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inherit" w:hAnsi="inherit"/>
          <w:b/>
          <w:bCs/>
          <w:color w:val="323130"/>
          <w:sz w:val="28"/>
          <w:szCs w:val="28"/>
          <w:bdr w:val="none" w:sz="0" w:space="0" w:color="auto" w:frame="1"/>
        </w:rPr>
        <w:t>StarLine home learning helpline</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In my update last Friday, I told you about a sector-led initiative to provide support for parents and carers who have concerns or queries about educating their children at home. I am pleased to tell you that </w:t>
      </w:r>
      <w:hyperlink r:id="rId4" w:tgtFrame="_blank" w:history="1">
        <w:r>
          <w:rPr>
            <w:rStyle w:val="Hyperlink"/>
            <w:rFonts w:ascii="Calibri" w:hAnsi="Calibri"/>
            <w:sz w:val="22"/>
            <w:szCs w:val="22"/>
            <w:bdr w:val="none" w:sz="0" w:space="0" w:color="auto" w:frame="1"/>
          </w:rPr>
          <w:t>StarL</w:t>
        </w:r>
        <w:bookmarkStart w:id="0" w:name="_GoBack"/>
        <w:bookmarkEnd w:id="0"/>
        <w:r>
          <w:rPr>
            <w:rStyle w:val="Hyperlink"/>
            <w:rFonts w:ascii="Calibri" w:hAnsi="Calibri"/>
            <w:sz w:val="22"/>
            <w:szCs w:val="22"/>
            <w:bdr w:val="none" w:sz="0" w:space="0" w:color="auto" w:frame="1"/>
          </w:rPr>
          <w:t>ine</w:t>
        </w:r>
      </w:hyperlink>
      <w:r>
        <w:rPr>
          <w:rFonts w:ascii="Calibri" w:hAnsi="Calibri"/>
          <w:color w:val="323130"/>
          <w:sz w:val="22"/>
          <w:szCs w:val="22"/>
        </w:rPr>
        <w:t> – a new home learning telephone helpline - is now live to support parents and carers nationwide.</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A group of partners including David Ross Education Trust, Freshworks, Future Academies, Inspiration Trust, Mumsnet, Oak National Academy, PLMR, StarAcademies, Triple P Positive Parenting Program and United Learning have come together to create and deliver StarLine. Each partner has pledged their people, expertise and resources to support StarLine. This initiative is supported and welcomed by CST and also by the DfE.</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StarLine will help parents and carers in the following ways:</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line="231" w:lineRule="atLeast"/>
        <w:ind w:left="360" w:hanging="360"/>
        <w:rPr>
          <w:rFonts w:ascii="Calibri" w:hAnsi="Calibri"/>
          <w:color w:val="323130"/>
          <w:sz w:val="22"/>
          <w:szCs w:val="22"/>
        </w:rPr>
      </w:pPr>
      <w:r>
        <w:rPr>
          <w:rFonts w:ascii="Symbol" w:hAnsi="Symbol"/>
          <w:color w:val="323130"/>
          <w:sz w:val="22"/>
          <w:szCs w:val="22"/>
          <w:bdr w:val="none" w:sz="0" w:space="0" w:color="auto" w:frame="1"/>
        </w:rPr>
        <w:t></w:t>
      </w:r>
      <w:r>
        <w:rPr>
          <w:rFonts w:ascii="Times New Roman" w:hAnsi="Times New Roman"/>
          <w:color w:val="323130"/>
          <w:sz w:val="14"/>
          <w:szCs w:val="14"/>
          <w:bdr w:val="none" w:sz="0" w:space="0" w:color="auto" w:frame="1"/>
        </w:rPr>
        <w:t>         </w:t>
      </w:r>
      <w:r>
        <w:rPr>
          <w:rFonts w:ascii="Calibri" w:hAnsi="Calibri"/>
          <w:color w:val="323130"/>
          <w:sz w:val="22"/>
          <w:szCs w:val="22"/>
        </w:rPr>
        <w:t>By providing access to a team of qualified teachers, education and parenting experts.</w:t>
      </w:r>
    </w:p>
    <w:p w:rsidR="00E572B5" w:rsidRDefault="00E572B5" w:rsidP="00E572B5">
      <w:pPr>
        <w:pStyle w:val="NormalWeb"/>
        <w:shd w:val="clear" w:color="auto" w:fill="FFFFFF"/>
        <w:spacing w:before="0" w:beforeAutospacing="0" w:after="0" w:afterAutospacing="0" w:line="231" w:lineRule="atLeast"/>
        <w:ind w:left="360" w:hanging="360"/>
        <w:rPr>
          <w:rFonts w:ascii="Calibri" w:hAnsi="Calibri"/>
          <w:color w:val="323130"/>
          <w:sz w:val="22"/>
          <w:szCs w:val="22"/>
        </w:rPr>
      </w:pPr>
      <w:r>
        <w:rPr>
          <w:rFonts w:ascii="Symbol" w:hAnsi="Symbol"/>
          <w:color w:val="323130"/>
          <w:sz w:val="22"/>
          <w:szCs w:val="22"/>
          <w:bdr w:val="none" w:sz="0" w:space="0" w:color="auto" w:frame="1"/>
        </w:rPr>
        <w:t></w:t>
      </w:r>
      <w:r>
        <w:rPr>
          <w:rFonts w:ascii="Times New Roman" w:hAnsi="Times New Roman"/>
          <w:color w:val="323130"/>
          <w:sz w:val="14"/>
          <w:szCs w:val="14"/>
          <w:bdr w:val="none" w:sz="0" w:space="0" w:color="auto" w:frame="1"/>
        </w:rPr>
        <w:t>         </w:t>
      </w:r>
      <w:r>
        <w:rPr>
          <w:rFonts w:ascii="Calibri" w:hAnsi="Calibri"/>
          <w:color w:val="323130"/>
          <w:sz w:val="22"/>
          <w:szCs w:val="22"/>
        </w:rPr>
        <w:t>By focussing on providing practical ideas, support and reassurance.</w:t>
      </w:r>
    </w:p>
    <w:p w:rsidR="00E572B5" w:rsidRDefault="00E572B5" w:rsidP="00E572B5">
      <w:pPr>
        <w:pStyle w:val="NormalWeb"/>
        <w:shd w:val="clear" w:color="auto" w:fill="FFFFFF"/>
        <w:spacing w:before="0" w:beforeAutospacing="0" w:after="0" w:afterAutospacing="0" w:line="231" w:lineRule="atLeast"/>
        <w:ind w:left="360" w:hanging="360"/>
        <w:rPr>
          <w:rFonts w:ascii="Calibri" w:hAnsi="Calibri"/>
          <w:color w:val="323130"/>
          <w:sz w:val="22"/>
          <w:szCs w:val="22"/>
        </w:rPr>
      </w:pPr>
      <w:r>
        <w:rPr>
          <w:rFonts w:ascii="Symbol" w:hAnsi="Symbol"/>
          <w:color w:val="323130"/>
          <w:sz w:val="22"/>
          <w:szCs w:val="22"/>
          <w:bdr w:val="none" w:sz="0" w:space="0" w:color="auto" w:frame="1"/>
        </w:rPr>
        <w:t></w:t>
      </w:r>
      <w:r>
        <w:rPr>
          <w:rFonts w:ascii="Times New Roman" w:hAnsi="Times New Roman"/>
          <w:color w:val="323130"/>
          <w:sz w:val="14"/>
          <w:szCs w:val="14"/>
          <w:bdr w:val="none" w:sz="0" w:space="0" w:color="auto" w:frame="1"/>
        </w:rPr>
        <w:t>         </w:t>
      </w:r>
      <w:r>
        <w:rPr>
          <w:rFonts w:ascii="Calibri" w:hAnsi="Calibri"/>
          <w:color w:val="323130"/>
          <w:sz w:val="22"/>
          <w:szCs w:val="22"/>
        </w:rPr>
        <w:t>By offering tips, techniques and resources to enable parents to give their children the support they need to continue learning while schools are closed.</w:t>
      </w:r>
    </w:p>
    <w:p w:rsidR="00E572B5" w:rsidRDefault="00E572B5" w:rsidP="00E572B5">
      <w:pPr>
        <w:pStyle w:val="NormalWeb"/>
        <w:shd w:val="clear" w:color="auto" w:fill="FFFFFF"/>
        <w:spacing w:before="0" w:beforeAutospacing="0" w:after="0" w:afterAutospacing="0" w:line="231" w:lineRule="atLeast"/>
        <w:ind w:left="360" w:hanging="360"/>
        <w:rPr>
          <w:rFonts w:ascii="Calibri" w:hAnsi="Calibri"/>
          <w:color w:val="323130"/>
          <w:sz w:val="22"/>
          <w:szCs w:val="22"/>
        </w:rPr>
      </w:pPr>
      <w:r>
        <w:rPr>
          <w:rFonts w:ascii="Symbol" w:hAnsi="Symbol"/>
          <w:color w:val="323130"/>
          <w:sz w:val="22"/>
          <w:szCs w:val="22"/>
          <w:bdr w:val="none" w:sz="0" w:space="0" w:color="auto" w:frame="1"/>
        </w:rPr>
        <w:t></w:t>
      </w:r>
      <w:r>
        <w:rPr>
          <w:rFonts w:ascii="Times New Roman" w:hAnsi="Times New Roman"/>
          <w:color w:val="323130"/>
          <w:sz w:val="14"/>
          <w:szCs w:val="14"/>
          <w:bdr w:val="none" w:sz="0" w:space="0" w:color="auto" w:frame="1"/>
        </w:rPr>
        <w:t>         </w:t>
      </w:r>
      <w:r>
        <w:rPr>
          <w:rFonts w:ascii="Calibri" w:hAnsi="Calibri"/>
          <w:color w:val="323130"/>
          <w:sz w:val="22"/>
          <w:szCs w:val="22"/>
        </w:rPr>
        <w:t>By supporting family wellbeing and mental health.</w:t>
      </w:r>
    </w:p>
    <w:p w:rsidR="00E572B5" w:rsidRDefault="00E572B5" w:rsidP="00E572B5">
      <w:pPr>
        <w:pStyle w:val="NormalWeb"/>
        <w:shd w:val="clear" w:color="auto" w:fill="FFFFFF"/>
        <w:spacing w:before="0" w:beforeAutospacing="0" w:after="0" w:afterAutospacing="0" w:line="231" w:lineRule="atLeast"/>
        <w:ind w:left="360" w:hanging="360"/>
        <w:rPr>
          <w:rFonts w:ascii="Calibri" w:hAnsi="Calibri"/>
          <w:color w:val="323130"/>
          <w:sz w:val="22"/>
          <w:szCs w:val="22"/>
        </w:rPr>
      </w:pPr>
      <w:r>
        <w:rPr>
          <w:rFonts w:ascii="Symbol" w:hAnsi="Symbol"/>
          <w:color w:val="323130"/>
          <w:sz w:val="22"/>
          <w:szCs w:val="22"/>
          <w:bdr w:val="none" w:sz="0" w:space="0" w:color="auto" w:frame="1"/>
        </w:rPr>
        <w:t></w:t>
      </w:r>
      <w:r>
        <w:rPr>
          <w:rFonts w:ascii="Times New Roman" w:hAnsi="Times New Roman"/>
          <w:color w:val="323130"/>
          <w:sz w:val="14"/>
          <w:szCs w:val="14"/>
          <w:bdr w:val="none" w:sz="0" w:space="0" w:color="auto" w:frame="1"/>
        </w:rPr>
        <w:t>         </w:t>
      </w:r>
      <w:r>
        <w:rPr>
          <w:rFonts w:ascii="Calibri" w:hAnsi="Calibri"/>
          <w:color w:val="323130"/>
          <w:sz w:val="22"/>
          <w:szCs w:val="22"/>
        </w:rPr>
        <w:t>By covering all phases of education and subjects plus behaviour, pupil wellbeing and SEND.</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StarLine is available to parents and carers of pupils from all schools nationwide. Free, confidential advice is available six days a week by phoning the StarLine team on 0330 313 9162. For more information, visit </w:t>
      </w:r>
      <w:hyperlink r:id="rId5" w:tgtFrame="_blank" w:history="1">
        <w:r>
          <w:rPr>
            <w:rStyle w:val="Hyperlink"/>
            <w:rFonts w:ascii="Calibri" w:hAnsi="Calibri"/>
            <w:sz w:val="22"/>
            <w:szCs w:val="22"/>
            <w:bdr w:val="none" w:sz="0" w:space="0" w:color="auto" w:frame="1"/>
          </w:rPr>
          <w:t>www.starline.org.uk</w:t>
        </w:r>
      </w:hyperlink>
      <w:r>
        <w:rPr>
          <w:rFonts w:ascii="Calibri" w:hAnsi="Calibri"/>
          <w:color w:val="323130"/>
          <w:sz w:val="22"/>
          <w:szCs w:val="22"/>
        </w:rPr>
        <w:t> or follow </w:t>
      </w:r>
      <w:hyperlink r:id="rId6" w:tgtFrame="_blank" w:history="1">
        <w:r>
          <w:rPr>
            <w:rStyle w:val="Hyperlink"/>
            <w:rFonts w:ascii="Calibri" w:hAnsi="Calibri"/>
            <w:sz w:val="22"/>
            <w:szCs w:val="22"/>
            <w:bdr w:val="none" w:sz="0" w:space="0" w:color="auto" w:frame="1"/>
          </w:rPr>
          <w:t>@StarLineSupport</w:t>
        </w:r>
      </w:hyperlink>
      <w:r>
        <w:rPr>
          <w:rFonts w:ascii="Calibri" w:hAnsi="Calibri"/>
          <w:color w:val="323130"/>
          <w:sz w:val="22"/>
          <w:szCs w:val="22"/>
        </w:rPr>
        <w:t> on Twitter.</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The team behind StarLine will also be broadcasting a weekly programme on YouTube. In each episode of StarLive, a guest presenter will share practical ideas for home learning. Further details can be found on the StarLine website.</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If you are interested in becoming a StarLine partner please email </w:t>
      </w:r>
      <w:hyperlink r:id="rId7" w:tgtFrame="_blank" w:history="1">
        <w:r>
          <w:rPr>
            <w:rStyle w:val="Hyperlink"/>
            <w:rFonts w:ascii="Calibri" w:hAnsi="Calibri"/>
            <w:sz w:val="22"/>
            <w:szCs w:val="22"/>
            <w:bdr w:val="none" w:sz="0" w:space="0" w:color="auto" w:frame="1"/>
          </w:rPr>
          <w:t>linda.thompson@staracademies.org</w:t>
        </w:r>
      </w:hyperlink>
      <w:r>
        <w:rPr>
          <w:rFonts w:ascii="Calibri" w:hAnsi="Calibri"/>
          <w:color w:val="323130"/>
          <w:sz w:val="22"/>
          <w:szCs w:val="22"/>
        </w:rPr>
        <w:t> or </w:t>
      </w:r>
      <w:hyperlink r:id="rId8" w:tgtFrame="_blank" w:history="1">
        <w:r>
          <w:rPr>
            <w:rStyle w:val="Hyperlink"/>
            <w:rFonts w:ascii="Calibri" w:hAnsi="Calibri"/>
            <w:sz w:val="22"/>
            <w:szCs w:val="22"/>
            <w:bdr w:val="none" w:sz="0" w:space="0" w:color="auto" w:frame="1"/>
          </w:rPr>
          <w:t>sophie.backen@staracademies.org</w:t>
        </w:r>
      </w:hyperlink>
      <w:r>
        <w:rPr>
          <w:rFonts w:ascii="Calibri" w:hAnsi="Calibri"/>
          <w:color w:val="323130"/>
          <w:sz w:val="22"/>
          <w:szCs w:val="22"/>
        </w:rPr>
        <w:t> for further details.</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You may wish to inform your parents and carers about the service and share details on social media.</w:t>
      </w:r>
    </w:p>
    <w:p w:rsidR="00E572B5" w:rsidRDefault="00E572B5" w:rsidP="00E572B5">
      <w:pPr>
        <w:pStyle w:val="NormalWeb"/>
        <w:shd w:val="clear" w:color="auto" w:fill="FFFFFF"/>
        <w:spacing w:before="0" w:beforeAutospacing="0" w:after="0" w:afterAutospacing="0"/>
        <w:rPr>
          <w:rFonts w:ascii="Calibri" w:hAnsi="Calibri"/>
          <w:color w:val="323130"/>
          <w:sz w:val="22"/>
          <w:szCs w:val="22"/>
        </w:rPr>
      </w:pPr>
      <w:r>
        <w:rPr>
          <w:rFonts w:ascii="Calibri" w:hAnsi="Calibri"/>
          <w:color w:val="323130"/>
          <w:sz w:val="22"/>
          <w:szCs w:val="22"/>
        </w:rPr>
        <w:t> </w:t>
      </w:r>
    </w:p>
    <w:p w:rsidR="00FD624C" w:rsidRDefault="00FD624C"/>
    <w:sectPr w:rsidR="00FD624C" w:rsidSect="00FD624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2B5"/>
    <w:rsid w:val="00A15435"/>
    <w:rsid w:val="00E572B5"/>
    <w:rsid w:val="00FD62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15:docId w15:val="{66F88BF9-E47C-4843-AABC-9593B9EAB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72B5"/>
    <w:pPr>
      <w:spacing w:before="100" w:beforeAutospacing="1" w:after="100" w:afterAutospacing="1"/>
    </w:pPr>
    <w:rPr>
      <w:rFonts w:ascii="Times" w:hAnsi="Times" w:cs="Times New Roman"/>
      <w:sz w:val="20"/>
      <w:szCs w:val="20"/>
      <w:lang w:val="en-GB"/>
    </w:rPr>
  </w:style>
  <w:style w:type="character" w:styleId="Hyperlink">
    <w:name w:val="Hyperlink"/>
    <w:basedOn w:val="DefaultParagraphFont"/>
    <w:uiPriority w:val="99"/>
    <w:semiHidden/>
    <w:unhideWhenUsed/>
    <w:rsid w:val="00E572B5"/>
    <w:rPr>
      <w:color w:val="0000FF"/>
      <w:u w:val="single"/>
    </w:rPr>
  </w:style>
  <w:style w:type="character" w:styleId="FollowedHyperlink">
    <w:name w:val="FollowedHyperlink"/>
    <w:basedOn w:val="DefaultParagraphFont"/>
    <w:uiPriority w:val="99"/>
    <w:semiHidden/>
    <w:unhideWhenUsed/>
    <w:rsid w:val="00A154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499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hie.backen@staracademies.org?subject=StarLine%20partnership" TargetMode="External"/><Relationship Id="rId3" Type="http://schemas.openxmlformats.org/officeDocument/2006/relationships/webSettings" Target="webSettings.xml"/><Relationship Id="rId7" Type="http://schemas.openxmlformats.org/officeDocument/2006/relationships/hyperlink" Target="mailto:linda.thompson@staracademies.org?subject=StarLine%20partnersh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defense.proofpoint.com/v2/url?u=https-3A__twitter.com_StarLineSupport&amp;d=DwMFAg&amp;c=EUpowcp0pUjrd_ka0KyNnSy5xE--QDWqJJQf0DQvG7U&amp;r=2m2BBZF3OE1gh4f3l8vNV9_UlPyOkNrkqS_erx8whopwaIaFTTJVDoG44amFAovx&amp;m=B57vJvOgQC_Ymk8e_EEHB2bUdDVrPsJutWCWQvuBZdA&amp;s=plEvCEcqqpUSObuitKISjBa9a3ZqgzJGD6Ul2nsWsIk&amp;e=" TargetMode="External"/><Relationship Id="rId5" Type="http://schemas.openxmlformats.org/officeDocument/2006/relationships/hyperlink" Target="https://urldefense.proofpoint.com/v2/url?u=http-3A__www.starline.org.uk&amp;d=DwMFAg&amp;c=EUpowcp0pUjrd_ka0KyNnSy5xE--QDWqJJQf0DQvG7U&amp;r=2m2BBZF3OE1gh4f3l8vNV9_UlPyOkNrkqS_erx8whopwaIaFTTJVDoG44amFAovx&amp;m=B57vJvOgQC_Ymk8e_EEHB2bUdDVrPsJutWCWQvuBZdA&amp;s=8XoT_40cRMqgY2DMRlUPa9F3R0bNty3jkhLH6zvQ5dM&amp;e=" TargetMode="External"/><Relationship Id="rId10" Type="http://schemas.openxmlformats.org/officeDocument/2006/relationships/theme" Target="theme/theme1.xml"/><Relationship Id="rId4" Type="http://schemas.openxmlformats.org/officeDocument/2006/relationships/hyperlink" Target="https://urldefense.proofpoint.com/v2/url?u=https-3A__www.starline.org.uk_&amp;d=DwMFAg&amp;c=EUpowcp0pUjrd_ka0KyNnSy5xE--QDWqJJQf0DQvG7U&amp;r=2m2BBZF3OE1gh4f3l8vNV9_UlPyOkNrkqS_erx8whopwaIaFTTJVDoG44amFAovx&amp;m=B57vJvOgQC_Ymk8e_EEHB2bUdDVrPsJutWCWQvuBZdA&amp;s=GsQkSC4DV6X-yuojlcu9bN1aO1Ocg8lvPdZ95FHmDdo&amp;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REDHILL</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richardson</dc:creator>
  <cp:keywords/>
  <dc:description/>
  <cp:lastModifiedBy>Head</cp:lastModifiedBy>
  <cp:revision>2</cp:revision>
  <dcterms:created xsi:type="dcterms:W3CDTF">2020-04-24T11:09:00Z</dcterms:created>
  <dcterms:modified xsi:type="dcterms:W3CDTF">2020-04-24T11:09:00Z</dcterms:modified>
</cp:coreProperties>
</file>