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586"/>
        <w:tblW w:w="22534" w:type="dxa"/>
        <w:tblLayout w:type="fixed"/>
        <w:tblLook w:val="04A0" w:firstRow="1" w:lastRow="0" w:firstColumn="1" w:lastColumn="0" w:noHBand="0" w:noVBand="1"/>
      </w:tblPr>
      <w:tblGrid>
        <w:gridCol w:w="1920"/>
        <w:gridCol w:w="2895"/>
        <w:gridCol w:w="2551"/>
        <w:gridCol w:w="2552"/>
        <w:gridCol w:w="2693"/>
        <w:gridCol w:w="3119"/>
        <w:gridCol w:w="3402"/>
        <w:gridCol w:w="3402"/>
      </w:tblGrid>
      <w:tr w:rsidR="00735A65" w14:paraId="1DA49333" w14:textId="77777777" w:rsidTr="007B1A44">
        <w:tc>
          <w:tcPr>
            <w:tcW w:w="22534" w:type="dxa"/>
            <w:gridSpan w:val="8"/>
            <w:shd w:val="clear" w:color="auto" w:fill="D9E2F3" w:themeFill="accent1" w:themeFillTint="33"/>
          </w:tcPr>
          <w:p w14:paraId="44FC49B6" w14:textId="70B3CC5C" w:rsidR="00735A65" w:rsidRPr="006A042E" w:rsidRDefault="00735A65" w:rsidP="006A042E">
            <w:pPr>
              <w:jc w:val="center"/>
            </w:pPr>
            <w:r w:rsidRPr="00040A32">
              <w:rPr>
                <w:rFonts w:ascii="Arial" w:eastAsia="Times New Roman" w:hAnsi="Arial" w:cs="Arial"/>
                <w:b/>
                <w:noProof/>
                <w:color w:val="000000" w:themeColor="text1"/>
                <w:sz w:val="24"/>
                <w:szCs w:val="24"/>
                <w:lang w:eastAsia="en-GB"/>
              </w:rPr>
              <w:drawing>
                <wp:anchor distT="0" distB="0" distL="114300" distR="114300" simplePos="0" relativeHeight="251652608" behindDoc="0" locked="0" layoutInCell="1" allowOverlap="1" wp14:anchorId="400F9DA7" wp14:editId="68C72356">
                  <wp:simplePos x="0" y="0"/>
                  <wp:positionH relativeFrom="margin">
                    <wp:posOffset>11951923</wp:posOffset>
                  </wp:positionH>
                  <wp:positionV relativeFrom="paragraph">
                    <wp:posOffset>72551</wp:posOffset>
                  </wp:positionV>
                  <wp:extent cx="1836246" cy="956287"/>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54697" cy="9658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042E">
              <w:rPr>
                <w:sz w:val="144"/>
              </w:rPr>
              <w:t xml:space="preserve"> </w:t>
            </w:r>
            <w:r w:rsidR="00AD26A2">
              <w:rPr>
                <w:sz w:val="144"/>
              </w:rPr>
              <w:t>Reading</w:t>
            </w:r>
            <w:r w:rsidR="008A2D66">
              <w:rPr>
                <w:sz w:val="144"/>
              </w:rPr>
              <w:t xml:space="preserve"> </w:t>
            </w:r>
            <w:r w:rsidRPr="006A042E">
              <w:rPr>
                <w:sz w:val="144"/>
              </w:rPr>
              <w:t>Progression</w:t>
            </w:r>
          </w:p>
        </w:tc>
      </w:tr>
      <w:tr w:rsidR="00735A65" w14:paraId="00562B58" w14:textId="77777777" w:rsidTr="00A212CD">
        <w:tc>
          <w:tcPr>
            <w:tcW w:w="22534" w:type="dxa"/>
            <w:gridSpan w:val="8"/>
          </w:tcPr>
          <w:p w14:paraId="4DAFDB53" w14:textId="77777777" w:rsidR="00735A65" w:rsidRPr="00820D98" w:rsidRDefault="00735A65" w:rsidP="00735A65">
            <w:pPr>
              <w:rPr>
                <w:rFonts w:ascii="Calibri" w:eastAsia="Times New Roman" w:hAnsi="Calibri" w:cs="Calibri"/>
                <w:b/>
                <w:noProof/>
                <w:color w:val="000000" w:themeColor="text1"/>
                <w:sz w:val="24"/>
                <w:szCs w:val="24"/>
                <w:lang w:eastAsia="en-GB"/>
              </w:rPr>
            </w:pPr>
            <w:r w:rsidRPr="00820D98">
              <w:rPr>
                <w:rFonts w:ascii="Calibri" w:eastAsia="Times New Roman" w:hAnsi="Calibri" w:cs="Calibri"/>
                <w:b/>
                <w:noProof/>
                <w:color w:val="000000" w:themeColor="text1"/>
                <w:sz w:val="20"/>
                <w:szCs w:val="20"/>
                <w:lang w:eastAsia="en-GB"/>
              </w:rPr>
              <w:t>Intent</w:t>
            </w:r>
          </w:p>
          <w:p w14:paraId="58341368" w14:textId="1F6B2665" w:rsidR="009A23EE" w:rsidRPr="00820D98" w:rsidRDefault="00024E5F" w:rsidP="00024E5F">
            <w:pPr>
              <w:rPr>
                <w:rFonts w:ascii="Calibri" w:hAnsi="Calibri" w:cs="Calibri"/>
                <w:sz w:val="24"/>
                <w:szCs w:val="24"/>
              </w:rPr>
            </w:pPr>
            <w:r w:rsidRPr="00820D98">
              <w:rPr>
                <w:rFonts w:ascii="Calibri" w:hAnsi="Calibri" w:cs="Calibri"/>
                <w:sz w:val="24"/>
                <w:szCs w:val="24"/>
              </w:rPr>
              <w:t>Th</w:t>
            </w:r>
            <w:r w:rsidR="00512DB4" w:rsidRPr="00820D98">
              <w:rPr>
                <w:rFonts w:ascii="Calibri" w:hAnsi="Calibri" w:cs="Calibri"/>
                <w:sz w:val="24"/>
                <w:szCs w:val="24"/>
              </w:rPr>
              <w:t>rough the teaching of reading</w:t>
            </w:r>
            <w:r w:rsidR="003461EC" w:rsidRPr="00820D98">
              <w:rPr>
                <w:rFonts w:ascii="Calibri" w:hAnsi="Calibri" w:cs="Calibri"/>
                <w:sz w:val="24"/>
                <w:szCs w:val="24"/>
              </w:rPr>
              <w:t xml:space="preserve"> at PGPS, we </w:t>
            </w:r>
            <w:r w:rsidR="009A23EE" w:rsidRPr="00820D98">
              <w:rPr>
                <w:rFonts w:ascii="Calibri" w:hAnsi="Calibri" w:cs="Calibri"/>
                <w:sz w:val="24"/>
                <w:szCs w:val="24"/>
              </w:rPr>
              <w:t>promote high standards of language and literacy by equipping pupils with a strong command of the spoken and written word</w:t>
            </w:r>
            <w:r w:rsidRPr="00820D98">
              <w:rPr>
                <w:rFonts w:ascii="Calibri" w:hAnsi="Calibri" w:cs="Calibri"/>
                <w:sz w:val="24"/>
                <w:szCs w:val="24"/>
              </w:rPr>
              <w:t xml:space="preserve"> </w:t>
            </w:r>
            <w:r w:rsidR="009A23EE" w:rsidRPr="00820D98">
              <w:rPr>
                <w:rFonts w:ascii="Calibri" w:hAnsi="Calibri" w:cs="Calibri"/>
                <w:sz w:val="24"/>
                <w:szCs w:val="24"/>
              </w:rPr>
              <w:t xml:space="preserve">and to develop their love of literature through widespread reading for enjoyment. </w:t>
            </w:r>
            <w:r w:rsidRPr="00820D98">
              <w:rPr>
                <w:rFonts w:ascii="Calibri" w:hAnsi="Calibri" w:cs="Calibri"/>
                <w:sz w:val="24"/>
                <w:szCs w:val="24"/>
              </w:rPr>
              <w:t xml:space="preserve">By the end of </w:t>
            </w:r>
            <w:r w:rsidR="00257C02" w:rsidRPr="00820D98">
              <w:rPr>
                <w:rFonts w:ascii="Calibri" w:hAnsi="Calibri" w:cs="Calibri"/>
                <w:sz w:val="24"/>
                <w:szCs w:val="24"/>
              </w:rPr>
              <w:t>Year 6, children</w:t>
            </w:r>
            <w:r w:rsidRPr="00820D98">
              <w:rPr>
                <w:rFonts w:ascii="Calibri" w:hAnsi="Calibri" w:cs="Calibri"/>
                <w:sz w:val="24"/>
                <w:szCs w:val="24"/>
              </w:rPr>
              <w:t xml:space="preserve"> will be able to r</w:t>
            </w:r>
            <w:r w:rsidR="009A23EE" w:rsidRPr="00820D98">
              <w:rPr>
                <w:rFonts w:ascii="Calibri" w:hAnsi="Calibri" w:cs="Calibri"/>
                <w:sz w:val="24"/>
                <w:szCs w:val="24"/>
              </w:rPr>
              <w:t>ead easily, fluently and with good understanding</w:t>
            </w:r>
            <w:r w:rsidR="00257C02" w:rsidRPr="00820D98">
              <w:rPr>
                <w:rFonts w:ascii="Calibri" w:hAnsi="Calibri" w:cs="Calibri"/>
                <w:sz w:val="24"/>
                <w:szCs w:val="24"/>
              </w:rPr>
              <w:t xml:space="preserve">. They will have developed </w:t>
            </w:r>
            <w:r w:rsidR="009A23EE" w:rsidRPr="00820D98">
              <w:rPr>
                <w:rFonts w:ascii="Calibri" w:hAnsi="Calibri" w:cs="Calibri"/>
                <w:sz w:val="24"/>
                <w:szCs w:val="24"/>
              </w:rPr>
              <w:t>the habit of reading widely and often, for both pleasure and information</w:t>
            </w:r>
            <w:r w:rsidR="00257C02" w:rsidRPr="00820D98">
              <w:rPr>
                <w:rFonts w:ascii="Calibri" w:hAnsi="Calibri" w:cs="Calibri"/>
                <w:sz w:val="24"/>
                <w:szCs w:val="24"/>
              </w:rPr>
              <w:t xml:space="preserve">. Children will have </w:t>
            </w:r>
            <w:r w:rsidR="009A23EE" w:rsidRPr="00820D98">
              <w:rPr>
                <w:rFonts w:ascii="Calibri" w:hAnsi="Calibri" w:cs="Calibri"/>
                <w:sz w:val="24"/>
                <w:szCs w:val="24"/>
              </w:rPr>
              <w:t>acquire</w:t>
            </w:r>
            <w:r w:rsidR="00257C02" w:rsidRPr="00820D98">
              <w:rPr>
                <w:rFonts w:ascii="Calibri" w:hAnsi="Calibri" w:cs="Calibri"/>
                <w:sz w:val="24"/>
                <w:szCs w:val="24"/>
              </w:rPr>
              <w:t>d</w:t>
            </w:r>
            <w:r w:rsidR="009A23EE" w:rsidRPr="00820D98">
              <w:rPr>
                <w:rFonts w:ascii="Calibri" w:hAnsi="Calibri" w:cs="Calibri"/>
                <w:sz w:val="24"/>
                <w:szCs w:val="24"/>
              </w:rPr>
              <w:t xml:space="preserve"> a wide vocabulary, an understanding of grammar and knowledge of linguistic conventions for reading, writing and spoken language</w:t>
            </w:r>
            <w:r w:rsidR="00257C02" w:rsidRPr="00820D98">
              <w:rPr>
                <w:rFonts w:ascii="Calibri" w:hAnsi="Calibri" w:cs="Calibri"/>
                <w:sz w:val="24"/>
                <w:szCs w:val="24"/>
              </w:rPr>
              <w:t xml:space="preserve"> and will </w:t>
            </w:r>
            <w:r w:rsidR="009A23EE" w:rsidRPr="00820D98">
              <w:rPr>
                <w:rFonts w:ascii="Calibri" w:hAnsi="Calibri" w:cs="Calibri"/>
                <w:sz w:val="24"/>
                <w:szCs w:val="24"/>
              </w:rPr>
              <w:t>appreciate our rich and varied literary heritage</w:t>
            </w:r>
            <w:r w:rsidR="00257C02" w:rsidRPr="00820D98">
              <w:rPr>
                <w:rFonts w:ascii="Calibri" w:hAnsi="Calibri" w:cs="Calibri"/>
                <w:sz w:val="24"/>
                <w:szCs w:val="24"/>
              </w:rPr>
              <w:t xml:space="preserve">. </w:t>
            </w:r>
          </w:p>
          <w:p w14:paraId="6F8C9C54" w14:textId="77777777" w:rsidR="00735A65" w:rsidRPr="00820D98" w:rsidRDefault="00735A65" w:rsidP="006125E0">
            <w:pPr>
              <w:spacing w:before="188" w:line="278" w:lineRule="auto"/>
              <w:ind w:left="113" w:right="109"/>
              <w:jc w:val="both"/>
              <w:rPr>
                <w:rFonts w:ascii="Arial" w:eastAsia="Times New Roman" w:hAnsi="Arial" w:cs="Arial"/>
                <w:b/>
                <w:noProof/>
                <w:color w:val="000000" w:themeColor="text1"/>
                <w:sz w:val="20"/>
                <w:szCs w:val="20"/>
                <w:lang w:eastAsia="en-GB"/>
              </w:rPr>
            </w:pPr>
          </w:p>
        </w:tc>
      </w:tr>
      <w:tr w:rsidR="00735A65" w14:paraId="00060139" w14:textId="77777777" w:rsidTr="00A212CD">
        <w:tc>
          <w:tcPr>
            <w:tcW w:w="22534" w:type="dxa"/>
            <w:gridSpan w:val="8"/>
          </w:tcPr>
          <w:p w14:paraId="04C986F2" w14:textId="77777777" w:rsidR="00735A65" w:rsidRPr="00820D98" w:rsidRDefault="00735A65" w:rsidP="00735A65">
            <w:pPr>
              <w:rPr>
                <w:rFonts w:ascii="Calibri" w:eastAsia="Times New Roman" w:hAnsi="Calibri" w:cs="Calibri"/>
                <w:noProof/>
                <w:color w:val="000000" w:themeColor="text1"/>
                <w:lang w:eastAsia="en-GB"/>
              </w:rPr>
            </w:pPr>
            <w:r w:rsidRPr="00820D98">
              <w:rPr>
                <w:rFonts w:ascii="Calibri" w:eastAsia="Times New Roman" w:hAnsi="Calibri" w:cs="Calibri"/>
                <w:b/>
                <w:noProof/>
                <w:color w:val="000000" w:themeColor="text1"/>
                <w:sz w:val="20"/>
                <w:szCs w:val="20"/>
                <w:lang w:eastAsia="en-GB"/>
              </w:rPr>
              <w:t>Implementation</w:t>
            </w:r>
          </w:p>
          <w:p w14:paraId="4BCD0A0B" w14:textId="142D32CC" w:rsidR="00024E5F" w:rsidRPr="00820D98" w:rsidRDefault="005679FB" w:rsidP="00024E5F">
            <w:pPr>
              <w:spacing w:line="276" w:lineRule="auto"/>
              <w:rPr>
                <w:rFonts w:ascii="Calibri" w:hAnsi="Calibri" w:cs="Calibri"/>
              </w:rPr>
            </w:pPr>
            <w:r w:rsidRPr="00820D98">
              <w:rPr>
                <w:rFonts w:ascii="Calibri" w:hAnsi="Calibri" w:cs="Calibri"/>
              </w:rPr>
              <w:t xml:space="preserve">In the Foundation Stage </w:t>
            </w:r>
            <w:r w:rsidR="00512DB4" w:rsidRPr="00820D98">
              <w:rPr>
                <w:rFonts w:ascii="Calibri" w:hAnsi="Calibri" w:cs="Calibri"/>
              </w:rPr>
              <w:t>p</w:t>
            </w:r>
            <w:r w:rsidRPr="00820D98">
              <w:rPr>
                <w:rFonts w:ascii="Calibri" w:hAnsi="Calibri" w:cs="Calibri"/>
              </w:rPr>
              <w:t xml:space="preserve">honics is taught daily. Children are grouped into ability sets and work in a small group with either a teacher or TA for 30 minutes. We follow the Read Write Inc. Phonics Programme.  </w:t>
            </w:r>
            <w:r w:rsidR="00024E5F" w:rsidRPr="00820D98">
              <w:rPr>
                <w:rFonts w:ascii="Calibri" w:hAnsi="Calibri" w:cs="Calibri"/>
              </w:rPr>
              <w:t xml:space="preserve">English </w:t>
            </w:r>
            <w:r w:rsidRPr="00820D98">
              <w:rPr>
                <w:rFonts w:ascii="Calibri" w:hAnsi="Calibri" w:cs="Calibri"/>
              </w:rPr>
              <w:t>is split into reading and writing where children apply their phonics skills independently in various situations with a clear purpose. Children are encouraged to listen to stories, explore characters and verbally communicate their understanding.</w:t>
            </w:r>
            <w:r w:rsidR="00024E5F" w:rsidRPr="00820D98">
              <w:rPr>
                <w:rFonts w:ascii="Calibri" w:hAnsi="Calibri" w:cs="Calibri"/>
              </w:rPr>
              <w:t xml:space="preserve">  </w:t>
            </w:r>
            <w:r w:rsidRPr="00820D98">
              <w:rPr>
                <w:rFonts w:ascii="Calibri" w:hAnsi="Calibri" w:cs="Calibri"/>
              </w:rPr>
              <w:t>In Key Stage 1 children begin to build on the skills they have learnt in the foundation stage and teachers continue to focus on pupils’ accurate and speedy word reading skills. Pupils listen to and discuss a wide range of stories, poems, plays and information books</w:t>
            </w:r>
            <w:r w:rsidR="00024E5F" w:rsidRPr="00820D98">
              <w:rPr>
                <w:rFonts w:ascii="Calibri" w:hAnsi="Calibri" w:cs="Calibri"/>
              </w:rPr>
              <w:t xml:space="preserve">. </w:t>
            </w:r>
            <w:r w:rsidRPr="00820D98">
              <w:rPr>
                <w:rFonts w:ascii="Calibri" w:hAnsi="Calibri" w:cs="Calibri"/>
              </w:rPr>
              <w:t>Phonics continues to be taught daily following the Read, Write, Inc’ scheme.</w:t>
            </w:r>
            <w:r w:rsidR="00024E5F" w:rsidRPr="00820D98">
              <w:rPr>
                <w:rFonts w:ascii="Calibri" w:hAnsi="Calibri" w:cs="Calibri"/>
              </w:rPr>
              <w:t xml:space="preserve">  </w:t>
            </w:r>
            <w:r w:rsidR="003461EC" w:rsidRPr="00820D98">
              <w:rPr>
                <w:rFonts w:ascii="Calibri" w:hAnsi="Calibri" w:cs="Calibri"/>
              </w:rPr>
              <w:t xml:space="preserve">Children are streamed for phonics lessons according to current ability. </w:t>
            </w:r>
            <w:r w:rsidR="003E0D15">
              <w:rPr>
                <w:rFonts w:ascii="Calibri" w:hAnsi="Calibri" w:cs="Calibri"/>
              </w:rPr>
              <w:t>Whole class</w:t>
            </w:r>
            <w:r w:rsidR="003461EC" w:rsidRPr="00820D98">
              <w:rPr>
                <w:rFonts w:ascii="Calibri" w:hAnsi="Calibri" w:cs="Calibri"/>
              </w:rPr>
              <w:t xml:space="preserve"> reading takes place </w:t>
            </w:r>
            <w:r w:rsidR="003E0D15">
              <w:rPr>
                <w:rFonts w:ascii="Calibri" w:hAnsi="Calibri" w:cs="Calibri"/>
              </w:rPr>
              <w:t>2</w:t>
            </w:r>
            <w:r w:rsidR="003461EC" w:rsidRPr="00820D98">
              <w:rPr>
                <w:rFonts w:ascii="Calibri" w:hAnsi="Calibri" w:cs="Calibri"/>
              </w:rPr>
              <w:t xml:space="preserve"> days a week in Key Stage 1 and at this time each child will get to read with an adult. </w:t>
            </w:r>
            <w:r w:rsidR="003E0D15" w:rsidRPr="00820D98">
              <w:rPr>
                <w:rFonts w:ascii="Calibri" w:hAnsi="Calibri" w:cs="Calibri"/>
              </w:rPr>
              <w:t xml:space="preserve"> </w:t>
            </w:r>
            <w:r w:rsidR="003E0D15" w:rsidRPr="00820D98">
              <w:rPr>
                <w:rFonts w:ascii="Calibri" w:hAnsi="Calibri" w:cs="Calibri"/>
              </w:rPr>
              <w:t xml:space="preserve">In Key Stage 2 we </w:t>
            </w:r>
            <w:r w:rsidR="003E0D15">
              <w:rPr>
                <w:rFonts w:ascii="Calibri" w:hAnsi="Calibri" w:cs="Calibri"/>
              </w:rPr>
              <w:t>follow the six-step approach where we discuss our prior knowledge, develop fluency, investigate the text linked to the national curriculum objectives and complete comprehension questions linked to different skills such as inference, summarising etc.</w:t>
            </w:r>
          </w:p>
          <w:p w14:paraId="35F7F99B" w14:textId="1D9CDCBD" w:rsidR="003461EC" w:rsidRPr="00820D98" w:rsidRDefault="005679FB" w:rsidP="003461EC">
            <w:pPr>
              <w:spacing w:line="276" w:lineRule="auto"/>
              <w:rPr>
                <w:rFonts w:ascii="Calibri" w:hAnsi="Calibri" w:cs="Calibri"/>
              </w:rPr>
            </w:pPr>
            <w:r w:rsidRPr="00820D98">
              <w:rPr>
                <w:rFonts w:ascii="Calibri" w:hAnsi="Calibri" w:cs="Calibri"/>
              </w:rPr>
              <w:t xml:space="preserve">In Lower Key Stage </w:t>
            </w:r>
            <w:r w:rsidR="003461EC" w:rsidRPr="00820D98">
              <w:rPr>
                <w:rFonts w:ascii="Calibri" w:hAnsi="Calibri" w:cs="Calibri"/>
              </w:rPr>
              <w:t xml:space="preserve">2, </w:t>
            </w:r>
            <w:r w:rsidR="003461EC" w:rsidRPr="00820D98">
              <w:rPr>
                <w:color w:val="292526"/>
              </w:rPr>
              <w:t>teaching</w:t>
            </w:r>
            <w:r w:rsidR="003461EC" w:rsidRPr="00820D98">
              <w:rPr>
                <w:color w:val="292526"/>
                <w:spacing w:val="-22"/>
              </w:rPr>
              <w:t xml:space="preserve"> </w:t>
            </w:r>
            <w:r w:rsidR="003461EC" w:rsidRPr="00820D98">
              <w:rPr>
                <w:color w:val="292526"/>
              </w:rPr>
              <w:t>comprehension</w:t>
            </w:r>
            <w:r w:rsidR="003461EC" w:rsidRPr="00820D98">
              <w:rPr>
                <w:color w:val="292526"/>
                <w:spacing w:val="-22"/>
              </w:rPr>
              <w:t xml:space="preserve"> </w:t>
            </w:r>
            <w:r w:rsidR="003461EC" w:rsidRPr="00820D98">
              <w:rPr>
                <w:color w:val="292526"/>
              </w:rPr>
              <w:t>skills</w:t>
            </w:r>
            <w:r w:rsidR="003461EC" w:rsidRPr="00820D98">
              <w:rPr>
                <w:color w:val="292526"/>
                <w:spacing w:val="-21"/>
              </w:rPr>
              <w:t xml:space="preserve"> </w:t>
            </w:r>
            <w:r w:rsidR="003461EC" w:rsidRPr="00820D98">
              <w:rPr>
                <w:color w:val="292526"/>
              </w:rPr>
              <w:t>take precedence</w:t>
            </w:r>
            <w:r w:rsidR="003461EC" w:rsidRPr="00820D98">
              <w:rPr>
                <w:color w:val="292526"/>
                <w:spacing w:val="-22"/>
              </w:rPr>
              <w:t xml:space="preserve"> </w:t>
            </w:r>
            <w:r w:rsidR="003461EC" w:rsidRPr="00820D98">
              <w:rPr>
                <w:color w:val="292526"/>
              </w:rPr>
              <w:t>over</w:t>
            </w:r>
            <w:r w:rsidR="003461EC" w:rsidRPr="00820D98">
              <w:rPr>
                <w:color w:val="292526"/>
                <w:spacing w:val="-22"/>
              </w:rPr>
              <w:t xml:space="preserve"> </w:t>
            </w:r>
            <w:r w:rsidR="003461EC" w:rsidRPr="00820D98">
              <w:rPr>
                <w:color w:val="292526"/>
              </w:rPr>
              <w:t>teaching</w:t>
            </w:r>
            <w:r w:rsidR="003461EC" w:rsidRPr="00820D98">
              <w:rPr>
                <w:color w:val="292526"/>
                <w:spacing w:val="-21"/>
              </w:rPr>
              <w:t xml:space="preserve"> </w:t>
            </w:r>
            <w:r w:rsidR="003461EC" w:rsidRPr="00820D98">
              <w:rPr>
                <w:color w:val="292526"/>
              </w:rPr>
              <w:t>word</w:t>
            </w:r>
            <w:r w:rsidR="003461EC" w:rsidRPr="00820D98">
              <w:rPr>
                <w:color w:val="292526"/>
                <w:spacing w:val="-22"/>
              </w:rPr>
              <w:t xml:space="preserve"> </w:t>
            </w:r>
            <w:r w:rsidR="003461EC" w:rsidRPr="00820D98">
              <w:rPr>
                <w:color w:val="292526"/>
              </w:rPr>
              <w:t>reading</w:t>
            </w:r>
            <w:r w:rsidR="003461EC" w:rsidRPr="00820D98">
              <w:rPr>
                <w:color w:val="292526"/>
                <w:spacing w:val="-22"/>
              </w:rPr>
              <w:t xml:space="preserve"> </w:t>
            </w:r>
            <w:r w:rsidR="003461EC" w:rsidRPr="00820D98">
              <w:rPr>
                <w:color w:val="292526"/>
              </w:rPr>
              <w:t xml:space="preserve">and fluency specifically. Pupils </w:t>
            </w:r>
            <w:r w:rsidRPr="00820D98">
              <w:rPr>
                <w:rFonts w:ascii="Calibri" w:hAnsi="Calibri" w:cs="Calibri"/>
              </w:rPr>
              <w:t>explore figurative language and distinguish shades of meaning. Pupils have opportunities to use spoken language in a greater variety of situations, including changes in audience and purpose.</w:t>
            </w:r>
            <w:r w:rsidR="00024E5F" w:rsidRPr="00820D98">
              <w:rPr>
                <w:rFonts w:ascii="Calibri" w:hAnsi="Calibri" w:cs="Calibri"/>
              </w:rPr>
              <w:t xml:space="preserve">  </w:t>
            </w:r>
            <w:r w:rsidR="003E0D15">
              <w:rPr>
                <w:rFonts w:ascii="Calibri" w:hAnsi="Calibri" w:cs="Calibri"/>
              </w:rPr>
              <w:t xml:space="preserve">We </w:t>
            </w:r>
            <w:r w:rsidRPr="00820D98">
              <w:rPr>
                <w:rFonts w:ascii="Calibri" w:hAnsi="Calibri" w:cs="Calibri"/>
              </w:rPr>
              <w:t>continue to emphasise pupil enjoyment and understanding of language, especially vocabulary, to support their reading</w:t>
            </w:r>
            <w:r w:rsidR="00024E5F" w:rsidRPr="00820D98">
              <w:rPr>
                <w:rFonts w:ascii="Calibri" w:hAnsi="Calibri" w:cs="Calibri"/>
              </w:rPr>
              <w:t xml:space="preserve">. </w:t>
            </w:r>
            <w:r w:rsidRPr="00820D98">
              <w:rPr>
                <w:rFonts w:ascii="Calibri" w:hAnsi="Calibri" w:cs="Calibri"/>
              </w:rPr>
              <w:t>Pupils’ knowledge of language, gained from stories, plays, poetry, non-fiction and textbooks, will support their increasing fluency as readers, their facility as writers, and their comprehension. Opportunities are provided for pupils to discuss their own learning and to develop wider skills in spoken language. Pupils’ confidence, enjoyment and mastery of language is extended through public speaking, performance and debate.</w:t>
            </w:r>
            <w:r w:rsidR="003461EC" w:rsidRPr="00820D98">
              <w:rPr>
                <w:rFonts w:ascii="Calibri" w:hAnsi="Calibri" w:cs="Calibri"/>
              </w:rPr>
              <w:t xml:space="preserve"> </w:t>
            </w:r>
            <w:r w:rsidR="003E0D15">
              <w:rPr>
                <w:rFonts w:ascii="Calibri" w:hAnsi="Calibri" w:cs="Calibri"/>
              </w:rPr>
              <w:t>Whole class</w:t>
            </w:r>
            <w:r w:rsidR="003461EC" w:rsidRPr="00820D98">
              <w:rPr>
                <w:rFonts w:ascii="Calibri" w:hAnsi="Calibri" w:cs="Calibri"/>
              </w:rPr>
              <w:t xml:space="preserve"> reading takes place 4 days a week in Key Stage 2. </w:t>
            </w:r>
            <w:bookmarkStart w:id="0" w:name="_GoBack"/>
            <w:bookmarkEnd w:id="0"/>
            <w:r w:rsidR="003461EC" w:rsidRPr="00820D98">
              <w:rPr>
                <w:rFonts w:ascii="Calibri" w:hAnsi="Calibri" w:cs="Calibri"/>
              </w:rPr>
              <w:t xml:space="preserve"> </w:t>
            </w:r>
          </w:p>
          <w:p w14:paraId="3D51E134" w14:textId="2EECCAF6" w:rsidR="005679FB" w:rsidRPr="00820D98" w:rsidRDefault="005679FB" w:rsidP="00024E5F">
            <w:pPr>
              <w:spacing w:line="276" w:lineRule="auto"/>
              <w:rPr>
                <w:rFonts w:ascii="Calibri" w:hAnsi="Calibri" w:cs="Calibri"/>
              </w:rPr>
            </w:pPr>
          </w:p>
          <w:p w14:paraId="42E90232" w14:textId="77777777" w:rsidR="00735A65" w:rsidRPr="00820D98" w:rsidRDefault="00735A65" w:rsidP="00024E5F">
            <w:pPr>
              <w:pStyle w:val="Default"/>
              <w:spacing w:after="60"/>
              <w:rPr>
                <w:rFonts w:ascii="Calibri" w:eastAsia="Times New Roman" w:hAnsi="Calibri" w:cs="Calibri"/>
                <w:noProof/>
                <w:color w:val="000000" w:themeColor="text1"/>
                <w:sz w:val="20"/>
                <w:szCs w:val="20"/>
                <w:lang w:eastAsia="en-GB"/>
              </w:rPr>
            </w:pPr>
          </w:p>
        </w:tc>
      </w:tr>
      <w:tr w:rsidR="00735A65" w14:paraId="2476CACF" w14:textId="77777777" w:rsidTr="00A212CD">
        <w:tc>
          <w:tcPr>
            <w:tcW w:w="22534" w:type="dxa"/>
            <w:gridSpan w:val="8"/>
          </w:tcPr>
          <w:p w14:paraId="58E3D765" w14:textId="77777777" w:rsidR="00735A65" w:rsidRPr="00820D98" w:rsidRDefault="00735A65" w:rsidP="00024E5F">
            <w:pPr>
              <w:rPr>
                <w:rFonts w:ascii="Calibri" w:eastAsia="Times New Roman" w:hAnsi="Calibri" w:cs="Calibri"/>
                <w:b/>
                <w:noProof/>
                <w:color w:val="000000" w:themeColor="text1"/>
                <w:sz w:val="20"/>
                <w:szCs w:val="20"/>
                <w:lang w:eastAsia="en-GB"/>
              </w:rPr>
            </w:pPr>
            <w:r w:rsidRPr="00820D98">
              <w:rPr>
                <w:rFonts w:ascii="Calibri" w:eastAsia="Times New Roman" w:hAnsi="Calibri" w:cs="Calibri"/>
                <w:b/>
                <w:noProof/>
                <w:color w:val="000000" w:themeColor="text1"/>
                <w:sz w:val="20"/>
                <w:szCs w:val="20"/>
                <w:lang w:eastAsia="en-GB"/>
              </w:rPr>
              <w:t>Impact</w:t>
            </w:r>
          </w:p>
          <w:p w14:paraId="5BE8751E" w14:textId="11023A33" w:rsidR="00024E5F" w:rsidRPr="00820D98" w:rsidRDefault="00024E5F" w:rsidP="00024E5F">
            <w:pPr>
              <w:rPr>
                <w:rFonts w:eastAsia="Times New Roman" w:cstheme="minorHAnsi"/>
                <w:b/>
                <w:noProof/>
                <w:color w:val="000000" w:themeColor="text1"/>
                <w:lang w:eastAsia="en-GB"/>
              </w:rPr>
            </w:pPr>
          </w:p>
          <w:p w14:paraId="14693DDC" w14:textId="19F2EEF1" w:rsidR="00257C02" w:rsidRPr="00820D98" w:rsidRDefault="00257C02" w:rsidP="00396724">
            <w:pPr>
              <w:rPr>
                <w:rFonts w:ascii="Calibri" w:eastAsia="Times New Roman" w:hAnsi="Calibri" w:cs="Calibri"/>
                <w:b/>
                <w:noProof/>
                <w:color w:val="000000" w:themeColor="text1"/>
                <w:sz w:val="20"/>
                <w:szCs w:val="20"/>
                <w:lang w:eastAsia="en-GB"/>
              </w:rPr>
            </w:pPr>
            <w:r w:rsidRPr="00820D98">
              <w:rPr>
                <w:rFonts w:cstheme="minorHAnsi"/>
              </w:rPr>
              <w:t>All pupils are encouraged to read widely across both fiction and non-fiction to develop their knowledge of themselves and the world in which they live, to establish an appreciation and love of reading, and to gain knowledge across the curriculum. Reading widely and often increases pupils’ vocabulary because they encounter words they would rarely hear or use in everyday speech. Reading also feeds pupils’ imagination and opens up a treasure-house of wonder and joy for curious young minds.</w:t>
            </w:r>
          </w:p>
        </w:tc>
      </w:tr>
      <w:tr w:rsidR="00D65954" w14:paraId="7BBC803C" w14:textId="77777777" w:rsidTr="007F08AA">
        <w:tc>
          <w:tcPr>
            <w:tcW w:w="4815" w:type="dxa"/>
            <w:gridSpan w:val="2"/>
          </w:tcPr>
          <w:p w14:paraId="7C4F2F47" w14:textId="77777777" w:rsidR="00D65954" w:rsidRPr="00B92C97" w:rsidRDefault="00D65954" w:rsidP="00735A65">
            <w:pPr>
              <w:rPr>
                <w:rFonts w:cstheme="minorHAnsi"/>
                <w:b/>
                <w:sz w:val="20"/>
                <w:szCs w:val="20"/>
              </w:rPr>
            </w:pPr>
            <w:r w:rsidRPr="00B92C97">
              <w:rPr>
                <w:rFonts w:cstheme="minorHAnsi"/>
                <w:b/>
                <w:sz w:val="20"/>
                <w:szCs w:val="20"/>
              </w:rPr>
              <w:t>Level expected at the end of EYFS</w:t>
            </w:r>
          </w:p>
          <w:p w14:paraId="18773EE5" w14:textId="77777777" w:rsidR="00D65954" w:rsidRPr="00024E5F" w:rsidRDefault="00D65954" w:rsidP="00232AAC">
            <w:pPr>
              <w:pStyle w:val="BodyTextDeepDiveintopPSHE"/>
              <w:jc w:val="left"/>
              <w:rPr>
                <w:rFonts w:asciiTheme="majorHAnsi" w:hAnsiTheme="majorHAnsi" w:cstheme="majorHAnsi"/>
                <w:sz w:val="20"/>
                <w:szCs w:val="24"/>
              </w:rPr>
            </w:pPr>
            <w:r w:rsidRPr="00024E5F">
              <w:rPr>
                <w:rFonts w:asciiTheme="majorHAnsi" w:hAnsiTheme="majorHAnsi" w:cstheme="majorHAnsi"/>
                <w:b/>
                <w:sz w:val="20"/>
                <w:szCs w:val="24"/>
              </w:rPr>
              <w:t>ELG: Word Reading</w:t>
            </w:r>
            <w:r w:rsidRPr="00024E5F">
              <w:rPr>
                <w:rFonts w:asciiTheme="majorHAnsi" w:hAnsiTheme="majorHAnsi" w:cstheme="majorHAnsi"/>
                <w:sz w:val="20"/>
                <w:szCs w:val="24"/>
              </w:rPr>
              <w:t xml:space="preserve"> </w:t>
            </w:r>
          </w:p>
          <w:p w14:paraId="770EDC5A" w14:textId="77777777" w:rsidR="009B62C0" w:rsidRPr="00024E5F" w:rsidRDefault="00D65954" w:rsidP="00232AAC">
            <w:pPr>
              <w:pStyle w:val="BodyTextDeepDiveintopPSHE"/>
              <w:jc w:val="left"/>
              <w:rPr>
                <w:rFonts w:asciiTheme="majorHAnsi" w:hAnsiTheme="majorHAnsi" w:cstheme="majorHAnsi"/>
                <w:sz w:val="20"/>
                <w:szCs w:val="24"/>
              </w:rPr>
            </w:pPr>
            <w:r w:rsidRPr="00024E5F">
              <w:rPr>
                <w:rFonts w:asciiTheme="majorHAnsi" w:hAnsiTheme="majorHAnsi" w:cstheme="majorHAnsi"/>
                <w:sz w:val="20"/>
                <w:szCs w:val="24"/>
              </w:rPr>
              <w:t xml:space="preserve">Children at the expected level of development will: </w:t>
            </w:r>
          </w:p>
          <w:p w14:paraId="78C037B6" w14:textId="77777777" w:rsidR="009B62C0" w:rsidRPr="00024E5F" w:rsidRDefault="00D65954" w:rsidP="00232AAC">
            <w:pPr>
              <w:pStyle w:val="BodyTextDeepDiveintopPSHE"/>
              <w:jc w:val="left"/>
              <w:rPr>
                <w:rFonts w:asciiTheme="majorHAnsi" w:hAnsiTheme="majorHAnsi" w:cstheme="majorHAnsi"/>
                <w:sz w:val="20"/>
                <w:szCs w:val="24"/>
              </w:rPr>
            </w:pPr>
            <w:r w:rsidRPr="00024E5F">
              <w:rPr>
                <w:rFonts w:asciiTheme="majorHAnsi" w:hAnsiTheme="majorHAnsi" w:cstheme="majorHAnsi"/>
                <w:sz w:val="20"/>
                <w:szCs w:val="24"/>
              </w:rPr>
              <w:t xml:space="preserve">- Say a sound for each letter in the alphabet and at least 10 digraphs; </w:t>
            </w:r>
          </w:p>
          <w:p w14:paraId="316E7217" w14:textId="77777777" w:rsidR="009B62C0" w:rsidRPr="00024E5F" w:rsidRDefault="00D65954" w:rsidP="00232AAC">
            <w:pPr>
              <w:pStyle w:val="BodyTextDeepDiveintopPSHE"/>
              <w:jc w:val="left"/>
              <w:rPr>
                <w:rFonts w:asciiTheme="majorHAnsi" w:hAnsiTheme="majorHAnsi" w:cstheme="majorHAnsi"/>
                <w:sz w:val="20"/>
                <w:szCs w:val="24"/>
              </w:rPr>
            </w:pPr>
            <w:r w:rsidRPr="00024E5F">
              <w:rPr>
                <w:rFonts w:asciiTheme="majorHAnsi" w:hAnsiTheme="majorHAnsi" w:cstheme="majorHAnsi"/>
                <w:sz w:val="20"/>
                <w:szCs w:val="24"/>
              </w:rPr>
              <w:t xml:space="preserve">- Read words consistent with their phonic knowledge by sound-blending; </w:t>
            </w:r>
          </w:p>
          <w:p w14:paraId="4FC150FB" w14:textId="01263290" w:rsidR="00D65954" w:rsidRPr="00024E5F" w:rsidRDefault="00D65954" w:rsidP="00232AAC">
            <w:pPr>
              <w:pStyle w:val="BodyTextDeepDiveintopPSHE"/>
              <w:jc w:val="left"/>
              <w:rPr>
                <w:rFonts w:asciiTheme="majorHAnsi" w:hAnsiTheme="majorHAnsi" w:cstheme="majorHAnsi"/>
                <w:sz w:val="20"/>
                <w:szCs w:val="24"/>
              </w:rPr>
            </w:pPr>
            <w:r w:rsidRPr="00024E5F">
              <w:rPr>
                <w:rFonts w:asciiTheme="majorHAnsi" w:hAnsiTheme="majorHAnsi" w:cstheme="majorHAnsi"/>
                <w:sz w:val="20"/>
                <w:szCs w:val="24"/>
              </w:rPr>
              <w:t>- Read aloud simple sentences and books that are consistent with their phonic knowledge, including some common exception words.</w:t>
            </w:r>
          </w:p>
          <w:p w14:paraId="3E8B8818" w14:textId="77777777" w:rsidR="009B62C0" w:rsidRPr="00024E5F" w:rsidRDefault="009B62C0" w:rsidP="00232AAC">
            <w:pPr>
              <w:pStyle w:val="BodyTextDeepDiveintopPSHE"/>
              <w:jc w:val="left"/>
              <w:rPr>
                <w:rFonts w:asciiTheme="majorHAnsi" w:hAnsiTheme="majorHAnsi" w:cstheme="majorHAnsi"/>
                <w:b/>
                <w:sz w:val="20"/>
                <w:szCs w:val="24"/>
              </w:rPr>
            </w:pPr>
            <w:r w:rsidRPr="00024E5F">
              <w:rPr>
                <w:rFonts w:asciiTheme="majorHAnsi" w:hAnsiTheme="majorHAnsi" w:cstheme="majorHAnsi"/>
                <w:b/>
                <w:sz w:val="20"/>
                <w:szCs w:val="24"/>
              </w:rPr>
              <w:t>ELG: Comprehension</w:t>
            </w:r>
          </w:p>
          <w:p w14:paraId="405DB98A" w14:textId="77777777" w:rsidR="009B62C0" w:rsidRPr="00024E5F" w:rsidRDefault="009B62C0" w:rsidP="00232AAC">
            <w:pPr>
              <w:pStyle w:val="BodyTextDeepDiveintopPSHE"/>
              <w:jc w:val="left"/>
              <w:rPr>
                <w:rFonts w:asciiTheme="majorHAnsi" w:hAnsiTheme="majorHAnsi" w:cstheme="majorHAnsi"/>
                <w:sz w:val="20"/>
                <w:szCs w:val="24"/>
              </w:rPr>
            </w:pPr>
            <w:r w:rsidRPr="00024E5F">
              <w:rPr>
                <w:rFonts w:asciiTheme="majorHAnsi" w:hAnsiTheme="majorHAnsi" w:cstheme="majorHAnsi"/>
                <w:sz w:val="20"/>
                <w:szCs w:val="24"/>
              </w:rPr>
              <w:t xml:space="preserve">Children at the expected level of development will: </w:t>
            </w:r>
          </w:p>
          <w:p w14:paraId="3347A61D" w14:textId="77777777" w:rsidR="009B62C0" w:rsidRPr="00024E5F" w:rsidRDefault="009B62C0" w:rsidP="00232AAC">
            <w:pPr>
              <w:pStyle w:val="BodyTextDeepDiveintopPSHE"/>
              <w:jc w:val="left"/>
              <w:rPr>
                <w:rFonts w:asciiTheme="majorHAnsi" w:hAnsiTheme="majorHAnsi" w:cstheme="majorHAnsi"/>
                <w:sz w:val="20"/>
                <w:szCs w:val="24"/>
              </w:rPr>
            </w:pPr>
            <w:r w:rsidRPr="00024E5F">
              <w:rPr>
                <w:rFonts w:asciiTheme="majorHAnsi" w:hAnsiTheme="majorHAnsi" w:cstheme="majorHAnsi"/>
                <w:sz w:val="20"/>
                <w:szCs w:val="24"/>
              </w:rPr>
              <w:t>- Demonstrate understanding of what has been read to them by retelling stories and narratives using their own words and recently introduced vocabulary;</w:t>
            </w:r>
          </w:p>
          <w:p w14:paraId="7CB8E108" w14:textId="77777777" w:rsidR="009B62C0" w:rsidRPr="00024E5F" w:rsidRDefault="009B62C0" w:rsidP="00232AAC">
            <w:pPr>
              <w:pStyle w:val="BodyTextDeepDiveintopPSHE"/>
              <w:jc w:val="left"/>
              <w:rPr>
                <w:rFonts w:asciiTheme="majorHAnsi" w:hAnsiTheme="majorHAnsi" w:cstheme="majorHAnsi"/>
                <w:sz w:val="20"/>
                <w:szCs w:val="24"/>
              </w:rPr>
            </w:pPr>
            <w:r w:rsidRPr="00024E5F">
              <w:rPr>
                <w:rFonts w:asciiTheme="majorHAnsi" w:hAnsiTheme="majorHAnsi" w:cstheme="majorHAnsi"/>
                <w:sz w:val="20"/>
                <w:szCs w:val="24"/>
              </w:rPr>
              <w:t xml:space="preserve"> - Anticipate – where appropriate – key events in stories;</w:t>
            </w:r>
          </w:p>
          <w:p w14:paraId="0B0574FD" w14:textId="5EBC6699" w:rsidR="009B62C0" w:rsidRPr="00BB71CF" w:rsidRDefault="009B62C0" w:rsidP="00232AAC">
            <w:pPr>
              <w:pStyle w:val="BodyTextDeepDiveintopPSHE"/>
              <w:jc w:val="left"/>
              <w:rPr>
                <w:sz w:val="18"/>
              </w:rPr>
            </w:pPr>
            <w:r w:rsidRPr="00024E5F">
              <w:rPr>
                <w:rFonts w:asciiTheme="majorHAnsi" w:hAnsiTheme="majorHAnsi" w:cstheme="majorHAnsi"/>
                <w:sz w:val="20"/>
                <w:szCs w:val="24"/>
              </w:rPr>
              <w:t xml:space="preserve"> - Use and understand recently introduced vocabulary during discussions about stories, non-fiction, rhymes and poems and during role-play.</w:t>
            </w:r>
          </w:p>
        </w:tc>
        <w:tc>
          <w:tcPr>
            <w:tcW w:w="17719" w:type="dxa"/>
            <w:gridSpan w:val="6"/>
          </w:tcPr>
          <w:p w14:paraId="0804087E" w14:textId="252BBD5C" w:rsidR="00D65954" w:rsidRPr="00D65954" w:rsidRDefault="00D65954" w:rsidP="00D65954">
            <w:pPr>
              <w:rPr>
                <w:rFonts w:cstheme="minorHAnsi"/>
                <w:b/>
                <w:sz w:val="24"/>
                <w:szCs w:val="24"/>
                <w:lang w:eastAsia="en-GB"/>
              </w:rPr>
            </w:pPr>
            <w:r w:rsidRPr="00D65954">
              <w:rPr>
                <w:rFonts w:cstheme="minorHAnsi"/>
                <w:b/>
                <w:sz w:val="24"/>
                <w:szCs w:val="24"/>
                <w:lang w:eastAsia="en-GB"/>
              </w:rPr>
              <w:t>National Curriculum Aims</w:t>
            </w:r>
          </w:p>
          <w:p w14:paraId="1DC679E1" w14:textId="77777777" w:rsidR="00D65954" w:rsidRPr="00D65954" w:rsidRDefault="00D65954" w:rsidP="00D65954">
            <w:pPr>
              <w:shd w:val="clear" w:color="auto" w:fill="FFFFFF"/>
              <w:spacing w:before="300" w:after="300"/>
              <w:rPr>
                <w:rFonts w:eastAsia="Times New Roman" w:cstheme="minorHAnsi"/>
                <w:color w:val="0B0C0C"/>
                <w:sz w:val="24"/>
                <w:szCs w:val="24"/>
                <w:lang w:eastAsia="en-GB"/>
              </w:rPr>
            </w:pPr>
            <w:r w:rsidRPr="00D65954">
              <w:rPr>
                <w:rFonts w:eastAsia="Times New Roman" w:cstheme="minorHAnsi"/>
                <w:color w:val="0B0C0C"/>
                <w:sz w:val="24"/>
                <w:szCs w:val="24"/>
                <w:lang w:eastAsia="en-GB"/>
              </w:rPr>
              <w:t>The overarching aim for English in the national curriculum is to promote high standards of language and literacy by equipping pupils with a strong command of the spoken and written language, and to develop their love of literature through widespread reading for enjoyment. The national curriculum for English aims to ensure that all pupils:</w:t>
            </w:r>
          </w:p>
          <w:p w14:paraId="623E77BD" w14:textId="77777777" w:rsidR="00D65954" w:rsidRPr="00D65954" w:rsidRDefault="00D65954" w:rsidP="00D65954">
            <w:pPr>
              <w:numPr>
                <w:ilvl w:val="0"/>
                <w:numId w:val="77"/>
              </w:numPr>
              <w:shd w:val="clear" w:color="auto" w:fill="FFFFFF"/>
              <w:spacing w:after="75"/>
              <w:ind w:left="300"/>
              <w:rPr>
                <w:rFonts w:eastAsia="Times New Roman" w:cstheme="minorHAnsi"/>
                <w:color w:val="0B0C0C"/>
                <w:sz w:val="24"/>
                <w:szCs w:val="24"/>
                <w:lang w:eastAsia="en-GB"/>
              </w:rPr>
            </w:pPr>
            <w:r w:rsidRPr="00D65954">
              <w:rPr>
                <w:rFonts w:eastAsia="Times New Roman" w:cstheme="minorHAnsi"/>
                <w:color w:val="0B0C0C"/>
                <w:sz w:val="24"/>
                <w:szCs w:val="24"/>
                <w:lang w:eastAsia="en-GB"/>
              </w:rPr>
              <w:t>read easily, fluently and with good understanding</w:t>
            </w:r>
          </w:p>
          <w:p w14:paraId="1184870C" w14:textId="77777777" w:rsidR="00D65954" w:rsidRPr="00D65954" w:rsidRDefault="00D65954" w:rsidP="00D65954">
            <w:pPr>
              <w:numPr>
                <w:ilvl w:val="0"/>
                <w:numId w:val="77"/>
              </w:numPr>
              <w:shd w:val="clear" w:color="auto" w:fill="FFFFFF"/>
              <w:spacing w:after="75"/>
              <w:ind w:left="300"/>
              <w:rPr>
                <w:rFonts w:eastAsia="Times New Roman" w:cstheme="minorHAnsi"/>
                <w:color w:val="0B0C0C"/>
                <w:sz w:val="24"/>
                <w:szCs w:val="24"/>
                <w:lang w:eastAsia="en-GB"/>
              </w:rPr>
            </w:pPr>
            <w:r w:rsidRPr="00D65954">
              <w:rPr>
                <w:rFonts w:eastAsia="Times New Roman" w:cstheme="minorHAnsi"/>
                <w:color w:val="0B0C0C"/>
                <w:sz w:val="24"/>
                <w:szCs w:val="24"/>
                <w:lang w:eastAsia="en-GB"/>
              </w:rPr>
              <w:t>develop the habit of reading widely and often, for both pleasure and information</w:t>
            </w:r>
          </w:p>
          <w:p w14:paraId="243D94BA" w14:textId="77777777" w:rsidR="00D65954" w:rsidRPr="00D65954" w:rsidRDefault="00D65954" w:rsidP="00D65954">
            <w:pPr>
              <w:numPr>
                <w:ilvl w:val="0"/>
                <w:numId w:val="77"/>
              </w:numPr>
              <w:shd w:val="clear" w:color="auto" w:fill="FFFFFF"/>
              <w:spacing w:after="75"/>
              <w:ind w:left="300"/>
              <w:rPr>
                <w:rFonts w:eastAsia="Times New Roman" w:cstheme="minorHAnsi"/>
                <w:color w:val="0B0C0C"/>
                <w:sz w:val="24"/>
                <w:szCs w:val="24"/>
                <w:lang w:eastAsia="en-GB"/>
              </w:rPr>
            </w:pPr>
            <w:r w:rsidRPr="00D65954">
              <w:rPr>
                <w:rFonts w:eastAsia="Times New Roman" w:cstheme="minorHAnsi"/>
                <w:color w:val="0B0C0C"/>
                <w:sz w:val="24"/>
                <w:szCs w:val="24"/>
                <w:lang w:eastAsia="en-GB"/>
              </w:rPr>
              <w:t>acquire a wide vocabulary, an understanding of grammar and knowledge of linguistic conventions for reading, writing and spoken language</w:t>
            </w:r>
          </w:p>
          <w:p w14:paraId="697F7457" w14:textId="77777777" w:rsidR="00D65954" w:rsidRPr="00D65954" w:rsidRDefault="00D65954" w:rsidP="00D65954">
            <w:pPr>
              <w:numPr>
                <w:ilvl w:val="0"/>
                <w:numId w:val="77"/>
              </w:numPr>
              <w:shd w:val="clear" w:color="auto" w:fill="FFFFFF"/>
              <w:spacing w:after="75"/>
              <w:ind w:left="300"/>
              <w:rPr>
                <w:rFonts w:eastAsia="Times New Roman" w:cstheme="minorHAnsi"/>
                <w:color w:val="0B0C0C"/>
                <w:sz w:val="24"/>
                <w:szCs w:val="24"/>
                <w:lang w:eastAsia="en-GB"/>
              </w:rPr>
            </w:pPr>
            <w:r w:rsidRPr="00D65954">
              <w:rPr>
                <w:rFonts w:eastAsia="Times New Roman" w:cstheme="minorHAnsi"/>
                <w:color w:val="0B0C0C"/>
                <w:sz w:val="24"/>
                <w:szCs w:val="24"/>
                <w:lang w:eastAsia="en-GB"/>
              </w:rPr>
              <w:t>appreciate our rich and varied literary heritage</w:t>
            </w:r>
          </w:p>
          <w:p w14:paraId="599F2677" w14:textId="77777777" w:rsidR="00D65954" w:rsidRPr="00D65954" w:rsidRDefault="00D65954" w:rsidP="00D65954">
            <w:pPr>
              <w:numPr>
                <w:ilvl w:val="0"/>
                <w:numId w:val="77"/>
              </w:numPr>
              <w:shd w:val="clear" w:color="auto" w:fill="FFFFFF"/>
              <w:spacing w:after="75"/>
              <w:ind w:left="300"/>
              <w:rPr>
                <w:rFonts w:eastAsia="Times New Roman" w:cstheme="minorHAnsi"/>
                <w:color w:val="0B0C0C"/>
                <w:sz w:val="24"/>
                <w:szCs w:val="24"/>
                <w:lang w:eastAsia="en-GB"/>
              </w:rPr>
            </w:pPr>
            <w:r w:rsidRPr="00D65954">
              <w:rPr>
                <w:rFonts w:eastAsia="Times New Roman" w:cstheme="minorHAnsi"/>
                <w:color w:val="0B0C0C"/>
                <w:sz w:val="24"/>
                <w:szCs w:val="24"/>
                <w:lang w:eastAsia="en-GB"/>
              </w:rPr>
              <w:t>write clearly, accurately and coherently, adapting their language and style in and for a range of contexts, purposes and audiences</w:t>
            </w:r>
          </w:p>
          <w:p w14:paraId="49937C8B" w14:textId="77777777" w:rsidR="00D65954" w:rsidRPr="00D65954" w:rsidRDefault="00D65954" w:rsidP="00D65954">
            <w:pPr>
              <w:numPr>
                <w:ilvl w:val="0"/>
                <w:numId w:val="77"/>
              </w:numPr>
              <w:shd w:val="clear" w:color="auto" w:fill="FFFFFF"/>
              <w:spacing w:after="75"/>
              <w:ind w:left="300"/>
              <w:rPr>
                <w:rFonts w:eastAsia="Times New Roman" w:cstheme="minorHAnsi"/>
                <w:color w:val="0B0C0C"/>
                <w:sz w:val="24"/>
                <w:szCs w:val="24"/>
                <w:lang w:eastAsia="en-GB"/>
              </w:rPr>
            </w:pPr>
            <w:r w:rsidRPr="00D65954">
              <w:rPr>
                <w:rFonts w:eastAsia="Times New Roman" w:cstheme="minorHAnsi"/>
                <w:color w:val="0B0C0C"/>
                <w:sz w:val="24"/>
                <w:szCs w:val="24"/>
                <w:lang w:eastAsia="en-GB"/>
              </w:rPr>
              <w:t>use discussion in order to learn; they should be able to elaborate and explain clearly their understanding and ideas</w:t>
            </w:r>
          </w:p>
          <w:p w14:paraId="3A1DCE1E" w14:textId="77777777" w:rsidR="00D65954" w:rsidRPr="00D65954" w:rsidRDefault="00D65954" w:rsidP="00D65954">
            <w:pPr>
              <w:numPr>
                <w:ilvl w:val="0"/>
                <w:numId w:val="77"/>
              </w:numPr>
              <w:shd w:val="clear" w:color="auto" w:fill="FFFFFF"/>
              <w:spacing w:after="75"/>
              <w:ind w:left="300"/>
              <w:rPr>
                <w:rFonts w:eastAsia="Times New Roman" w:cstheme="minorHAnsi"/>
                <w:color w:val="0B0C0C"/>
                <w:sz w:val="24"/>
                <w:szCs w:val="24"/>
                <w:lang w:eastAsia="en-GB"/>
              </w:rPr>
            </w:pPr>
            <w:r w:rsidRPr="00D65954">
              <w:rPr>
                <w:rFonts w:eastAsia="Times New Roman" w:cstheme="minorHAnsi"/>
                <w:color w:val="0B0C0C"/>
                <w:sz w:val="24"/>
                <w:szCs w:val="24"/>
                <w:lang w:eastAsia="en-GB"/>
              </w:rPr>
              <w:t>are competent in the arts of speaking and listening, making formal presentations, demonstrating to others and participating in debate</w:t>
            </w:r>
          </w:p>
          <w:p w14:paraId="79C7A972" w14:textId="1098D13F" w:rsidR="00D65954" w:rsidRPr="00BB71CF" w:rsidRDefault="00D65954" w:rsidP="00232AAC">
            <w:pPr>
              <w:pStyle w:val="IndentedBulletsAdultInformation"/>
              <w:spacing w:line="260" w:lineRule="atLeast"/>
              <w:ind w:left="0" w:firstLine="0"/>
              <w:rPr>
                <w:rFonts w:cstheme="minorHAnsi"/>
                <w:b/>
                <w:sz w:val="20"/>
                <w:szCs w:val="20"/>
              </w:rPr>
            </w:pPr>
          </w:p>
        </w:tc>
      </w:tr>
      <w:tr w:rsidR="005A5368" w14:paraId="686C63FF" w14:textId="77777777" w:rsidTr="005A5368">
        <w:tc>
          <w:tcPr>
            <w:tcW w:w="1920" w:type="dxa"/>
            <w:shd w:val="clear" w:color="auto" w:fill="D9E2F3" w:themeFill="accent1" w:themeFillTint="33"/>
          </w:tcPr>
          <w:p w14:paraId="09906786" w14:textId="6155C0FF" w:rsidR="001D6FAF" w:rsidRPr="00BB71CF" w:rsidRDefault="001D6FAF" w:rsidP="00735A65">
            <w:pPr>
              <w:rPr>
                <w:b/>
              </w:rPr>
            </w:pPr>
            <w:r w:rsidRPr="00BB71CF">
              <w:rPr>
                <w:b/>
              </w:rPr>
              <w:lastRenderedPageBreak/>
              <w:t>Key Area</w:t>
            </w:r>
          </w:p>
        </w:tc>
        <w:tc>
          <w:tcPr>
            <w:tcW w:w="2895" w:type="dxa"/>
            <w:shd w:val="clear" w:color="auto" w:fill="D9E2F3" w:themeFill="accent1" w:themeFillTint="33"/>
          </w:tcPr>
          <w:p w14:paraId="03E03E8C" w14:textId="77777777" w:rsidR="001D6FAF" w:rsidRPr="00BB71CF" w:rsidRDefault="001D6FAF" w:rsidP="00735A65">
            <w:pPr>
              <w:rPr>
                <w:b/>
              </w:rPr>
            </w:pPr>
            <w:r w:rsidRPr="00BB71CF">
              <w:rPr>
                <w:b/>
              </w:rPr>
              <w:t>EY</w:t>
            </w:r>
          </w:p>
        </w:tc>
        <w:tc>
          <w:tcPr>
            <w:tcW w:w="2551" w:type="dxa"/>
            <w:shd w:val="clear" w:color="auto" w:fill="D9E2F3" w:themeFill="accent1" w:themeFillTint="33"/>
          </w:tcPr>
          <w:p w14:paraId="2027F8F5" w14:textId="3FC456AA" w:rsidR="001D6FAF" w:rsidRPr="00BB71CF" w:rsidRDefault="001D6FAF" w:rsidP="00735A65">
            <w:pPr>
              <w:rPr>
                <w:b/>
              </w:rPr>
            </w:pPr>
            <w:r w:rsidRPr="00BB71CF">
              <w:rPr>
                <w:b/>
              </w:rPr>
              <w:t>Year 1</w:t>
            </w:r>
          </w:p>
        </w:tc>
        <w:tc>
          <w:tcPr>
            <w:tcW w:w="2552" w:type="dxa"/>
            <w:shd w:val="clear" w:color="auto" w:fill="D9E2F3" w:themeFill="accent1" w:themeFillTint="33"/>
          </w:tcPr>
          <w:p w14:paraId="53481EA9" w14:textId="4A529612" w:rsidR="001D6FAF" w:rsidRPr="00BB71CF" w:rsidRDefault="001D6FAF" w:rsidP="00735A65">
            <w:pPr>
              <w:rPr>
                <w:b/>
              </w:rPr>
            </w:pPr>
            <w:r w:rsidRPr="00BB71CF">
              <w:rPr>
                <w:b/>
              </w:rPr>
              <w:t>Year 2</w:t>
            </w:r>
          </w:p>
        </w:tc>
        <w:tc>
          <w:tcPr>
            <w:tcW w:w="2693" w:type="dxa"/>
            <w:shd w:val="clear" w:color="auto" w:fill="D9E2F3" w:themeFill="accent1" w:themeFillTint="33"/>
          </w:tcPr>
          <w:p w14:paraId="166445E3" w14:textId="58671B50" w:rsidR="001D6FAF" w:rsidRPr="00BB71CF" w:rsidRDefault="001D6FAF" w:rsidP="00735A65">
            <w:pPr>
              <w:rPr>
                <w:b/>
              </w:rPr>
            </w:pPr>
            <w:r w:rsidRPr="00BB71CF">
              <w:rPr>
                <w:b/>
              </w:rPr>
              <w:t>Year 3</w:t>
            </w:r>
          </w:p>
        </w:tc>
        <w:tc>
          <w:tcPr>
            <w:tcW w:w="3119" w:type="dxa"/>
            <w:shd w:val="clear" w:color="auto" w:fill="D9E2F3" w:themeFill="accent1" w:themeFillTint="33"/>
          </w:tcPr>
          <w:p w14:paraId="27730A71" w14:textId="5AD7F7E1" w:rsidR="001D6FAF" w:rsidRPr="00BB71CF" w:rsidRDefault="001D6FAF" w:rsidP="00735A65">
            <w:pPr>
              <w:rPr>
                <w:b/>
              </w:rPr>
            </w:pPr>
            <w:r w:rsidRPr="00BB71CF">
              <w:rPr>
                <w:b/>
              </w:rPr>
              <w:t>Year 4</w:t>
            </w:r>
          </w:p>
        </w:tc>
        <w:tc>
          <w:tcPr>
            <w:tcW w:w="3402" w:type="dxa"/>
            <w:shd w:val="clear" w:color="auto" w:fill="D9E2F3" w:themeFill="accent1" w:themeFillTint="33"/>
          </w:tcPr>
          <w:p w14:paraId="4F036FA8" w14:textId="6E128025" w:rsidR="001D6FAF" w:rsidRPr="00BB71CF" w:rsidRDefault="001D6FAF" w:rsidP="00735A65">
            <w:pPr>
              <w:rPr>
                <w:b/>
              </w:rPr>
            </w:pPr>
            <w:r w:rsidRPr="00BB71CF">
              <w:rPr>
                <w:b/>
              </w:rPr>
              <w:t>Year 5</w:t>
            </w:r>
          </w:p>
        </w:tc>
        <w:tc>
          <w:tcPr>
            <w:tcW w:w="3402" w:type="dxa"/>
            <w:shd w:val="clear" w:color="auto" w:fill="D9E2F3" w:themeFill="accent1" w:themeFillTint="33"/>
          </w:tcPr>
          <w:p w14:paraId="3E629EA1" w14:textId="0FE46E98" w:rsidR="001D6FAF" w:rsidRPr="00BB71CF" w:rsidRDefault="001D6FAF" w:rsidP="00735A65">
            <w:pPr>
              <w:rPr>
                <w:b/>
              </w:rPr>
            </w:pPr>
            <w:r w:rsidRPr="00BB71CF">
              <w:rPr>
                <w:b/>
              </w:rPr>
              <w:t>Year 6</w:t>
            </w:r>
          </w:p>
        </w:tc>
      </w:tr>
      <w:tr w:rsidR="00A51EBE" w14:paraId="6004EED0" w14:textId="77777777" w:rsidTr="005A5368">
        <w:tc>
          <w:tcPr>
            <w:tcW w:w="1920" w:type="dxa"/>
            <w:shd w:val="clear" w:color="auto" w:fill="D9E2F3" w:themeFill="accent1" w:themeFillTint="33"/>
          </w:tcPr>
          <w:p w14:paraId="130174F0" w14:textId="216F6ED8" w:rsidR="00A51EBE" w:rsidRPr="00BB71CF" w:rsidRDefault="00232AAC" w:rsidP="00A51EBE">
            <w:pPr>
              <w:rPr>
                <w:b/>
              </w:rPr>
            </w:pPr>
            <w:r>
              <w:rPr>
                <w:b/>
              </w:rPr>
              <w:t>Phonics and decoding</w:t>
            </w:r>
          </w:p>
        </w:tc>
        <w:tc>
          <w:tcPr>
            <w:tcW w:w="2895" w:type="dxa"/>
          </w:tcPr>
          <w:p w14:paraId="3C6199F9" w14:textId="77777777" w:rsidR="00D5112F" w:rsidRPr="00D65954" w:rsidRDefault="00D5112F" w:rsidP="00D65954">
            <w:pPr>
              <w:rPr>
                <w:w w:val="95"/>
                <w:sz w:val="20"/>
                <w:lang w:val="en-US"/>
              </w:rPr>
            </w:pPr>
            <w:r w:rsidRPr="00D65954">
              <w:rPr>
                <w:w w:val="95"/>
                <w:sz w:val="20"/>
                <w:lang w:val="en-US"/>
              </w:rPr>
              <w:t>Say a sound for each letter in the alphabet and at least 10 digraphs.</w:t>
            </w:r>
          </w:p>
          <w:p w14:paraId="39EFDCE6" w14:textId="075CCCC9" w:rsidR="00A51EBE" w:rsidRPr="00D65954" w:rsidRDefault="00D5112F" w:rsidP="00D65954">
            <w:pPr>
              <w:rPr>
                <w:sz w:val="20"/>
              </w:rPr>
            </w:pPr>
            <w:r w:rsidRPr="00D65954">
              <w:rPr>
                <w:w w:val="95"/>
                <w:sz w:val="20"/>
                <w:lang w:val="en-US"/>
              </w:rPr>
              <w:t>Read words consistent with their phonic knowledge by sound-blending.</w:t>
            </w:r>
          </w:p>
        </w:tc>
        <w:tc>
          <w:tcPr>
            <w:tcW w:w="2551" w:type="dxa"/>
          </w:tcPr>
          <w:p w14:paraId="1E06E297" w14:textId="77777777" w:rsidR="00232AAC" w:rsidRPr="00D65954" w:rsidRDefault="00232AAC" w:rsidP="00D65954">
            <w:pPr>
              <w:rPr>
                <w:color w:val="292526"/>
                <w:sz w:val="20"/>
              </w:rPr>
            </w:pPr>
            <w:r w:rsidRPr="00D65954">
              <w:rPr>
                <w:color w:val="292526"/>
                <w:sz w:val="20"/>
              </w:rPr>
              <w:t>To apply phonic knowledge and skills as the route to decode words.</w:t>
            </w:r>
          </w:p>
          <w:p w14:paraId="092F6BDD" w14:textId="77777777" w:rsidR="00232AAC" w:rsidRPr="00D65954" w:rsidRDefault="00232AAC" w:rsidP="00D65954">
            <w:pPr>
              <w:rPr>
                <w:color w:val="292526"/>
                <w:sz w:val="20"/>
              </w:rPr>
            </w:pPr>
            <w:r w:rsidRPr="00D65954">
              <w:rPr>
                <w:color w:val="292526"/>
                <w:spacing w:val="-6"/>
                <w:sz w:val="20"/>
              </w:rPr>
              <w:t xml:space="preserve">To </w:t>
            </w:r>
            <w:r w:rsidRPr="00D65954">
              <w:rPr>
                <w:color w:val="292526"/>
                <w:sz w:val="20"/>
              </w:rPr>
              <w:t>blend sounds in unfamiliar words</w:t>
            </w:r>
            <w:r w:rsidRPr="00D65954">
              <w:rPr>
                <w:color w:val="292526"/>
                <w:spacing w:val="-33"/>
                <w:sz w:val="20"/>
              </w:rPr>
              <w:t xml:space="preserve"> </w:t>
            </w:r>
            <w:r w:rsidRPr="00D65954">
              <w:rPr>
                <w:color w:val="292526"/>
                <w:sz w:val="20"/>
              </w:rPr>
              <w:t>using the</w:t>
            </w:r>
            <w:r w:rsidRPr="00D65954">
              <w:rPr>
                <w:color w:val="292526"/>
                <w:spacing w:val="-9"/>
                <w:sz w:val="20"/>
              </w:rPr>
              <w:t xml:space="preserve"> </w:t>
            </w:r>
            <w:r w:rsidRPr="00D65954">
              <w:rPr>
                <w:color w:val="292526"/>
                <w:sz w:val="20"/>
              </w:rPr>
              <w:t>GPCs</w:t>
            </w:r>
            <w:r w:rsidRPr="00D65954">
              <w:rPr>
                <w:color w:val="292526"/>
                <w:spacing w:val="-9"/>
                <w:sz w:val="20"/>
              </w:rPr>
              <w:t xml:space="preserve"> </w:t>
            </w:r>
            <w:r w:rsidRPr="00D65954">
              <w:rPr>
                <w:color w:val="292526"/>
                <w:sz w:val="20"/>
              </w:rPr>
              <w:t>that</w:t>
            </w:r>
            <w:r w:rsidRPr="00D65954">
              <w:rPr>
                <w:color w:val="292526"/>
                <w:spacing w:val="-8"/>
                <w:sz w:val="20"/>
              </w:rPr>
              <w:t xml:space="preserve"> </w:t>
            </w:r>
            <w:r w:rsidRPr="00D65954">
              <w:rPr>
                <w:color w:val="292526"/>
                <w:sz w:val="20"/>
              </w:rPr>
              <w:t>they</w:t>
            </w:r>
            <w:r w:rsidRPr="00D65954">
              <w:rPr>
                <w:color w:val="292526"/>
                <w:spacing w:val="-9"/>
                <w:sz w:val="20"/>
              </w:rPr>
              <w:t xml:space="preserve"> </w:t>
            </w:r>
            <w:r w:rsidRPr="00D65954">
              <w:rPr>
                <w:color w:val="292526"/>
                <w:spacing w:val="-6"/>
                <w:sz w:val="20"/>
              </w:rPr>
              <w:t xml:space="preserve">have </w:t>
            </w:r>
            <w:r w:rsidRPr="00D65954">
              <w:rPr>
                <w:color w:val="292526"/>
                <w:sz w:val="20"/>
              </w:rPr>
              <w:t>been</w:t>
            </w:r>
            <w:r w:rsidRPr="00D65954">
              <w:rPr>
                <w:color w:val="292526"/>
                <w:spacing w:val="-6"/>
                <w:sz w:val="20"/>
              </w:rPr>
              <w:t xml:space="preserve"> </w:t>
            </w:r>
            <w:r w:rsidRPr="00D65954">
              <w:rPr>
                <w:color w:val="292526"/>
                <w:sz w:val="20"/>
              </w:rPr>
              <w:t>taught.</w:t>
            </w:r>
          </w:p>
          <w:p w14:paraId="7B49A8D1" w14:textId="77777777" w:rsidR="00232AAC" w:rsidRPr="00D65954" w:rsidRDefault="00232AAC" w:rsidP="00D65954">
            <w:pPr>
              <w:rPr>
                <w:color w:val="292526"/>
                <w:sz w:val="20"/>
              </w:rPr>
            </w:pPr>
            <w:r w:rsidRPr="00D65954">
              <w:rPr>
                <w:color w:val="292526"/>
                <w:spacing w:val="-6"/>
                <w:sz w:val="20"/>
              </w:rPr>
              <w:t xml:space="preserve">To </w:t>
            </w:r>
            <w:r w:rsidRPr="00D65954">
              <w:rPr>
                <w:color w:val="292526"/>
                <w:sz w:val="20"/>
              </w:rPr>
              <w:t xml:space="preserve">respond </w:t>
            </w:r>
            <w:r w:rsidRPr="00D65954">
              <w:rPr>
                <w:color w:val="292526"/>
                <w:spacing w:val="-3"/>
                <w:sz w:val="20"/>
              </w:rPr>
              <w:t xml:space="preserve">speedily, </w:t>
            </w:r>
            <w:r w:rsidRPr="00D65954">
              <w:rPr>
                <w:color w:val="292526"/>
                <w:sz w:val="20"/>
              </w:rPr>
              <w:t>giving the correct</w:t>
            </w:r>
            <w:r w:rsidRPr="00D65954">
              <w:rPr>
                <w:color w:val="292526"/>
                <w:spacing w:val="-34"/>
                <w:sz w:val="20"/>
              </w:rPr>
              <w:t xml:space="preserve"> </w:t>
            </w:r>
            <w:r w:rsidRPr="00D65954">
              <w:rPr>
                <w:color w:val="292526"/>
                <w:spacing w:val="-5"/>
                <w:sz w:val="20"/>
              </w:rPr>
              <w:t xml:space="preserve">sound </w:t>
            </w:r>
            <w:r w:rsidRPr="00D65954">
              <w:rPr>
                <w:color w:val="292526"/>
                <w:sz w:val="20"/>
              </w:rPr>
              <w:t xml:space="preserve">to </w:t>
            </w:r>
            <w:r w:rsidRPr="00D65954">
              <w:rPr>
                <w:color w:val="292526"/>
                <w:spacing w:val="-3"/>
                <w:sz w:val="20"/>
              </w:rPr>
              <w:t xml:space="preserve">graphemes </w:t>
            </w:r>
            <w:r w:rsidRPr="00D65954">
              <w:rPr>
                <w:color w:val="292526"/>
                <w:sz w:val="20"/>
              </w:rPr>
              <w:t>for all of the 40+</w:t>
            </w:r>
            <w:r w:rsidRPr="00D65954">
              <w:rPr>
                <w:color w:val="292526"/>
                <w:spacing w:val="-16"/>
                <w:sz w:val="20"/>
              </w:rPr>
              <w:t xml:space="preserve"> </w:t>
            </w:r>
            <w:r w:rsidRPr="00D65954">
              <w:rPr>
                <w:color w:val="292526"/>
                <w:sz w:val="20"/>
              </w:rPr>
              <w:t>phonemes.</w:t>
            </w:r>
          </w:p>
          <w:p w14:paraId="53DE4838" w14:textId="77777777" w:rsidR="00232AAC" w:rsidRPr="00D65954" w:rsidRDefault="00232AAC" w:rsidP="00D65954">
            <w:pPr>
              <w:rPr>
                <w:color w:val="292526"/>
                <w:sz w:val="20"/>
              </w:rPr>
            </w:pPr>
            <w:r w:rsidRPr="00D65954">
              <w:rPr>
                <w:color w:val="292526"/>
                <w:sz w:val="20"/>
              </w:rPr>
              <w:t>To read words containing taught GPCs.</w:t>
            </w:r>
          </w:p>
          <w:p w14:paraId="11857492" w14:textId="77777777" w:rsidR="00232AAC" w:rsidRPr="00D65954" w:rsidRDefault="00232AAC" w:rsidP="00D65954">
            <w:pPr>
              <w:rPr>
                <w:color w:val="292526"/>
                <w:spacing w:val="-5"/>
                <w:sz w:val="20"/>
              </w:rPr>
            </w:pPr>
            <w:r w:rsidRPr="00D65954">
              <w:rPr>
                <w:color w:val="292526"/>
                <w:spacing w:val="-6"/>
                <w:sz w:val="20"/>
              </w:rPr>
              <w:t xml:space="preserve">To </w:t>
            </w:r>
            <w:r w:rsidRPr="00D65954">
              <w:rPr>
                <w:color w:val="292526"/>
                <w:sz w:val="20"/>
              </w:rPr>
              <w:t xml:space="preserve">read </w:t>
            </w:r>
            <w:r w:rsidRPr="00D65954">
              <w:rPr>
                <w:color w:val="292526"/>
                <w:spacing w:val="-3"/>
                <w:sz w:val="20"/>
              </w:rPr>
              <w:t xml:space="preserve">words </w:t>
            </w:r>
            <w:r w:rsidRPr="00D65954">
              <w:rPr>
                <w:color w:val="292526"/>
                <w:sz w:val="20"/>
              </w:rPr>
              <w:t>containing</w:t>
            </w:r>
            <w:r w:rsidRPr="00D65954">
              <w:rPr>
                <w:color w:val="292526"/>
                <w:spacing w:val="-13"/>
                <w:sz w:val="20"/>
              </w:rPr>
              <w:t xml:space="preserve"> </w:t>
            </w:r>
            <w:r w:rsidRPr="00D65954">
              <w:rPr>
                <w:color w:val="292526"/>
                <w:sz w:val="20"/>
              </w:rPr>
              <w:t>-s,</w:t>
            </w:r>
            <w:r w:rsidRPr="00D65954">
              <w:rPr>
                <w:color w:val="292526"/>
                <w:spacing w:val="-12"/>
                <w:sz w:val="20"/>
              </w:rPr>
              <w:t xml:space="preserve"> </w:t>
            </w:r>
            <w:r w:rsidRPr="00D65954">
              <w:rPr>
                <w:color w:val="292526"/>
                <w:sz w:val="20"/>
              </w:rPr>
              <w:t>-es,</w:t>
            </w:r>
            <w:r w:rsidRPr="00D65954">
              <w:rPr>
                <w:color w:val="292526"/>
                <w:spacing w:val="-13"/>
                <w:sz w:val="20"/>
              </w:rPr>
              <w:t xml:space="preserve"> </w:t>
            </w:r>
            <w:r w:rsidRPr="00D65954">
              <w:rPr>
                <w:color w:val="292526"/>
                <w:spacing w:val="-5"/>
                <w:sz w:val="20"/>
              </w:rPr>
              <w:t>-</w:t>
            </w:r>
            <w:proofErr w:type="spellStart"/>
            <w:r w:rsidRPr="00D65954">
              <w:rPr>
                <w:color w:val="292526"/>
                <w:spacing w:val="-5"/>
                <w:sz w:val="20"/>
              </w:rPr>
              <w:t>ing</w:t>
            </w:r>
            <w:proofErr w:type="spellEnd"/>
            <w:r w:rsidRPr="00D65954">
              <w:rPr>
                <w:color w:val="292526"/>
                <w:spacing w:val="-5"/>
                <w:sz w:val="20"/>
              </w:rPr>
              <w:t>,</w:t>
            </w:r>
          </w:p>
          <w:p w14:paraId="47D5D1EA" w14:textId="77777777" w:rsidR="00232AAC" w:rsidRPr="00D65954" w:rsidRDefault="00232AAC" w:rsidP="00D65954">
            <w:pPr>
              <w:rPr>
                <w:color w:val="292526"/>
                <w:sz w:val="20"/>
              </w:rPr>
            </w:pPr>
            <w:r w:rsidRPr="00D65954">
              <w:rPr>
                <w:color w:val="292526"/>
                <w:sz w:val="20"/>
              </w:rPr>
              <w:t>-ed</w:t>
            </w:r>
            <w:r w:rsidRPr="00D65954">
              <w:rPr>
                <w:color w:val="292526"/>
                <w:spacing w:val="-14"/>
                <w:sz w:val="20"/>
              </w:rPr>
              <w:t xml:space="preserve"> </w:t>
            </w:r>
            <w:r w:rsidRPr="00D65954">
              <w:rPr>
                <w:color w:val="292526"/>
                <w:sz w:val="20"/>
              </w:rPr>
              <w:t>and</w:t>
            </w:r>
            <w:r w:rsidRPr="00D65954">
              <w:rPr>
                <w:color w:val="292526"/>
                <w:spacing w:val="-14"/>
                <w:sz w:val="20"/>
              </w:rPr>
              <w:t xml:space="preserve"> </w:t>
            </w:r>
            <w:r w:rsidRPr="00D65954">
              <w:rPr>
                <w:color w:val="292526"/>
                <w:sz w:val="20"/>
              </w:rPr>
              <w:t>-</w:t>
            </w:r>
            <w:proofErr w:type="spellStart"/>
            <w:r w:rsidRPr="00D65954">
              <w:rPr>
                <w:color w:val="292526"/>
                <w:sz w:val="20"/>
              </w:rPr>
              <w:t>est</w:t>
            </w:r>
            <w:proofErr w:type="spellEnd"/>
            <w:r w:rsidRPr="00D65954">
              <w:rPr>
                <w:color w:val="292526"/>
                <w:spacing w:val="-14"/>
                <w:sz w:val="20"/>
              </w:rPr>
              <w:t xml:space="preserve"> </w:t>
            </w:r>
            <w:r w:rsidRPr="00D65954">
              <w:rPr>
                <w:color w:val="292526"/>
                <w:sz w:val="20"/>
              </w:rPr>
              <w:t>endings.</w:t>
            </w:r>
          </w:p>
          <w:p w14:paraId="41FA48DC" w14:textId="70E2E5C8" w:rsidR="00A51EBE" w:rsidRPr="00D65954" w:rsidRDefault="00232AAC" w:rsidP="00D65954">
            <w:pPr>
              <w:rPr>
                <w:sz w:val="20"/>
              </w:rPr>
            </w:pPr>
            <w:r w:rsidRPr="00D65954">
              <w:rPr>
                <w:color w:val="292526"/>
                <w:spacing w:val="-6"/>
                <w:sz w:val="20"/>
              </w:rPr>
              <w:t xml:space="preserve">To </w:t>
            </w:r>
            <w:r w:rsidRPr="00D65954">
              <w:rPr>
                <w:color w:val="292526"/>
                <w:sz w:val="20"/>
              </w:rPr>
              <w:t xml:space="preserve">read words with </w:t>
            </w:r>
            <w:r w:rsidRPr="00D65954">
              <w:rPr>
                <w:color w:val="292526"/>
                <w:spacing w:val="-3"/>
                <w:sz w:val="20"/>
              </w:rPr>
              <w:t xml:space="preserve">contractions, </w:t>
            </w:r>
            <w:r w:rsidRPr="00D65954">
              <w:rPr>
                <w:color w:val="292526"/>
                <w:sz w:val="20"/>
              </w:rPr>
              <w:t>e.g. I’m,</w:t>
            </w:r>
            <w:r w:rsidRPr="00D65954">
              <w:rPr>
                <w:color w:val="292526"/>
                <w:spacing w:val="-18"/>
                <w:sz w:val="20"/>
              </w:rPr>
              <w:t xml:space="preserve"> </w:t>
            </w:r>
            <w:r w:rsidRPr="00D65954">
              <w:rPr>
                <w:color w:val="292526"/>
                <w:sz w:val="20"/>
              </w:rPr>
              <w:t>I’ll and</w:t>
            </w:r>
            <w:r w:rsidRPr="00D65954">
              <w:rPr>
                <w:color w:val="292526"/>
                <w:spacing w:val="-5"/>
                <w:sz w:val="20"/>
              </w:rPr>
              <w:t xml:space="preserve"> </w:t>
            </w:r>
            <w:r w:rsidRPr="00D65954">
              <w:rPr>
                <w:color w:val="292526"/>
                <w:spacing w:val="-3"/>
                <w:sz w:val="20"/>
              </w:rPr>
              <w:t>we’ll.</w:t>
            </w:r>
          </w:p>
        </w:tc>
        <w:tc>
          <w:tcPr>
            <w:tcW w:w="2552" w:type="dxa"/>
          </w:tcPr>
          <w:p w14:paraId="347395D5" w14:textId="77777777" w:rsidR="00232AAC" w:rsidRPr="00D65954" w:rsidRDefault="00232AAC" w:rsidP="00D65954">
            <w:pPr>
              <w:rPr>
                <w:color w:val="292526"/>
                <w:spacing w:val="-5"/>
                <w:w w:val="105"/>
                <w:sz w:val="20"/>
              </w:rPr>
            </w:pPr>
            <w:r w:rsidRPr="00D65954">
              <w:rPr>
                <w:color w:val="292526"/>
                <w:spacing w:val="-6"/>
                <w:w w:val="105"/>
                <w:sz w:val="20"/>
              </w:rPr>
              <w:t xml:space="preserve">To </w:t>
            </w:r>
            <w:r w:rsidRPr="00D65954">
              <w:rPr>
                <w:color w:val="292526"/>
                <w:w w:val="105"/>
                <w:sz w:val="20"/>
              </w:rPr>
              <w:t xml:space="preserve">continue to apply phonic knowledge and skills as </w:t>
            </w:r>
            <w:r w:rsidRPr="00D65954">
              <w:rPr>
                <w:color w:val="292526"/>
                <w:spacing w:val="-2"/>
                <w:w w:val="105"/>
                <w:sz w:val="20"/>
              </w:rPr>
              <w:t xml:space="preserve">the </w:t>
            </w:r>
            <w:r w:rsidRPr="00D65954">
              <w:rPr>
                <w:color w:val="292526"/>
                <w:w w:val="105"/>
                <w:sz w:val="20"/>
              </w:rPr>
              <w:t xml:space="preserve">route to </w:t>
            </w:r>
            <w:r w:rsidRPr="00D65954">
              <w:rPr>
                <w:color w:val="292526"/>
                <w:spacing w:val="-2"/>
                <w:w w:val="105"/>
                <w:sz w:val="20"/>
              </w:rPr>
              <w:t xml:space="preserve">decode </w:t>
            </w:r>
            <w:r w:rsidRPr="00D65954">
              <w:rPr>
                <w:color w:val="292526"/>
                <w:w w:val="105"/>
                <w:sz w:val="20"/>
              </w:rPr>
              <w:t>words until</w:t>
            </w:r>
            <w:r w:rsidRPr="00D65954">
              <w:rPr>
                <w:color w:val="292526"/>
                <w:spacing w:val="-1"/>
                <w:w w:val="105"/>
                <w:sz w:val="20"/>
              </w:rPr>
              <w:t xml:space="preserve"> </w:t>
            </w:r>
            <w:r w:rsidRPr="00D65954">
              <w:rPr>
                <w:color w:val="292526"/>
                <w:spacing w:val="-5"/>
                <w:w w:val="105"/>
                <w:sz w:val="20"/>
              </w:rPr>
              <w:t>automatic</w:t>
            </w:r>
          </w:p>
          <w:p w14:paraId="5147E6E4" w14:textId="77777777" w:rsidR="00232AAC" w:rsidRPr="00D65954" w:rsidRDefault="00232AAC" w:rsidP="00D65954">
            <w:pPr>
              <w:rPr>
                <w:color w:val="292526"/>
                <w:w w:val="105"/>
                <w:sz w:val="20"/>
              </w:rPr>
            </w:pPr>
            <w:r w:rsidRPr="00D65954">
              <w:rPr>
                <w:color w:val="292526"/>
                <w:w w:val="105"/>
                <w:sz w:val="20"/>
              </w:rPr>
              <w:t>decoding has become embedded and reading is fluent.</w:t>
            </w:r>
          </w:p>
          <w:p w14:paraId="4E71A2DA" w14:textId="77777777" w:rsidR="00232AAC" w:rsidRPr="00D65954" w:rsidRDefault="00232AAC" w:rsidP="00D65954">
            <w:pPr>
              <w:rPr>
                <w:color w:val="292526"/>
                <w:spacing w:val="-5"/>
                <w:w w:val="105"/>
                <w:sz w:val="20"/>
              </w:rPr>
            </w:pPr>
            <w:r w:rsidRPr="00D65954">
              <w:rPr>
                <w:color w:val="292526"/>
                <w:spacing w:val="-6"/>
                <w:w w:val="105"/>
                <w:sz w:val="20"/>
              </w:rPr>
              <w:t xml:space="preserve">To </w:t>
            </w:r>
            <w:r w:rsidRPr="00D65954">
              <w:rPr>
                <w:color w:val="292526"/>
                <w:w w:val="105"/>
                <w:sz w:val="20"/>
              </w:rPr>
              <w:t xml:space="preserve">read </w:t>
            </w:r>
            <w:r w:rsidRPr="00D65954">
              <w:rPr>
                <w:color w:val="292526"/>
                <w:spacing w:val="-3"/>
                <w:w w:val="105"/>
                <w:sz w:val="20"/>
              </w:rPr>
              <w:t xml:space="preserve">accurately </w:t>
            </w:r>
            <w:r w:rsidRPr="00D65954">
              <w:rPr>
                <w:color w:val="292526"/>
                <w:w w:val="105"/>
                <w:sz w:val="20"/>
              </w:rPr>
              <w:t xml:space="preserve">by blending the </w:t>
            </w:r>
            <w:r w:rsidRPr="00D65954">
              <w:rPr>
                <w:color w:val="292526"/>
                <w:spacing w:val="-2"/>
                <w:w w:val="105"/>
                <w:sz w:val="20"/>
              </w:rPr>
              <w:t xml:space="preserve">sounds </w:t>
            </w:r>
            <w:r w:rsidRPr="00D65954">
              <w:rPr>
                <w:color w:val="292526"/>
                <w:w w:val="105"/>
                <w:sz w:val="20"/>
              </w:rPr>
              <w:t xml:space="preserve">in words that contain the </w:t>
            </w:r>
            <w:r w:rsidRPr="00D65954">
              <w:rPr>
                <w:color w:val="292526"/>
                <w:spacing w:val="-3"/>
                <w:w w:val="105"/>
                <w:sz w:val="20"/>
              </w:rPr>
              <w:t xml:space="preserve">graphemes </w:t>
            </w:r>
            <w:r w:rsidRPr="00D65954">
              <w:rPr>
                <w:color w:val="292526"/>
                <w:w w:val="105"/>
                <w:sz w:val="20"/>
              </w:rPr>
              <w:t xml:space="preserve">taught so </w:t>
            </w:r>
            <w:r w:rsidRPr="00D65954">
              <w:rPr>
                <w:color w:val="292526"/>
                <w:spacing w:val="-5"/>
                <w:w w:val="105"/>
                <w:sz w:val="20"/>
              </w:rPr>
              <w:t>far,</w:t>
            </w:r>
          </w:p>
          <w:p w14:paraId="78815FDB" w14:textId="77777777" w:rsidR="00232AAC" w:rsidRPr="00D65954" w:rsidRDefault="00232AAC" w:rsidP="00D65954">
            <w:pPr>
              <w:rPr>
                <w:color w:val="292526"/>
                <w:w w:val="105"/>
                <w:sz w:val="20"/>
              </w:rPr>
            </w:pPr>
            <w:r w:rsidRPr="00D65954">
              <w:rPr>
                <w:color w:val="292526"/>
                <w:w w:val="105"/>
                <w:sz w:val="20"/>
              </w:rPr>
              <w:t>especially recognising alternative sounds for graphemes.</w:t>
            </w:r>
          </w:p>
          <w:p w14:paraId="16474C86" w14:textId="77777777" w:rsidR="00232AAC" w:rsidRPr="00D65954" w:rsidRDefault="00232AAC" w:rsidP="00D65954">
            <w:pPr>
              <w:rPr>
                <w:color w:val="292526"/>
                <w:w w:val="105"/>
                <w:sz w:val="20"/>
              </w:rPr>
            </w:pPr>
            <w:r w:rsidRPr="00D65954">
              <w:rPr>
                <w:color w:val="292526"/>
                <w:w w:val="105"/>
                <w:sz w:val="20"/>
              </w:rPr>
              <w:t>To accurately read most words of two or more syllables.</w:t>
            </w:r>
          </w:p>
          <w:p w14:paraId="39C9E994" w14:textId="06F5E440" w:rsidR="00A51EBE" w:rsidRPr="00D65954" w:rsidRDefault="00232AAC" w:rsidP="00D65954">
            <w:pPr>
              <w:rPr>
                <w:sz w:val="20"/>
              </w:rPr>
            </w:pPr>
            <w:r w:rsidRPr="00D65954">
              <w:rPr>
                <w:color w:val="292526"/>
                <w:spacing w:val="-6"/>
                <w:w w:val="105"/>
                <w:sz w:val="20"/>
              </w:rPr>
              <w:t xml:space="preserve">To </w:t>
            </w:r>
            <w:r w:rsidRPr="00D65954">
              <w:rPr>
                <w:color w:val="292526"/>
                <w:w w:val="105"/>
                <w:sz w:val="20"/>
              </w:rPr>
              <w:t xml:space="preserve">read most </w:t>
            </w:r>
            <w:r w:rsidRPr="00D65954">
              <w:rPr>
                <w:color w:val="292526"/>
                <w:spacing w:val="-3"/>
                <w:w w:val="105"/>
                <w:sz w:val="20"/>
              </w:rPr>
              <w:t xml:space="preserve">words </w:t>
            </w:r>
            <w:r w:rsidRPr="00D65954">
              <w:rPr>
                <w:color w:val="292526"/>
                <w:w w:val="105"/>
                <w:sz w:val="20"/>
              </w:rPr>
              <w:t xml:space="preserve">containing </w:t>
            </w:r>
            <w:r w:rsidRPr="00D65954">
              <w:rPr>
                <w:color w:val="292526"/>
                <w:spacing w:val="-5"/>
                <w:w w:val="105"/>
                <w:sz w:val="20"/>
              </w:rPr>
              <w:t xml:space="preserve">common </w:t>
            </w:r>
            <w:r w:rsidR="000626F7" w:rsidRPr="00D65954">
              <w:rPr>
                <w:color w:val="292526"/>
                <w:spacing w:val="-3"/>
                <w:w w:val="105"/>
                <w:sz w:val="20"/>
              </w:rPr>
              <w:t>suffixes. *</w:t>
            </w:r>
          </w:p>
        </w:tc>
        <w:tc>
          <w:tcPr>
            <w:tcW w:w="2693" w:type="dxa"/>
          </w:tcPr>
          <w:p w14:paraId="32C07988" w14:textId="77777777" w:rsidR="00232AAC" w:rsidRPr="00D65954" w:rsidRDefault="00232AAC" w:rsidP="00D65954">
            <w:pPr>
              <w:rPr>
                <w:color w:val="292526"/>
                <w:spacing w:val="-3"/>
                <w:sz w:val="20"/>
              </w:rPr>
            </w:pPr>
            <w:r w:rsidRPr="00D65954">
              <w:rPr>
                <w:color w:val="292526"/>
                <w:spacing w:val="-5"/>
                <w:sz w:val="20"/>
              </w:rPr>
              <w:t xml:space="preserve">To </w:t>
            </w:r>
            <w:r w:rsidRPr="00D65954">
              <w:rPr>
                <w:color w:val="292526"/>
                <w:sz w:val="20"/>
              </w:rPr>
              <w:t xml:space="preserve">use their </w:t>
            </w:r>
            <w:r w:rsidRPr="00D65954">
              <w:rPr>
                <w:color w:val="292526"/>
                <w:spacing w:val="-2"/>
                <w:sz w:val="20"/>
              </w:rPr>
              <w:t xml:space="preserve">phonic </w:t>
            </w:r>
            <w:r w:rsidRPr="00D65954">
              <w:rPr>
                <w:color w:val="292526"/>
                <w:sz w:val="20"/>
              </w:rPr>
              <w:t>knowledge</w:t>
            </w:r>
            <w:r w:rsidRPr="00D65954">
              <w:rPr>
                <w:color w:val="292526"/>
                <w:spacing w:val="-31"/>
                <w:sz w:val="20"/>
              </w:rPr>
              <w:t xml:space="preserve"> </w:t>
            </w:r>
            <w:r w:rsidRPr="00D65954">
              <w:rPr>
                <w:color w:val="292526"/>
                <w:sz w:val="20"/>
              </w:rPr>
              <w:t>to</w:t>
            </w:r>
            <w:r w:rsidRPr="00D65954">
              <w:rPr>
                <w:color w:val="292526"/>
                <w:spacing w:val="-30"/>
                <w:sz w:val="20"/>
              </w:rPr>
              <w:t xml:space="preserve"> </w:t>
            </w:r>
            <w:r w:rsidRPr="00D65954">
              <w:rPr>
                <w:color w:val="292526"/>
                <w:spacing w:val="-2"/>
                <w:sz w:val="20"/>
              </w:rPr>
              <w:t xml:space="preserve">decode </w:t>
            </w:r>
            <w:r w:rsidRPr="00D65954">
              <w:rPr>
                <w:color w:val="292526"/>
                <w:w w:val="95"/>
                <w:sz w:val="20"/>
              </w:rPr>
              <w:t xml:space="preserve">quickly and </w:t>
            </w:r>
            <w:r w:rsidRPr="00D65954">
              <w:rPr>
                <w:color w:val="292526"/>
                <w:spacing w:val="-3"/>
                <w:w w:val="95"/>
                <w:sz w:val="20"/>
              </w:rPr>
              <w:t xml:space="preserve">accurately </w:t>
            </w:r>
            <w:r w:rsidRPr="00D65954">
              <w:rPr>
                <w:color w:val="292526"/>
                <w:w w:val="95"/>
                <w:sz w:val="20"/>
              </w:rPr>
              <w:t>(may</w:t>
            </w:r>
            <w:r w:rsidRPr="00D65954">
              <w:rPr>
                <w:color w:val="292526"/>
                <w:spacing w:val="-12"/>
                <w:w w:val="95"/>
                <w:sz w:val="20"/>
              </w:rPr>
              <w:t xml:space="preserve"> </w:t>
            </w:r>
            <w:r w:rsidRPr="00D65954">
              <w:rPr>
                <w:color w:val="292526"/>
                <w:w w:val="95"/>
                <w:sz w:val="20"/>
              </w:rPr>
              <w:t>still</w:t>
            </w:r>
            <w:r w:rsidRPr="00D65954">
              <w:rPr>
                <w:color w:val="292526"/>
                <w:spacing w:val="-12"/>
                <w:w w:val="95"/>
                <w:sz w:val="20"/>
              </w:rPr>
              <w:t xml:space="preserve"> </w:t>
            </w:r>
            <w:r w:rsidRPr="00D65954">
              <w:rPr>
                <w:color w:val="292526"/>
                <w:w w:val="95"/>
                <w:sz w:val="20"/>
              </w:rPr>
              <w:t>need</w:t>
            </w:r>
            <w:r w:rsidRPr="00D65954">
              <w:rPr>
                <w:color w:val="292526"/>
                <w:spacing w:val="-11"/>
                <w:w w:val="95"/>
                <w:sz w:val="20"/>
              </w:rPr>
              <w:t xml:space="preserve"> </w:t>
            </w:r>
            <w:r w:rsidRPr="00D65954">
              <w:rPr>
                <w:color w:val="292526"/>
                <w:w w:val="95"/>
                <w:sz w:val="20"/>
              </w:rPr>
              <w:t>support to</w:t>
            </w:r>
            <w:r w:rsidRPr="00D65954">
              <w:rPr>
                <w:color w:val="292526"/>
                <w:spacing w:val="-16"/>
                <w:w w:val="95"/>
                <w:sz w:val="20"/>
              </w:rPr>
              <w:t xml:space="preserve"> </w:t>
            </w:r>
            <w:r w:rsidRPr="00D65954">
              <w:rPr>
                <w:color w:val="292526"/>
                <w:w w:val="95"/>
                <w:sz w:val="20"/>
              </w:rPr>
              <w:t>read</w:t>
            </w:r>
            <w:r w:rsidRPr="00D65954">
              <w:rPr>
                <w:color w:val="292526"/>
                <w:spacing w:val="-15"/>
                <w:w w:val="95"/>
                <w:sz w:val="20"/>
              </w:rPr>
              <w:t xml:space="preserve"> </w:t>
            </w:r>
            <w:r w:rsidRPr="00D65954">
              <w:rPr>
                <w:color w:val="292526"/>
                <w:w w:val="95"/>
                <w:sz w:val="20"/>
              </w:rPr>
              <w:t>longer</w:t>
            </w:r>
            <w:r w:rsidRPr="00D65954">
              <w:rPr>
                <w:color w:val="292526"/>
                <w:spacing w:val="-15"/>
                <w:w w:val="95"/>
                <w:sz w:val="20"/>
              </w:rPr>
              <w:t xml:space="preserve"> </w:t>
            </w:r>
            <w:r w:rsidRPr="00D65954">
              <w:rPr>
                <w:color w:val="292526"/>
                <w:w w:val="95"/>
                <w:sz w:val="20"/>
              </w:rPr>
              <w:t xml:space="preserve">unknown </w:t>
            </w:r>
            <w:r w:rsidRPr="00D65954">
              <w:rPr>
                <w:color w:val="292526"/>
                <w:spacing w:val="-3"/>
                <w:sz w:val="20"/>
              </w:rPr>
              <w:t>words).</w:t>
            </w:r>
          </w:p>
          <w:p w14:paraId="1D032695" w14:textId="77777777" w:rsidR="00232AAC" w:rsidRPr="00D65954" w:rsidRDefault="00232AAC" w:rsidP="00D65954">
            <w:pPr>
              <w:rPr>
                <w:color w:val="292526"/>
                <w:sz w:val="20"/>
              </w:rPr>
            </w:pPr>
            <w:r w:rsidRPr="00D65954">
              <w:rPr>
                <w:color w:val="292526"/>
                <w:spacing w:val="-5"/>
                <w:sz w:val="20"/>
              </w:rPr>
              <w:t>To</w:t>
            </w:r>
            <w:r w:rsidRPr="00D65954">
              <w:rPr>
                <w:color w:val="292526"/>
                <w:spacing w:val="-23"/>
                <w:sz w:val="20"/>
              </w:rPr>
              <w:t xml:space="preserve"> </w:t>
            </w:r>
            <w:r w:rsidRPr="00D65954">
              <w:rPr>
                <w:color w:val="292526"/>
                <w:sz w:val="20"/>
              </w:rPr>
              <w:t>apply</w:t>
            </w:r>
            <w:r w:rsidRPr="00D65954">
              <w:rPr>
                <w:color w:val="292526"/>
                <w:spacing w:val="-22"/>
                <w:sz w:val="20"/>
              </w:rPr>
              <w:t xml:space="preserve"> </w:t>
            </w:r>
            <w:r w:rsidRPr="00D65954">
              <w:rPr>
                <w:color w:val="292526"/>
                <w:sz w:val="20"/>
              </w:rPr>
              <w:t>their</w:t>
            </w:r>
            <w:r w:rsidRPr="00D65954">
              <w:rPr>
                <w:color w:val="292526"/>
                <w:spacing w:val="-22"/>
                <w:sz w:val="20"/>
              </w:rPr>
              <w:t xml:space="preserve"> </w:t>
            </w:r>
            <w:r w:rsidRPr="00D65954">
              <w:rPr>
                <w:color w:val="292526"/>
                <w:spacing w:val="-3"/>
                <w:sz w:val="20"/>
              </w:rPr>
              <w:t xml:space="preserve">growing </w:t>
            </w:r>
            <w:r w:rsidRPr="00D65954">
              <w:rPr>
                <w:color w:val="292526"/>
                <w:w w:val="95"/>
                <w:sz w:val="20"/>
              </w:rPr>
              <w:t>knowledge</w:t>
            </w:r>
            <w:r w:rsidRPr="00D65954">
              <w:rPr>
                <w:color w:val="292526"/>
                <w:spacing w:val="-12"/>
                <w:w w:val="95"/>
                <w:sz w:val="20"/>
              </w:rPr>
              <w:t xml:space="preserve"> </w:t>
            </w:r>
            <w:r w:rsidRPr="00D65954">
              <w:rPr>
                <w:color w:val="292526"/>
                <w:w w:val="95"/>
                <w:sz w:val="20"/>
              </w:rPr>
              <w:t>of</w:t>
            </w:r>
            <w:r w:rsidRPr="00D65954">
              <w:rPr>
                <w:color w:val="292526"/>
                <w:spacing w:val="-11"/>
                <w:w w:val="95"/>
                <w:sz w:val="20"/>
              </w:rPr>
              <w:t xml:space="preserve"> </w:t>
            </w:r>
            <w:r w:rsidRPr="00D65954">
              <w:rPr>
                <w:color w:val="292526"/>
                <w:w w:val="95"/>
                <w:sz w:val="20"/>
              </w:rPr>
              <w:t>root</w:t>
            </w:r>
            <w:r w:rsidRPr="00D65954">
              <w:rPr>
                <w:color w:val="292526"/>
                <w:spacing w:val="-11"/>
                <w:w w:val="95"/>
                <w:sz w:val="20"/>
              </w:rPr>
              <w:t xml:space="preserve"> </w:t>
            </w:r>
            <w:r w:rsidRPr="00D65954">
              <w:rPr>
                <w:color w:val="292526"/>
                <w:spacing w:val="-3"/>
                <w:w w:val="95"/>
                <w:sz w:val="20"/>
              </w:rPr>
              <w:t xml:space="preserve">words </w:t>
            </w:r>
            <w:r w:rsidRPr="00D65954">
              <w:rPr>
                <w:color w:val="292526"/>
                <w:sz w:val="20"/>
              </w:rPr>
              <w:t>and</w:t>
            </w:r>
            <w:r w:rsidRPr="00D65954">
              <w:rPr>
                <w:color w:val="292526"/>
                <w:spacing w:val="-29"/>
                <w:sz w:val="20"/>
              </w:rPr>
              <w:t xml:space="preserve"> </w:t>
            </w:r>
            <w:r w:rsidRPr="00D65954">
              <w:rPr>
                <w:color w:val="292526"/>
                <w:spacing w:val="-3"/>
                <w:sz w:val="20"/>
              </w:rPr>
              <w:t>prefixes,</w:t>
            </w:r>
            <w:r w:rsidRPr="00D65954">
              <w:rPr>
                <w:color w:val="292526"/>
                <w:spacing w:val="-28"/>
                <w:sz w:val="20"/>
              </w:rPr>
              <w:t xml:space="preserve"> </w:t>
            </w:r>
            <w:r w:rsidRPr="00D65954">
              <w:rPr>
                <w:color w:val="292526"/>
                <w:sz w:val="20"/>
              </w:rPr>
              <w:t>including</w:t>
            </w:r>
          </w:p>
          <w:p w14:paraId="1CEBE33E" w14:textId="77777777" w:rsidR="00232AAC" w:rsidRPr="00D65954" w:rsidRDefault="00232AAC" w:rsidP="00D65954">
            <w:pPr>
              <w:rPr>
                <w:color w:val="292526"/>
                <w:sz w:val="20"/>
              </w:rPr>
            </w:pPr>
            <w:r w:rsidRPr="00D65954">
              <w:rPr>
                <w:color w:val="292526"/>
                <w:sz w:val="20"/>
              </w:rPr>
              <w:t>in-,</w:t>
            </w:r>
            <w:r w:rsidRPr="00D65954">
              <w:rPr>
                <w:color w:val="292526"/>
                <w:spacing w:val="-31"/>
                <w:sz w:val="20"/>
              </w:rPr>
              <w:t xml:space="preserve"> </w:t>
            </w:r>
            <w:proofErr w:type="spellStart"/>
            <w:r w:rsidRPr="00D65954">
              <w:rPr>
                <w:color w:val="292526"/>
                <w:sz w:val="20"/>
              </w:rPr>
              <w:t>im</w:t>
            </w:r>
            <w:proofErr w:type="spellEnd"/>
            <w:r w:rsidRPr="00D65954">
              <w:rPr>
                <w:color w:val="292526"/>
                <w:sz w:val="20"/>
              </w:rPr>
              <w:t>-,</w:t>
            </w:r>
            <w:r w:rsidRPr="00D65954">
              <w:rPr>
                <w:color w:val="292526"/>
                <w:spacing w:val="-30"/>
                <w:sz w:val="20"/>
              </w:rPr>
              <w:t xml:space="preserve"> </w:t>
            </w:r>
            <w:proofErr w:type="spellStart"/>
            <w:r w:rsidRPr="00D65954">
              <w:rPr>
                <w:color w:val="292526"/>
                <w:sz w:val="20"/>
              </w:rPr>
              <w:t>il</w:t>
            </w:r>
            <w:proofErr w:type="spellEnd"/>
            <w:r w:rsidRPr="00D65954">
              <w:rPr>
                <w:color w:val="292526"/>
                <w:sz w:val="20"/>
              </w:rPr>
              <w:t>-,</w:t>
            </w:r>
            <w:r w:rsidRPr="00D65954">
              <w:rPr>
                <w:color w:val="292526"/>
                <w:spacing w:val="-30"/>
                <w:sz w:val="20"/>
              </w:rPr>
              <w:t xml:space="preserve"> </w:t>
            </w:r>
            <w:proofErr w:type="spellStart"/>
            <w:r w:rsidRPr="00D65954">
              <w:rPr>
                <w:color w:val="292526"/>
                <w:sz w:val="20"/>
              </w:rPr>
              <w:t>ir</w:t>
            </w:r>
            <w:proofErr w:type="spellEnd"/>
            <w:r w:rsidRPr="00D65954">
              <w:rPr>
                <w:color w:val="292526"/>
                <w:sz w:val="20"/>
              </w:rPr>
              <w:t>-,</w:t>
            </w:r>
            <w:r w:rsidRPr="00D65954">
              <w:rPr>
                <w:color w:val="292526"/>
                <w:spacing w:val="-30"/>
                <w:sz w:val="20"/>
              </w:rPr>
              <w:t xml:space="preserve"> </w:t>
            </w:r>
            <w:r w:rsidRPr="00D65954">
              <w:rPr>
                <w:color w:val="292526"/>
                <w:sz w:val="20"/>
              </w:rPr>
              <w:t>dis-,</w:t>
            </w:r>
            <w:r w:rsidRPr="00D65954">
              <w:rPr>
                <w:color w:val="292526"/>
                <w:spacing w:val="-30"/>
                <w:sz w:val="20"/>
              </w:rPr>
              <w:t xml:space="preserve"> </w:t>
            </w:r>
            <w:r w:rsidRPr="00D65954">
              <w:rPr>
                <w:color w:val="292526"/>
                <w:sz w:val="20"/>
              </w:rPr>
              <w:t>mis-,</w:t>
            </w:r>
          </w:p>
          <w:p w14:paraId="20799572" w14:textId="683DD92D" w:rsidR="00232AAC" w:rsidRPr="00D65954" w:rsidRDefault="00232AAC" w:rsidP="00D65954">
            <w:pPr>
              <w:rPr>
                <w:color w:val="292526"/>
                <w:sz w:val="20"/>
              </w:rPr>
            </w:pPr>
            <w:r w:rsidRPr="00D65954">
              <w:rPr>
                <w:color w:val="292526"/>
                <w:w w:val="95"/>
                <w:sz w:val="20"/>
              </w:rPr>
              <w:t>un-,</w:t>
            </w:r>
            <w:r w:rsidRPr="00D65954">
              <w:rPr>
                <w:color w:val="292526"/>
                <w:spacing w:val="-16"/>
                <w:w w:val="95"/>
                <w:sz w:val="20"/>
              </w:rPr>
              <w:t xml:space="preserve"> </w:t>
            </w:r>
            <w:r w:rsidRPr="00D65954">
              <w:rPr>
                <w:color w:val="292526"/>
                <w:w w:val="95"/>
                <w:sz w:val="20"/>
              </w:rPr>
              <w:t>re-,</w:t>
            </w:r>
            <w:r w:rsidRPr="00D65954">
              <w:rPr>
                <w:color w:val="292526"/>
                <w:spacing w:val="-15"/>
                <w:w w:val="95"/>
                <w:sz w:val="20"/>
              </w:rPr>
              <w:t xml:space="preserve"> </w:t>
            </w:r>
            <w:r w:rsidRPr="00D65954">
              <w:rPr>
                <w:color w:val="292526"/>
                <w:w w:val="95"/>
                <w:sz w:val="20"/>
              </w:rPr>
              <w:t>sub-,</w:t>
            </w:r>
            <w:r w:rsidRPr="00D65954">
              <w:rPr>
                <w:color w:val="292526"/>
                <w:spacing w:val="-15"/>
                <w:w w:val="95"/>
                <w:sz w:val="20"/>
              </w:rPr>
              <w:t xml:space="preserve"> </w:t>
            </w:r>
            <w:r w:rsidRPr="00D65954">
              <w:rPr>
                <w:color w:val="292526"/>
                <w:w w:val="95"/>
                <w:sz w:val="20"/>
              </w:rPr>
              <w:t>inter-,</w:t>
            </w:r>
            <w:r w:rsidRPr="00D65954">
              <w:rPr>
                <w:color w:val="292526"/>
                <w:spacing w:val="-16"/>
                <w:w w:val="95"/>
                <w:sz w:val="20"/>
              </w:rPr>
              <w:t xml:space="preserve"> </w:t>
            </w:r>
            <w:r w:rsidRPr="00D65954">
              <w:rPr>
                <w:color w:val="292526"/>
                <w:w w:val="95"/>
                <w:sz w:val="20"/>
              </w:rPr>
              <w:t xml:space="preserve">super-, </w:t>
            </w:r>
            <w:r w:rsidRPr="00D65954">
              <w:rPr>
                <w:color w:val="292526"/>
                <w:sz w:val="20"/>
              </w:rPr>
              <w:t>anti-</w:t>
            </w:r>
            <w:r w:rsidRPr="00D65954">
              <w:rPr>
                <w:color w:val="292526"/>
                <w:spacing w:val="-31"/>
                <w:sz w:val="20"/>
              </w:rPr>
              <w:t xml:space="preserve"> </w:t>
            </w:r>
            <w:r w:rsidRPr="00D65954">
              <w:rPr>
                <w:color w:val="292526"/>
                <w:sz w:val="20"/>
              </w:rPr>
              <w:t>and</w:t>
            </w:r>
            <w:r w:rsidRPr="00D65954">
              <w:rPr>
                <w:color w:val="292526"/>
                <w:spacing w:val="-30"/>
                <w:sz w:val="20"/>
              </w:rPr>
              <w:t xml:space="preserve"> </w:t>
            </w:r>
            <w:r w:rsidRPr="00D65954">
              <w:rPr>
                <w:color w:val="292526"/>
                <w:sz w:val="20"/>
              </w:rPr>
              <w:t>auto-</w:t>
            </w:r>
            <w:r w:rsidRPr="00D65954">
              <w:rPr>
                <w:color w:val="292526"/>
                <w:spacing w:val="-31"/>
                <w:sz w:val="20"/>
              </w:rPr>
              <w:t xml:space="preserve"> </w:t>
            </w:r>
            <w:r w:rsidRPr="00D65954">
              <w:rPr>
                <w:color w:val="292526"/>
                <w:sz w:val="20"/>
              </w:rPr>
              <w:t>to</w:t>
            </w:r>
            <w:r w:rsidRPr="00D65954">
              <w:rPr>
                <w:color w:val="292526"/>
                <w:spacing w:val="-30"/>
                <w:sz w:val="20"/>
              </w:rPr>
              <w:t xml:space="preserve"> </w:t>
            </w:r>
            <w:r w:rsidRPr="00D65954">
              <w:rPr>
                <w:color w:val="292526"/>
                <w:sz w:val="20"/>
              </w:rPr>
              <w:t>begin</w:t>
            </w:r>
            <w:r w:rsidRPr="00D65954">
              <w:rPr>
                <w:color w:val="292526"/>
                <w:spacing w:val="-30"/>
                <w:sz w:val="20"/>
              </w:rPr>
              <w:t xml:space="preserve"> </w:t>
            </w:r>
            <w:r w:rsidRPr="00D65954">
              <w:rPr>
                <w:color w:val="292526"/>
                <w:sz w:val="20"/>
              </w:rPr>
              <w:t>to read</w:t>
            </w:r>
            <w:r w:rsidRPr="00D65954">
              <w:rPr>
                <w:color w:val="292526"/>
                <w:spacing w:val="-11"/>
                <w:sz w:val="20"/>
              </w:rPr>
              <w:t xml:space="preserve"> </w:t>
            </w:r>
            <w:r w:rsidR="000626F7" w:rsidRPr="00D65954">
              <w:rPr>
                <w:color w:val="292526"/>
                <w:sz w:val="20"/>
              </w:rPr>
              <w:t>aloud. *</w:t>
            </w:r>
          </w:p>
          <w:p w14:paraId="7366FAAC" w14:textId="77777777" w:rsidR="00232AAC" w:rsidRPr="00D65954" w:rsidRDefault="00232AAC" w:rsidP="00D65954">
            <w:pPr>
              <w:rPr>
                <w:color w:val="292526"/>
                <w:w w:val="95"/>
                <w:sz w:val="20"/>
              </w:rPr>
            </w:pPr>
            <w:r w:rsidRPr="00D65954">
              <w:rPr>
                <w:color w:val="292526"/>
                <w:spacing w:val="-5"/>
                <w:sz w:val="20"/>
              </w:rPr>
              <w:t>To</w:t>
            </w:r>
            <w:r w:rsidRPr="00D65954">
              <w:rPr>
                <w:color w:val="292526"/>
                <w:spacing w:val="-23"/>
                <w:sz w:val="20"/>
              </w:rPr>
              <w:t xml:space="preserve"> </w:t>
            </w:r>
            <w:r w:rsidRPr="00D65954">
              <w:rPr>
                <w:color w:val="292526"/>
                <w:sz w:val="20"/>
              </w:rPr>
              <w:t>apply</w:t>
            </w:r>
            <w:r w:rsidRPr="00D65954">
              <w:rPr>
                <w:color w:val="292526"/>
                <w:spacing w:val="-22"/>
                <w:sz w:val="20"/>
              </w:rPr>
              <w:t xml:space="preserve"> </w:t>
            </w:r>
            <w:r w:rsidRPr="00D65954">
              <w:rPr>
                <w:color w:val="292526"/>
                <w:sz w:val="20"/>
              </w:rPr>
              <w:t>their</w:t>
            </w:r>
            <w:r w:rsidRPr="00D65954">
              <w:rPr>
                <w:color w:val="292526"/>
                <w:spacing w:val="-22"/>
                <w:sz w:val="20"/>
              </w:rPr>
              <w:t xml:space="preserve"> </w:t>
            </w:r>
            <w:r w:rsidRPr="00D65954">
              <w:rPr>
                <w:color w:val="292526"/>
                <w:spacing w:val="-3"/>
                <w:sz w:val="20"/>
              </w:rPr>
              <w:t xml:space="preserve">growing </w:t>
            </w:r>
            <w:r w:rsidRPr="00D65954">
              <w:rPr>
                <w:color w:val="292526"/>
                <w:w w:val="95"/>
                <w:sz w:val="20"/>
              </w:rPr>
              <w:t>knowledge</w:t>
            </w:r>
            <w:r w:rsidRPr="00D65954">
              <w:rPr>
                <w:color w:val="292526"/>
                <w:spacing w:val="-12"/>
                <w:w w:val="95"/>
                <w:sz w:val="20"/>
              </w:rPr>
              <w:t xml:space="preserve"> </w:t>
            </w:r>
            <w:r w:rsidRPr="00D65954">
              <w:rPr>
                <w:color w:val="292526"/>
                <w:w w:val="95"/>
                <w:sz w:val="20"/>
              </w:rPr>
              <w:t>of</w:t>
            </w:r>
            <w:r w:rsidRPr="00D65954">
              <w:rPr>
                <w:color w:val="292526"/>
                <w:spacing w:val="-11"/>
                <w:w w:val="95"/>
                <w:sz w:val="20"/>
              </w:rPr>
              <w:t xml:space="preserve"> </w:t>
            </w:r>
            <w:r w:rsidRPr="00D65954">
              <w:rPr>
                <w:color w:val="292526"/>
                <w:w w:val="95"/>
                <w:sz w:val="20"/>
              </w:rPr>
              <w:t>root</w:t>
            </w:r>
            <w:r w:rsidRPr="00D65954">
              <w:rPr>
                <w:color w:val="292526"/>
                <w:spacing w:val="-11"/>
                <w:w w:val="95"/>
                <w:sz w:val="20"/>
              </w:rPr>
              <w:t xml:space="preserve"> </w:t>
            </w:r>
            <w:r w:rsidRPr="00D65954">
              <w:rPr>
                <w:color w:val="292526"/>
                <w:spacing w:val="-3"/>
                <w:w w:val="95"/>
                <w:sz w:val="20"/>
              </w:rPr>
              <w:t xml:space="preserve">words </w:t>
            </w:r>
            <w:r w:rsidRPr="00D65954">
              <w:rPr>
                <w:color w:val="292526"/>
                <w:sz w:val="20"/>
              </w:rPr>
              <w:t xml:space="preserve">and </w:t>
            </w:r>
            <w:r w:rsidRPr="00D65954">
              <w:rPr>
                <w:color w:val="292526"/>
                <w:spacing w:val="-3"/>
                <w:sz w:val="20"/>
              </w:rPr>
              <w:t xml:space="preserve">suffixes/word </w:t>
            </w:r>
            <w:r w:rsidRPr="00D65954">
              <w:rPr>
                <w:color w:val="292526"/>
                <w:w w:val="95"/>
                <w:sz w:val="20"/>
              </w:rPr>
              <w:t>endings,</w:t>
            </w:r>
            <w:r w:rsidRPr="00D65954">
              <w:rPr>
                <w:color w:val="292526"/>
                <w:spacing w:val="-26"/>
                <w:w w:val="95"/>
                <w:sz w:val="20"/>
              </w:rPr>
              <w:t xml:space="preserve"> </w:t>
            </w:r>
            <w:r w:rsidRPr="00D65954">
              <w:rPr>
                <w:color w:val="292526"/>
                <w:w w:val="95"/>
                <w:sz w:val="20"/>
              </w:rPr>
              <w:t>including</w:t>
            </w:r>
            <w:r w:rsidRPr="00D65954">
              <w:rPr>
                <w:color w:val="292526"/>
                <w:spacing w:val="-26"/>
                <w:w w:val="95"/>
                <w:sz w:val="20"/>
              </w:rPr>
              <w:t xml:space="preserve"> </w:t>
            </w:r>
            <w:r w:rsidRPr="00D65954">
              <w:rPr>
                <w:color w:val="292526"/>
                <w:w w:val="95"/>
                <w:sz w:val="20"/>
              </w:rPr>
              <w:t>-</w:t>
            </w:r>
            <w:proofErr w:type="spellStart"/>
            <w:r w:rsidRPr="00D65954">
              <w:rPr>
                <w:color w:val="292526"/>
                <w:w w:val="95"/>
                <w:sz w:val="20"/>
              </w:rPr>
              <w:t>ation</w:t>
            </w:r>
            <w:proofErr w:type="spellEnd"/>
            <w:r w:rsidRPr="00D65954">
              <w:rPr>
                <w:color w:val="292526"/>
                <w:w w:val="95"/>
                <w:sz w:val="20"/>
              </w:rPr>
              <w:t>,</w:t>
            </w:r>
          </w:p>
          <w:p w14:paraId="50AB8488" w14:textId="77777777" w:rsidR="00232AAC" w:rsidRPr="00D65954" w:rsidRDefault="00232AAC" w:rsidP="00D65954">
            <w:pPr>
              <w:rPr>
                <w:color w:val="292526"/>
                <w:spacing w:val="-2"/>
                <w:w w:val="95"/>
                <w:sz w:val="20"/>
              </w:rPr>
            </w:pPr>
            <w:r w:rsidRPr="00D65954">
              <w:rPr>
                <w:color w:val="292526"/>
                <w:spacing w:val="-4"/>
                <w:w w:val="95"/>
                <w:sz w:val="20"/>
              </w:rPr>
              <w:t>-</w:t>
            </w:r>
            <w:proofErr w:type="spellStart"/>
            <w:r w:rsidRPr="00D65954">
              <w:rPr>
                <w:color w:val="292526"/>
                <w:spacing w:val="-4"/>
                <w:w w:val="95"/>
                <w:sz w:val="20"/>
              </w:rPr>
              <w:t>ly</w:t>
            </w:r>
            <w:proofErr w:type="spellEnd"/>
            <w:r w:rsidRPr="00D65954">
              <w:rPr>
                <w:color w:val="292526"/>
                <w:spacing w:val="-4"/>
                <w:w w:val="95"/>
                <w:sz w:val="20"/>
              </w:rPr>
              <w:t>,</w:t>
            </w:r>
            <w:r w:rsidRPr="00D65954">
              <w:rPr>
                <w:color w:val="292526"/>
                <w:spacing w:val="-12"/>
                <w:w w:val="95"/>
                <w:sz w:val="20"/>
              </w:rPr>
              <w:t xml:space="preserve"> </w:t>
            </w:r>
            <w:r w:rsidRPr="00D65954">
              <w:rPr>
                <w:color w:val="292526"/>
                <w:w w:val="95"/>
                <w:sz w:val="20"/>
              </w:rPr>
              <w:t>-</w:t>
            </w:r>
            <w:proofErr w:type="spellStart"/>
            <w:r w:rsidRPr="00D65954">
              <w:rPr>
                <w:color w:val="292526"/>
                <w:w w:val="95"/>
                <w:sz w:val="20"/>
              </w:rPr>
              <w:t>ous</w:t>
            </w:r>
            <w:proofErr w:type="spellEnd"/>
            <w:r w:rsidRPr="00D65954">
              <w:rPr>
                <w:color w:val="292526"/>
                <w:w w:val="95"/>
                <w:sz w:val="20"/>
              </w:rPr>
              <w:t>,</w:t>
            </w:r>
            <w:r w:rsidRPr="00D65954">
              <w:rPr>
                <w:color w:val="292526"/>
                <w:spacing w:val="-12"/>
                <w:w w:val="95"/>
                <w:sz w:val="20"/>
              </w:rPr>
              <w:t xml:space="preserve"> </w:t>
            </w:r>
            <w:r w:rsidRPr="00D65954">
              <w:rPr>
                <w:color w:val="292526"/>
                <w:w w:val="95"/>
                <w:sz w:val="20"/>
              </w:rPr>
              <w:t>-</w:t>
            </w:r>
            <w:proofErr w:type="spellStart"/>
            <w:r w:rsidRPr="00D65954">
              <w:rPr>
                <w:color w:val="292526"/>
                <w:w w:val="95"/>
                <w:sz w:val="20"/>
              </w:rPr>
              <w:t>ture</w:t>
            </w:r>
            <w:proofErr w:type="spellEnd"/>
            <w:r w:rsidRPr="00D65954">
              <w:rPr>
                <w:color w:val="292526"/>
                <w:w w:val="95"/>
                <w:sz w:val="20"/>
              </w:rPr>
              <w:t>,</w:t>
            </w:r>
            <w:r w:rsidRPr="00D65954">
              <w:rPr>
                <w:color w:val="292526"/>
                <w:spacing w:val="-11"/>
                <w:w w:val="95"/>
                <w:sz w:val="20"/>
              </w:rPr>
              <w:t xml:space="preserve"> </w:t>
            </w:r>
            <w:r w:rsidRPr="00D65954">
              <w:rPr>
                <w:color w:val="292526"/>
                <w:w w:val="95"/>
                <w:sz w:val="20"/>
              </w:rPr>
              <w:t>-sure,</w:t>
            </w:r>
            <w:r w:rsidRPr="00D65954">
              <w:rPr>
                <w:color w:val="292526"/>
                <w:spacing w:val="-12"/>
                <w:w w:val="95"/>
                <w:sz w:val="20"/>
              </w:rPr>
              <w:t xml:space="preserve"> </w:t>
            </w:r>
            <w:r w:rsidRPr="00D65954">
              <w:rPr>
                <w:color w:val="292526"/>
                <w:spacing w:val="-2"/>
                <w:w w:val="95"/>
                <w:sz w:val="20"/>
              </w:rPr>
              <w:t>-</w:t>
            </w:r>
            <w:proofErr w:type="spellStart"/>
            <w:r w:rsidRPr="00D65954">
              <w:rPr>
                <w:color w:val="292526"/>
                <w:spacing w:val="-2"/>
                <w:w w:val="95"/>
                <w:sz w:val="20"/>
              </w:rPr>
              <w:t>sion</w:t>
            </w:r>
            <w:proofErr w:type="spellEnd"/>
            <w:r w:rsidRPr="00D65954">
              <w:rPr>
                <w:color w:val="292526"/>
                <w:spacing w:val="-2"/>
                <w:w w:val="95"/>
                <w:sz w:val="20"/>
              </w:rPr>
              <w:t>,</w:t>
            </w:r>
          </w:p>
          <w:p w14:paraId="12129B73" w14:textId="01644A37" w:rsidR="00A51EBE" w:rsidRPr="00D65954" w:rsidRDefault="00232AAC" w:rsidP="00D65954">
            <w:pPr>
              <w:rPr>
                <w:sz w:val="20"/>
              </w:rPr>
            </w:pPr>
            <w:r w:rsidRPr="00D65954">
              <w:rPr>
                <w:color w:val="292526"/>
                <w:w w:val="95"/>
                <w:sz w:val="20"/>
              </w:rPr>
              <w:t>-</w:t>
            </w:r>
            <w:proofErr w:type="spellStart"/>
            <w:r w:rsidRPr="00D65954">
              <w:rPr>
                <w:color w:val="292526"/>
                <w:w w:val="95"/>
                <w:sz w:val="20"/>
              </w:rPr>
              <w:t>tion</w:t>
            </w:r>
            <w:proofErr w:type="spellEnd"/>
            <w:r w:rsidRPr="00D65954">
              <w:rPr>
                <w:color w:val="292526"/>
                <w:w w:val="95"/>
                <w:sz w:val="20"/>
              </w:rPr>
              <w:t>, -</w:t>
            </w:r>
            <w:proofErr w:type="spellStart"/>
            <w:r w:rsidRPr="00D65954">
              <w:rPr>
                <w:color w:val="292526"/>
                <w:w w:val="95"/>
                <w:sz w:val="20"/>
              </w:rPr>
              <w:t>ssion</w:t>
            </w:r>
            <w:proofErr w:type="spellEnd"/>
            <w:r w:rsidRPr="00D65954">
              <w:rPr>
                <w:color w:val="292526"/>
                <w:w w:val="95"/>
                <w:sz w:val="20"/>
              </w:rPr>
              <w:t xml:space="preserve"> and -</w:t>
            </w:r>
            <w:proofErr w:type="spellStart"/>
            <w:r w:rsidRPr="00D65954">
              <w:rPr>
                <w:color w:val="292526"/>
                <w:w w:val="95"/>
                <w:sz w:val="20"/>
              </w:rPr>
              <w:t>cian</w:t>
            </w:r>
            <w:proofErr w:type="spellEnd"/>
            <w:r w:rsidRPr="00D65954">
              <w:rPr>
                <w:color w:val="292526"/>
                <w:w w:val="95"/>
                <w:sz w:val="20"/>
              </w:rPr>
              <w:t xml:space="preserve">, to </w:t>
            </w:r>
            <w:r w:rsidRPr="00D65954">
              <w:rPr>
                <w:color w:val="292526"/>
                <w:sz w:val="20"/>
              </w:rPr>
              <w:t xml:space="preserve">begin to read </w:t>
            </w:r>
            <w:r w:rsidR="000626F7" w:rsidRPr="00D65954">
              <w:rPr>
                <w:color w:val="292526"/>
                <w:sz w:val="20"/>
              </w:rPr>
              <w:t>aloud. *</w:t>
            </w:r>
          </w:p>
        </w:tc>
        <w:tc>
          <w:tcPr>
            <w:tcW w:w="3119" w:type="dxa"/>
          </w:tcPr>
          <w:p w14:paraId="350E62A5" w14:textId="77777777" w:rsidR="00232AAC" w:rsidRPr="00D65954" w:rsidRDefault="00232AAC" w:rsidP="00D65954">
            <w:pPr>
              <w:rPr>
                <w:color w:val="292526"/>
                <w:spacing w:val="-2"/>
                <w:sz w:val="20"/>
              </w:rPr>
            </w:pPr>
            <w:r w:rsidRPr="00D65954">
              <w:rPr>
                <w:color w:val="292526"/>
                <w:spacing w:val="-5"/>
                <w:sz w:val="20"/>
              </w:rPr>
              <w:t xml:space="preserve">To </w:t>
            </w:r>
            <w:r w:rsidRPr="00D65954">
              <w:rPr>
                <w:color w:val="292526"/>
                <w:sz w:val="20"/>
              </w:rPr>
              <w:t xml:space="preserve">read most </w:t>
            </w:r>
            <w:r w:rsidRPr="00D65954">
              <w:rPr>
                <w:color w:val="292526"/>
                <w:spacing w:val="-3"/>
                <w:sz w:val="20"/>
              </w:rPr>
              <w:t xml:space="preserve">words </w:t>
            </w:r>
            <w:r w:rsidRPr="00D65954">
              <w:rPr>
                <w:color w:val="292526"/>
                <w:w w:val="95"/>
                <w:sz w:val="20"/>
              </w:rPr>
              <w:t>fluently</w:t>
            </w:r>
            <w:r w:rsidRPr="00D65954">
              <w:rPr>
                <w:color w:val="292526"/>
                <w:spacing w:val="-13"/>
                <w:w w:val="95"/>
                <w:sz w:val="20"/>
              </w:rPr>
              <w:t xml:space="preserve"> </w:t>
            </w:r>
            <w:r w:rsidRPr="00D65954">
              <w:rPr>
                <w:color w:val="292526"/>
                <w:w w:val="95"/>
                <w:sz w:val="20"/>
              </w:rPr>
              <w:t>and</w:t>
            </w:r>
            <w:r w:rsidRPr="00D65954">
              <w:rPr>
                <w:color w:val="292526"/>
                <w:spacing w:val="-13"/>
                <w:w w:val="95"/>
                <w:sz w:val="20"/>
              </w:rPr>
              <w:t xml:space="preserve"> </w:t>
            </w:r>
            <w:r w:rsidRPr="00D65954">
              <w:rPr>
                <w:color w:val="292526"/>
                <w:w w:val="95"/>
                <w:sz w:val="20"/>
              </w:rPr>
              <w:t>attempt</w:t>
            </w:r>
            <w:r w:rsidRPr="00D65954">
              <w:rPr>
                <w:color w:val="292526"/>
                <w:spacing w:val="-13"/>
                <w:w w:val="95"/>
                <w:sz w:val="20"/>
              </w:rPr>
              <w:t xml:space="preserve"> </w:t>
            </w:r>
            <w:r w:rsidRPr="00D65954">
              <w:rPr>
                <w:color w:val="292526"/>
                <w:spacing w:val="-8"/>
                <w:w w:val="95"/>
                <w:sz w:val="20"/>
              </w:rPr>
              <w:t xml:space="preserve">to </w:t>
            </w:r>
            <w:r w:rsidRPr="00D65954">
              <w:rPr>
                <w:color w:val="292526"/>
                <w:w w:val="95"/>
                <w:sz w:val="20"/>
              </w:rPr>
              <w:t>decode any</w:t>
            </w:r>
            <w:r w:rsidRPr="00D65954">
              <w:rPr>
                <w:color w:val="292526"/>
                <w:spacing w:val="-34"/>
                <w:w w:val="95"/>
                <w:sz w:val="20"/>
              </w:rPr>
              <w:t xml:space="preserve"> </w:t>
            </w:r>
            <w:r w:rsidRPr="00D65954">
              <w:rPr>
                <w:color w:val="292526"/>
                <w:w w:val="95"/>
                <w:sz w:val="20"/>
              </w:rPr>
              <w:t xml:space="preserve">unfamiliar words with </w:t>
            </w:r>
            <w:r w:rsidRPr="00D65954">
              <w:rPr>
                <w:color w:val="292526"/>
                <w:spacing w:val="-3"/>
                <w:w w:val="95"/>
                <w:sz w:val="20"/>
              </w:rPr>
              <w:t xml:space="preserve">increasing </w:t>
            </w:r>
            <w:r w:rsidRPr="00D65954">
              <w:rPr>
                <w:color w:val="292526"/>
                <w:sz w:val="20"/>
              </w:rPr>
              <w:t>speed and</w:t>
            </w:r>
            <w:r w:rsidRPr="00D65954">
              <w:rPr>
                <w:color w:val="292526"/>
                <w:spacing w:val="-28"/>
                <w:sz w:val="20"/>
              </w:rPr>
              <w:t xml:space="preserve"> </w:t>
            </w:r>
            <w:r w:rsidRPr="00D65954">
              <w:rPr>
                <w:color w:val="292526"/>
                <w:spacing w:val="-2"/>
                <w:sz w:val="20"/>
              </w:rPr>
              <w:t>skill.</w:t>
            </w:r>
          </w:p>
          <w:p w14:paraId="6EE24598" w14:textId="00571621" w:rsidR="00A51EBE" w:rsidRPr="00D65954" w:rsidRDefault="00232AAC" w:rsidP="00D65954">
            <w:pPr>
              <w:rPr>
                <w:sz w:val="20"/>
              </w:rPr>
            </w:pPr>
            <w:r w:rsidRPr="00D65954">
              <w:rPr>
                <w:color w:val="292526"/>
                <w:w w:val="95"/>
                <w:sz w:val="20"/>
              </w:rPr>
              <w:t xml:space="preserve">To apply their knowledge </w:t>
            </w:r>
            <w:r w:rsidRPr="00D65954">
              <w:rPr>
                <w:color w:val="292526"/>
                <w:sz w:val="20"/>
              </w:rPr>
              <w:t xml:space="preserve">of root words, prefixes and suffixes/word endings to read aloud </w:t>
            </w:r>
            <w:r w:rsidR="000626F7" w:rsidRPr="00D65954">
              <w:rPr>
                <w:color w:val="292526"/>
                <w:sz w:val="20"/>
              </w:rPr>
              <w:t>fluently. *</w:t>
            </w:r>
          </w:p>
        </w:tc>
        <w:tc>
          <w:tcPr>
            <w:tcW w:w="3402" w:type="dxa"/>
          </w:tcPr>
          <w:p w14:paraId="05D05307" w14:textId="77777777" w:rsidR="00232AAC" w:rsidRPr="00D65954" w:rsidRDefault="00232AAC" w:rsidP="00D65954">
            <w:pPr>
              <w:rPr>
                <w:color w:val="292526"/>
                <w:sz w:val="20"/>
              </w:rPr>
            </w:pPr>
            <w:r w:rsidRPr="00D65954">
              <w:rPr>
                <w:color w:val="292526"/>
                <w:spacing w:val="-6"/>
                <w:sz w:val="20"/>
              </w:rPr>
              <w:t xml:space="preserve">To </w:t>
            </w:r>
            <w:r w:rsidRPr="00D65954">
              <w:rPr>
                <w:color w:val="292526"/>
                <w:sz w:val="20"/>
              </w:rPr>
              <w:t xml:space="preserve">read most </w:t>
            </w:r>
            <w:r w:rsidRPr="00D65954">
              <w:rPr>
                <w:color w:val="292526"/>
                <w:spacing w:val="-3"/>
                <w:sz w:val="20"/>
              </w:rPr>
              <w:t xml:space="preserve">words </w:t>
            </w:r>
            <w:r w:rsidRPr="00D65954">
              <w:rPr>
                <w:color w:val="292526"/>
                <w:sz w:val="20"/>
              </w:rPr>
              <w:t>fluently</w:t>
            </w:r>
            <w:r w:rsidRPr="00D65954">
              <w:rPr>
                <w:color w:val="292526"/>
                <w:spacing w:val="-23"/>
                <w:sz w:val="20"/>
              </w:rPr>
              <w:t xml:space="preserve"> </w:t>
            </w:r>
            <w:r w:rsidRPr="00D65954">
              <w:rPr>
                <w:color w:val="292526"/>
                <w:sz w:val="20"/>
              </w:rPr>
              <w:t>and</w:t>
            </w:r>
            <w:r w:rsidRPr="00D65954">
              <w:rPr>
                <w:color w:val="292526"/>
                <w:spacing w:val="-22"/>
                <w:sz w:val="20"/>
              </w:rPr>
              <w:t xml:space="preserve"> </w:t>
            </w:r>
            <w:r w:rsidRPr="00D65954">
              <w:rPr>
                <w:color w:val="292526"/>
                <w:sz w:val="20"/>
              </w:rPr>
              <w:t xml:space="preserve">attempt to decode </w:t>
            </w:r>
            <w:r w:rsidRPr="00D65954">
              <w:rPr>
                <w:color w:val="292526"/>
                <w:spacing w:val="-2"/>
                <w:sz w:val="20"/>
              </w:rPr>
              <w:t xml:space="preserve">any </w:t>
            </w:r>
            <w:r w:rsidRPr="00D65954">
              <w:rPr>
                <w:color w:val="292526"/>
                <w:w w:val="95"/>
                <w:sz w:val="20"/>
              </w:rPr>
              <w:t xml:space="preserve">unfamiliar words with </w:t>
            </w:r>
            <w:r w:rsidRPr="00D65954">
              <w:rPr>
                <w:color w:val="292526"/>
                <w:sz w:val="20"/>
              </w:rPr>
              <w:t>increasing</w:t>
            </w:r>
            <w:r w:rsidRPr="00D65954">
              <w:rPr>
                <w:color w:val="292526"/>
                <w:spacing w:val="-31"/>
                <w:sz w:val="20"/>
              </w:rPr>
              <w:t xml:space="preserve"> </w:t>
            </w:r>
            <w:r w:rsidRPr="00D65954">
              <w:rPr>
                <w:color w:val="292526"/>
                <w:sz w:val="20"/>
              </w:rPr>
              <w:t>speed</w:t>
            </w:r>
            <w:r w:rsidRPr="00D65954">
              <w:rPr>
                <w:color w:val="292526"/>
                <w:spacing w:val="-30"/>
                <w:sz w:val="20"/>
              </w:rPr>
              <w:t xml:space="preserve"> </w:t>
            </w:r>
            <w:r w:rsidRPr="00D65954">
              <w:rPr>
                <w:color w:val="292526"/>
                <w:spacing w:val="-2"/>
                <w:sz w:val="20"/>
              </w:rPr>
              <w:t xml:space="preserve">and </w:t>
            </w:r>
            <w:r w:rsidRPr="00D65954">
              <w:rPr>
                <w:color w:val="292526"/>
                <w:w w:val="95"/>
                <w:sz w:val="20"/>
              </w:rPr>
              <w:t xml:space="preserve">skill, recognising their </w:t>
            </w:r>
            <w:r w:rsidRPr="00D65954">
              <w:rPr>
                <w:color w:val="292526"/>
                <w:sz w:val="20"/>
              </w:rPr>
              <w:t xml:space="preserve">meaning </w:t>
            </w:r>
            <w:r w:rsidRPr="00D65954">
              <w:rPr>
                <w:color w:val="292526"/>
                <w:spacing w:val="-3"/>
                <w:sz w:val="20"/>
              </w:rPr>
              <w:t xml:space="preserve">through </w:t>
            </w:r>
            <w:r w:rsidRPr="00D65954">
              <w:rPr>
                <w:color w:val="292526"/>
                <w:sz w:val="20"/>
              </w:rPr>
              <w:t>contextual</w:t>
            </w:r>
            <w:r w:rsidRPr="00D65954">
              <w:rPr>
                <w:color w:val="292526"/>
                <w:spacing w:val="-14"/>
                <w:sz w:val="20"/>
              </w:rPr>
              <w:t xml:space="preserve"> </w:t>
            </w:r>
            <w:r w:rsidRPr="00D65954">
              <w:rPr>
                <w:color w:val="292526"/>
                <w:sz w:val="20"/>
              </w:rPr>
              <w:t>cues.</w:t>
            </w:r>
          </w:p>
          <w:p w14:paraId="240DF9D4" w14:textId="77777777" w:rsidR="00232AAC" w:rsidRPr="00D65954" w:rsidRDefault="00232AAC" w:rsidP="00D65954">
            <w:pPr>
              <w:rPr>
                <w:color w:val="292526"/>
                <w:sz w:val="20"/>
              </w:rPr>
            </w:pPr>
            <w:r w:rsidRPr="00D65954">
              <w:rPr>
                <w:color w:val="292526"/>
                <w:spacing w:val="-6"/>
                <w:sz w:val="20"/>
              </w:rPr>
              <w:t xml:space="preserve">To </w:t>
            </w:r>
            <w:r w:rsidRPr="00D65954">
              <w:rPr>
                <w:color w:val="292526"/>
                <w:sz w:val="20"/>
              </w:rPr>
              <w:t xml:space="preserve">apply their </w:t>
            </w:r>
            <w:r w:rsidRPr="00D65954">
              <w:rPr>
                <w:color w:val="292526"/>
                <w:spacing w:val="-3"/>
                <w:sz w:val="20"/>
              </w:rPr>
              <w:t xml:space="preserve">growing </w:t>
            </w:r>
            <w:r w:rsidRPr="00D65954">
              <w:rPr>
                <w:color w:val="292526"/>
                <w:sz w:val="20"/>
              </w:rPr>
              <w:t xml:space="preserve">knowledge of root </w:t>
            </w:r>
            <w:r w:rsidRPr="00D65954">
              <w:rPr>
                <w:color w:val="292526"/>
                <w:spacing w:val="-5"/>
                <w:sz w:val="20"/>
              </w:rPr>
              <w:t xml:space="preserve">words, </w:t>
            </w:r>
            <w:r w:rsidRPr="00D65954">
              <w:rPr>
                <w:color w:val="292526"/>
                <w:spacing w:val="-3"/>
                <w:sz w:val="20"/>
              </w:rPr>
              <w:t xml:space="preserve">prefixes </w:t>
            </w:r>
            <w:r w:rsidRPr="00D65954">
              <w:rPr>
                <w:color w:val="292526"/>
                <w:sz w:val="20"/>
              </w:rPr>
              <w:t xml:space="preserve">and </w:t>
            </w:r>
            <w:r w:rsidRPr="00D65954">
              <w:rPr>
                <w:color w:val="292526"/>
                <w:spacing w:val="-3"/>
                <w:sz w:val="20"/>
              </w:rPr>
              <w:t xml:space="preserve">suffixes/ </w:t>
            </w:r>
            <w:r w:rsidRPr="00D65954">
              <w:rPr>
                <w:color w:val="292526"/>
                <w:sz w:val="20"/>
              </w:rPr>
              <w:t>word endings, including</w:t>
            </w:r>
          </w:p>
          <w:p w14:paraId="4735FC07" w14:textId="77777777" w:rsidR="00232AAC" w:rsidRPr="00D65954" w:rsidRDefault="00232AAC" w:rsidP="00D65954">
            <w:pPr>
              <w:rPr>
                <w:color w:val="292526"/>
                <w:sz w:val="20"/>
              </w:rPr>
            </w:pPr>
            <w:r w:rsidRPr="00D65954">
              <w:rPr>
                <w:color w:val="292526"/>
                <w:sz w:val="20"/>
              </w:rPr>
              <w:t>-</w:t>
            </w:r>
            <w:proofErr w:type="spellStart"/>
            <w:r w:rsidRPr="00D65954">
              <w:rPr>
                <w:color w:val="292526"/>
                <w:sz w:val="20"/>
              </w:rPr>
              <w:t>sion</w:t>
            </w:r>
            <w:proofErr w:type="spellEnd"/>
            <w:r w:rsidRPr="00D65954">
              <w:rPr>
                <w:color w:val="292526"/>
                <w:sz w:val="20"/>
              </w:rPr>
              <w:t>, -</w:t>
            </w:r>
            <w:proofErr w:type="spellStart"/>
            <w:r w:rsidRPr="00D65954">
              <w:rPr>
                <w:color w:val="292526"/>
                <w:sz w:val="20"/>
              </w:rPr>
              <w:t>tion</w:t>
            </w:r>
            <w:proofErr w:type="spellEnd"/>
            <w:r w:rsidRPr="00D65954">
              <w:rPr>
                <w:color w:val="292526"/>
                <w:sz w:val="20"/>
              </w:rPr>
              <w:t>, -</w:t>
            </w:r>
            <w:proofErr w:type="spellStart"/>
            <w:r w:rsidRPr="00D65954">
              <w:rPr>
                <w:color w:val="292526"/>
                <w:sz w:val="20"/>
              </w:rPr>
              <w:t>cial</w:t>
            </w:r>
            <w:proofErr w:type="spellEnd"/>
            <w:r w:rsidRPr="00D65954">
              <w:rPr>
                <w:color w:val="292526"/>
                <w:sz w:val="20"/>
              </w:rPr>
              <w:t>, -</w:t>
            </w:r>
            <w:proofErr w:type="spellStart"/>
            <w:r w:rsidRPr="00D65954">
              <w:rPr>
                <w:color w:val="292526"/>
                <w:sz w:val="20"/>
              </w:rPr>
              <w:t>tial</w:t>
            </w:r>
            <w:proofErr w:type="spellEnd"/>
            <w:r w:rsidRPr="00D65954">
              <w:rPr>
                <w:color w:val="292526"/>
                <w:sz w:val="20"/>
              </w:rPr>
              <w:t>,</w:t>
            </w:r>
          </w:p>
          <w:p w14:paraId="7994C89C" w14:textId="29541DF1" w:rsidR="00A51EBE" w:rsidRPr="00D65954" w:rsidRDefault="00232AAC" w:rsidP="00D65954">
            <w:pPr>
              <w:rPr>
                <w:sz w:val="20"/>
              </w:rPr>
            </w:pPr>
            <w:r w:rsidRPr="00D65954">
              <w:rPr>
                <w:color w:val="292526"/>
                <w:spacing w:val="-3"/>
                <w:sz w:val="20"/>
              </w:rPr>
              <w:t>-ant/-</w:t>
            </w:r>
            <w:proofErr w:type="spellStart"/>
            <w:r w:rsidRPr="00D65954">
              <w:rPr>
                <w:color w:val="292526"/>
                <w:spacing w:val="-3"/>
                <w:sz w:val="20"/>
              </w:rPr>
              <w:t>ance</w:t>
            </w:r>
            <w:proofErr w:type="spellEnd"/>
            <w:r w:rsidRPr="00D65954">
              <w:rPr>
                <w:color w:val="292526"/>
                <w:spacing w:val="-3"/>
                <w:sz w:val="20"/>
              </w:rPr>
              <w:t>/-</w:t>
            </w:r>
            <w:proofErr w:type="spellStart"/>
            <w:r w:rsidRPr="00D65954">
              <w:rPr>
                <w:color w:val="292526"/>
                <w:spacing w:val="-3"/>
                <w:sz w:val="20"/>
              </w:rPr>
              <w:t>ancy</w:t>
            </w:r>
            <w:proofErr w:type="spellEnd"/>
            <w:r w:rsidRPr="00D65954">
              <w:rPr>
                <w:color w:val="292526"/>
                <w:spacing w:val="-3"/>
                <w:sz w:val="20"/>
              </w:rPr>
              <w:t xml:space="preserve">, </w:t>
            </w:r>
            <w:r w:rsidRPr="00D65954">
              <w:rPr>
                <w:color w:val="292526"/>
                <w:spacing w:val="-4"/>
                <w:sz w:val="20"/>
              </w:rPr>
              <w:t>-</w:t>
            </w:r>
            <w:proofErr w:type="spellStart"/>
            <w:r w:rsidRPr="00D65954">
              <w:rPr>
                <w:color w:val="292526"/>
                <w:spacing w:val="-4"/>
                <w:sz w:val="20"/>
              </w:rPr>
              <w:t>ent</w:t>
            </w:r>
            <w:proofErr w:type="spellEnd"/>
            <w:r w:rsidRPr="00D65954">
              <w:rPr>
                <w:color w:val="292526"/>
                <w:spacing w:val="-4"/>
                <w:sz w:val="20"/>
              </w:rPr>
              <w:t xml:space="preserve">/- </w:t>
            </w:r>
            <w:proofErr w:type="spellStart"/>
            <w:r w:rsidRPr="00D65954">
              <w:rPr>
                <w:color w:val="292526"/>
                <w:spacing w:val="-3"/>
                <w:w w:val="95"/>
                <w:sz w:val="20"/>
              </w:rPr>
              <w:t>ence</w:t>
            </w:r>
            <w:proofErr w:type="spellEnd"/>
            <w:r w:rsidRPr="00D65954">
              <w:rPr>
                <w:color w:val="292526"/>
                <w:spacing w:val="-3"/>
                <w:w w:val="95"/>
                <w:sz w:val="20"/>
              </w:rPr>
              <w:t>/-</w:t>
            </w:r>
            <w:proofErr w:type="spellStart"/>
            <w:r w:rsidRPr="00D65954">
              <w:rPr>
                <w:color w:val="292526"/>
                <w:spacing w:val="-3"/>
                <w:w w:val="95"/>
                <w:sz w:val="20"/>
              </w:rPr>
              <w:t>ency</w:t>
            </w:r>
            <w:proofErr w:type="spellEnd"/>
            <w:r w:rsidRPr="00D65954">
              <w:rPr>
                <w:color w:val="292526"/>
                <w:spacing w:val="-3"/>
                <w:w w:val="95"/>
                <w:sz w:val="20"/>
              </w:rPr>
              <w:t xml:space="preserve">, </w:t>
            </w:r>
            <w:r w:rsidRPr="00D65954">
              <w:rPr>
                <w:color w:val="292526"/>
                <w:w w:val="95"/>
                <w:sz w:val="20"/>
              </w:rPr>
              <w:t xml:space="preserve">-able/-ably </w:t>
            </w:r>
            <w:r w:rsidRPr="00D65954">
              <w:rPr>
                <w:color w:val="292526"/>
                <w:sz w:val="20"/>
              </w:rPr>
              <w:t xml:space="preserve">and </w:t>
            </w:r>
            <w:r w:rsidRPr="00D65954">
              <w:rPr>
                <w:color w:val="292526"/>
                <w:spacing w:val="-3"/>
                <w:sz w:val="20"/>
              </w:rPr>
              <w:t>-</w:t>
            </w:r>
            <w:proofErr w:type="spellStart"/>
            <w:r w:rsidRPr="00D65954">
              <w:rPr>
                <w:color w:val="292526"/>
                <w:spacing w:val="-3"/>
                <w:sz w:val="20"/>
              </w:rPr>
              <w:t>ible</w:t>
            </w:r>
            <w:proofErr w:type="spellEnd"/>
            <w:r w:rsidRPr="00D65954">
              <w:rPr>
                <w:color w:val="292526"/>
                <w:spacing w:val="-3"/>
                <w:sz w:val="20"/>
              </w:rPr>
              <w:t>/</w:t>
            </w:r>
            <w:proofErr w:type="spellStart"/>
            <w:r w:rsidRPr="00D65954">
              <w:rPr>
                <w:color w:val="292526"/>
                <w:spacing w:val="-3"/>
                <w:sz w:val="20"/>
              </w:rPr>
              <w:t>ibly</w:t>
            </w:r>
            <w:proofErr w:type="spellEnd"/>
            <w:r w:rsidRPr="00D65954">
              <w:rPr>
                <w:color w:val="292526"/>
                <w:spacing w:val="-3"/>
                <w:sz w:val="20"/>
              </w:rPr>
              <w:t xml:space="preserve">, </w:t>
            </w:r>
            <w:r w:rsidRPr="00D65954">
              <w:rPr>
                <w:color w:val="292526"/>
                <w:sz w:val="20"/>
              </w:rPr>
              <w:t xml:space="preserve">to </w:t>
            </w:r>
            <w:r w:rsidRPr="00D65954">
              <w:rPr>
                <w:color w:val="292526"/>
                <w:spacing w:val="-3"/>
                <w:sz w:val="20"/>
              </w:rPr>
              <w:t xml:space="preserve">read </w:t>
            </w:r>
            <w:r w:rsidRPr="00D65954">
              <w:rPr>
                <w:color w:val="292526"/>
                <w:sz w:val="20"/>
              </w:rPr>
              <w:t xml:space="preserve">aloud </w:t>
            </w:r>
            <w:r w:rsidR="000626F7" w:rsidRPr="00D65954">
              <w:rPr>
                <w:color w:val="292526"/>
                <w:spacing w:val="-3"/>
                <w:sz w:val="20"/>
              </w:rPr>
              <w:t>fluently. *</w:t>
            </w:r>
          </w:p>
        </w:tc>
        <w:tc>
          <w:tcPr>
            <w:tcW w:w="3402" w:type="dxa"/>
          </w:tcPr>
          <w:p w14:paraId="6DD252A9" w14:textId="77777777" w:rsidR="00232AAC" w:rsidRPr="00D65954" w:rsidRDefault="00232AAC" w:rsidP="00D65954">
            <w:pPr>
              <w:rPr>
                <w:color w:val="292526"/>
                <w:sz w:val="20"/>
              </w:rPr>
            </w:pPr>
            <w:r w:rsidRPr="00D65954">
              <w:rPr>
                <w:color w:val="292526"/>
                <w:sz w:val="20"/>
              </w:rPr>
              <w:t>To read fluently with full knowledge of all Y5/ Y6 exception words, root words, prefixes,</w:t>
            </w:r>
          </w:p>
          <w:p w14:paraId="5BE0F431" w14:textId="38BA131C" w:rsidR="00A51EBE" w:rsidRPr="00D65954" w:rsidRDefault="00232AAC" w:rsidP="00D65954">
            <w:pPr>
              <w:rPr>
                <w:sz w:val="20"/>
              </w:rPr>
            </w:pPr>
            <w:r w:rsidRPr="00D65954">
              <w:rPr>
                <w:color w:val="292526"/>
                <w:w w:val="95"/>
                <w:sz w:val="20"/>
              </w:rPr>
              <w:t xml:space="preserve">suffixes/word endings* </w:t>
            </w:r>
            <w:r w:rsidRPr="00D65954">
              <w:rPr>
                <w:color w:val="292526"/>
                <w:sz w:val="20"/>
              </w:rPr>
              <w:t>and to decode any unfamiliar words with increasing speed and skill, recognising their meaning through contextual cues.</w:t>
            </w:r>
          </w:p>
        </w:tc>
      </w:tr>
      <w:tr w:rsidR="00A51EBE" w14:paraId="65A9FDFB" w14:textId="77777777" w:rsidTr="005A5368">
        <w:tc>
          <w:tcPr>
            <w:tcW w:w="1920" w:type="dxa"/>
            <w:shd w:val="clear" w:color="auto" w:fill="D9E2F3" w:themeFill="accent1" w:themeFillTint="33"/>
          </w:tcPr>
          <w:p w14:paraId="6CDC657D" w14:textId="03F545EE" w:rsidR="00A51EBE" w:rsidRPr="00BB71CF" w:rsidRDefault="00232AAC" w:rsidP="00A51EBE">
            <w:pPr>
              <w:rPr>
                <w:b/>
              </w:rPr>
            </w:pPr>
            <w:r>
              <w:rPr>
                <w:b/>
              </w:rPr>
              <w:t>Common exception words</w:t>
            </w:r>
          </w:p>
        </w:tc>
        <w:tc>
          <w:tcPr>
            <w:tcW w:w="2895" w:type="dxa"/>
          </w:tcPr>
          <w:p w14:paraId="5E2E692A" w14:textId="5DABD78A" w:rsidR="00A51EBE" w:rsidRPr="00D65954" w:rsidRDefault="00232AAC" w:rsidP="00D65954">
            <w:pPr>
              <w:rPr>
                <w:sz w:val="20"/>
              </w:rPr>
            </w:pPr>
            <w:r w:rsidRPr="00D65954">
              <w:rPr>
                <w:w w:val="95"/>
                <w:sz w:val="20"/>
              </w:rPr>
              <w:t>To read some common</w:t>
            </w:r>
            <w:r w:rsidRPr="00D65954">
              <w:rPr>
                <w:w w:val="95"/>
                <w:sz w:val="20"/>
              </w:rPr>
              <w:br/>
            </w:r>
            <w:r w:rsidRPr="00D65954">
              <w:rPr>
                <w:sz w:val="20"/>
              </w:rPr>
              <w:t>irregular words.</w:t>
            </w:r>
          </w:p>
        </w:tc>
        <w:tc>
          <w:tcPr>
            <w:tcW w:w="2551" w:type="dxa"/>
          </w:tcPr>
          <w:p w14:paraId="35856645" w14:textId="2D42554B" w:rsidR="00A51EBE" w:rsidRPr="00D65954" w:rsidRDefault="00232AAC" w:rsidP="00D65954">
            <w:pPr>
              <w:rPr>
                <w:sz w:val="20"/>
              </w:rPr>
            </w:pPr>
            <w:r w:rsidRPr="00D65954">
              <w:rPr>
                <w:color w:val="292526"/>
                <w:spacing w:val="-6"/>
                <w:sz w:val="20"/>
              </w:rPr>
              <w:t xml:space="preserve">To </w:t>
            </w:r>
            <w:r w:rsidRPr="00D65954">
              <w:rPr>
                <w:color w:val="292526"/>
                <w:sz w:val="20"/>
              </w:rPr>
              <w:t xml:space="preserve">read Y1 </w:t>
            </w:r>
            <w:r w:rsidRPr="00D65954">
              <w:rPr>
                <w:color w:val="292526"/>
                <w:spacing w:val="-2"/>
                <w:sz w:val="20"/>
              </w:rPr>
              <w:t xml:space="preserve">common exception </w:t>
            </w:r>
            <w:r w:rsidRPr="00D65954">
              <w:rPr>
                <w:color w:val="292526"/>
                <w:spacing w:val="-3"/>
                <w:sz w:val="20"/>
              </w:rPr>
              <w:t xml:space="preserve">words, </w:t>
            </w:r>
            <w:r w:rsidRPr="00D65954">
              <w:rPr>
                <w:color w:val="292526"/>
                <w:sz w:val="20"/>
              </w:rPr>
              <w:t xml:space="preserve">noting unusual </w:t>
            </w:r>
            <w:r w:rsidRPr="00D65954">
              <w:rPr>
                <w:color w:val="292526"/>
                <w:spacing w:val="-3"/>
                <w:sz w:val="20"/>
              </w:rPr>
              <w:t xml:space="preserve">correspondences </w:t>
            </w:r>
            <w:r w:rsidRPr="00D65954">
              <w:rPr>
                <w:color w:val="292526"/>
                <w:sz w:val="20"/>
              </w:rPr>
              <w:t xml:space="preserve">between spelling </w:t>
            </w:r>
            <w:r w:rsidRPr="00D65954">
              <w:rPr>
                <w:color w:val="292526"/>
                <w:spacing w:val="-2"/>
                <w:sz w:val="20"/>
              </w:rPr>
              <w:t xml:space="preserve">and </w:t>
            </w:r>
            <w:r w:rsidRPr="00D65954">
              <w:rPr>
                <w:color w:val="292526"/>
                <w:sz w:val="20"/>
              </w:rPr>
              <w:t>sound and where</w:t>
            </w:r>
            <w:r w:rsidRPr="00D65954">
              <w:rPr>
                <w:color w:val="292526"/>
                <w:spacing w:val="-30"/>
                <w:sz w:val="20"/>
              </w:rPr>
              <w:t xml:space="preserve"> </w:t>
            </w:r>
            <w:r w:rsidRPr="00D65954">
              <w:rPr>
                <w:color w:val="292526"/>
                <w:spacing w:val="-5"/>
                <w:sz w:val="20"/>
              </w:rPr>
              <w:t xml:space="preserve">these </w:t>
            </w:r>
            <w:r w:rsidRPr="00D65954">
              <w:rPr>
                <w:color w:val="292526"/>
                <w:sz w:val="20"/>
              </w:rPr>
              <w:t>occur in</w:t>
            </w:r>
            <w:r w:rsidRPr="00D65954">
              <w:rPr>
                <w:color w:val="292526"/>
                <w:spacing w:val="-10"/>
                <w:sz w:val="20"/>
              </w:rPr>
              <w:t xml:space="preserve"> </w:t>
            </w:r>
            <w:r w:rsidRPr="00D65954">
              <w:rPr>
                <w:color w:val="292526"/>
                <w:spacing w:val="-3"/>
                <w:sz w:val="20"/>
              </w:rPr>
              <w:t>words.</w:t>
            </w:r>
          </w:p>
        </w:tc>
        <w:tc>
          <w:tcPr>
            <w:tcW w:w="2552" w:type="dxa"/>
          </w:tcPr>
          <w:p w14:paraId="415BBC38" w14:textId="77777777" w:rsidR="00232AAC" w:rsidRPr="00D65954" w:rsidRDefault="00232AAC" w:rsidP="00D65954">
            <w:pPr>
              <w:rPr>
                <w:color w:val="292526"/>
                <w:sz w:val="20"/>
              </w:rPr>
            </w:pPr>
            <w:r w:rsidRPr="00D65954">
              <w:rPr>
                <w:color w:val="292526"/>
                <w:sz w:val="20"/>
              </w:rPr>
              <w:t>To read most Y1 and Y2 common exception words*, noting unusual correspondences</w:t>
            </w:r>
          </w:p>
          <w:p w14:paraId="59B14220" w14:textId="6AAD232E" w:rsidR="00A51EBE" w:rsidRPr="00D65954" w:rsidRDefault="00232AAC" w:rsidP="00D65954">
            <w:pPr>
              <w:rPr>
                <w:sz w:val="20"/>
              </w:rPr>
            </w:pPr>
            <w:r w:rsidRPr="00D65954">
              <w:rPr>
                <w:color w:val="292526"/>
                <w:sz w:val="20"/>
              </w:rPr>
              <w:t>between spelling and sound and where these occur in the word</w:t>
            </w:r>
            <w:r w:rsidR="00D5112F" w:rsidRPr="00D65954">
              <w:rPr>
                <w:color w:val="292526"/>
                <w:sz w:val="20"/>
              </w:rPr>
              <w:t>.</w:t>
            </w:r>
          </w:p>
        </w:tc>
        <w:tc>
          <w:tcPr>
            <w:tcW w:w="2693" w:type="dxa"/>
          </w:tcPr>
          <w:p w14:paraId="0042B665" w14:textId="24FCCD25" w:rsidR="00A51EBE" w:rsidRPr="00D65954" w:rsidRDefault="00D5112F" w:rsidP="00D65954">
            <w:pPr>
              <w:rPr>
                <w:sz w:val="20"/>
              </w:rPr>
            </w:pPr>
            <w:r w:rsidRPr="00D65954">
              <w:rPr>
                <w:color w:val="292526"/>
                <w:sz w:val="20"/>
              </w:rPr>
              <w:t xml:space="preserve">To begin to read Y3/Y4 exception </w:t>
            </w:r>
            <w:r w:rsidR="000626F7" w:rsidRPr="00D65954">
              <w:rPr>
                <w:color w:val="292526"/>
                <w:sz w:val="20"/>
              </w:rPr>
              <w:t>words. *</w:t>
            </w:r>
          </w:p>
        </w:tc>
        <w:tc>
          <w:tcPr>
            <w:tcW w:w="3119" w:type="dxa"/>
          </w:tcPr>
          <w:p w14:paraId="1A5C0255" w14:textId="35DE0AE4" w:rsidR="00A51EBE" w:rsidRPr="00D65954" w:rsidRDefault="00D5112F" w:rsidP="00D65954">
            <w:pPr>
              <w:rPr>
                <w:sz w:val="20"/>
              </w:rPr>
            </w:pPr>
            <w:r w:rsidRPr="00D65954">
              <w:rPr>
                <w:color w:val="292526"/>
                <w:spacing w:val="-6"/>
                <w:sz w:val="20"/>
              </w:rPr>
              <w:t xml:space="preserve">To </w:t>
            </w:r>
            <w:r w:rsidRPr="00D65954">
              <w:rPr>
                <w:color w:val="292526"/>
                <w:sz w:val="20"/>
              </w:rPr>
              <w:t xml:space="preserve">read all Y3/Y4 </w:t>
            </w:r>
            <w:r w:rsidRPr="00D65954">
              <w:rPr>
                <w:color w:val="292526"/>
                <w:spacing w:val="-2"/>
                <w:sz w:val="20"/>
              </w:rPr>
              <w:t xml:space="preserve">exception </w:t>
            </w:r>
            <w:r w:rsidRPr="00D65954">
              <w:rPr>
                <w:color w:val="292526"/>
                <w:spacing w:val="-3"/>
                <w:sz w:val="20"/>
              </w:rPr>
              <w:t xml:space="preserve">words*, </w:t>
            </w:r>
            <w:r w:rsidRPr="00D65954">
              <w:rPr>
                <w:color w:val="292526"/>
                <w:sz w:val="20"/>
              </w:rPr>
              <w:t>discussing the</w:t>
            </w:r>
            <w:r w:rsidRPr="00D65954">
              <w:rPr>
                <w:color w:val="292526"/>
                <w:spacing w:val="-26"/>
                <w:sz w:val="20"/>
              </w:rPr>
              <w:t xml:space="preserve"> </w:t>
            </w:r>
            <w:r w:rsidRPr="00D65954">
              <w:rPr>
                <w:color w:val="292526"/>
                <w:spacing w:val="-4"/>
                <w:sz w:val="20"/>
              </w:rPr>
              <w:t xml:space="preserve">unusual </w:t>
            </w:r>
            <w:r w:rsidRPr="00D65954">
              <w:rPr>
                <w:color w:val="292526"/>
                <w:spacing w:val="-3"/>
                <w:sz w:val="20"/>
              </w:rPr>
              <w:t xml:space="preserve">correspondences </w:t>
            </w:r>
            <w:r w:rsidRPr="00D65954">
              <w:rPr>
                <w:color w:val="292526"/>
                <w:sz w:val="20"/>
              </w:rPr>
              <w:t xml:space="preserve">between spelling </w:t>
            </w:r>
            <w:r w:rsidRPr="00D65954">
              <w:rPr>
                <w:color w:val="292526"/>
                <w:spacing w:val="-2"/>
                <w:sz w:val="20"/>
              </w:rPr>
              <w:t xml:space="preserve">and </w:t>
            </w:r>
            <w:r w:rsidRPr="00D65954">
              <w:rPr>
                <w:color w:val="292526"/>
                <w:w w:val="95"/>
                <w:sz w:val="20"/>
              </w:rPr>
              <w:t>these</w:t>
            </w:r>
            <w:r w:rsidRPr="00D65954">
              <w:rPr>
                <w:color w:val="292526"/>
                <w:spacing w:val="-20"/>
                <w:w w:val="95"/>
                <w:sz w:val="20"/>
              </w:rPr>
              <w:t xml:space="preserve"> </w:t>
            </w:r>
            <w:r w:rsidRPr="00D65954">
              <w:rPr>
                <w:color w:val="292526"/>
                <w:w w:val="95"/>
                <w:sz w:val="20"/>
              </w:rPr>
              <w:t>occur</w:t>
            </w:r>
            <w:r w:rsidRPr="00D65954">
              <w:rPr>
                <w:color w:val="292526"/>
                <w:spacing w:val="-19"/>
                <w:w w:val="95"/>
                <w:sz w:val="20"/>
              </w:rPr>
              <w:t xml:space="preserve"> </w:t>
            </w:r>
            <w:r w:rsidRPr="00D65954">
              <w:rPr>
                <w:color w:val="292526"/>
                <w:w w:val="95"/>
                <w:sz w:val="20"/>
              </w:rPr>
              <w:t>in</w:t>
            </w:r>
            <w:r w:rsidRPr="00D65954">
              <w:rPr>
                <w:color w:val="292526"/>
                <w:spacing w:val="-20"/>
                <w:w w:val="95"/>
                <w:sz w:val="20"/>
              </w:rPr>
              <w:t xml:space="preserve"> </w:t>
            </w:r>
            <w:r w:rsidRPr="00D65954">
              <w:rPr>
                <w:color w:val="292526"/>
                <w:w w:val="95"/>
                <w:sz w:val="20"/>
              </w:rPr>
              <w:t>the</w:t>
            </w:r>
            <w:r w:rsidRPr="00D65954">
              <w:rPr>
                <w:color w:val="292526"/>
                <w:spacing w:val="-19"/>
                <w:w w:val="95"/>
                <w:sz w:val="20"/>
              </w:rPr>
              <w:t xml:space="preserve"> </w:t>
            </w:r>
            <w:r w:rsidRPr="00D65954">
              <w:rPr>
                <w:color w:val="292526"/>
                <w:w w:val="95"/>
                <w:sz w:val="20"/>
              </w:rPr>
              <w:t>word.</w:t>
            </w:r>
          </w:p>
        </w:tc>
        <w:tc>
          <w:tcPr>
            <w:tcW w:w="3402" w:type="dxa"/>
          </w:tcPr>
          <w:p w14:paraId="1E945F25" w14:textId="77777777" w:rsidR="00D5112F" w:rsidRPr="00D65954" w:rsidRDefault="00D5112F" w:rsidP="00D65954">
            <w:pPr>
              <w:rPr>
                <w:color w:val="292526"/>
                <w:spacing w:val="-6"/>
                <w:sz w:val="20"/>
              </w:rPr>
            </w:pPr>
            <w:r w:rsidRPr="00D65954">
              <w:rPr>
                <w:color w:val="292526"/>
                <w:spacing w:val="-6"/>
                <w:sz w:val="20"/>
              </w:rPr>
              <w:t xml:space="preserve">To </w:t>
            </w:r>
            <w:r w:rsidRPr="00D65954">
              <w:rPr>
                <w:color w:val="292526"/>
                <w:sz w:val="20"/>
              </w:rPr>
              <w:t xml:space="preserve">read most Y5/ Y6 </w:t>
            </w:r>
            <w:r w:rsidRPr="00D65954">
              <w:rPr>
                <w:color w:val="292526"/>
                <w:spacing w:val="-2"/>
                <w:sz w:val="20"/>
              </w:rPr>
              <w:t xml:space="preserve">exception </w:t>
            </w:r>
            <w:r w:rsidRPr="00D65954">
              <w:rPr>
                <w:color w:val="292526"/>
                <w:spacing w:val="-6"/>
                <w:sz w:val="20"/>
              </w:rPr>
              <w:t>words,</w:t>
            </w:r>
          </w:p>
          <w:p w14:paraId="56D22EDA" w14:textId="3D12E043" w:rsidR="00A51EBE" w:rsidRPr="00D65954" w:rsidRDefault="00D5112F" w:rsidP="00D65954">
            <w:pPr>
              <w:rPr>
                <w:sz w:val="20"/>
              </w:rPr>
            </w:pPr>
            <w:r w:rsidRPr="00D65954">
              <w:rPr>
                <w:color w:val="292526"/>
                <w:sz w:val="20"/>
              </w:rPr>
              <w:t>discussing the unusual correspondences between spelling and sound and where these occur in the word.</w:t>
            </w:r>
          </w:p>
        </w:tc>
        <w:tc>
          <w:tcPr>
            <w:tcW w:w="3402" w:type="dxa"/>
          </w:tcPr>
          <w:p w14:paraId="585C3D56" w14:textId="62A94AC3" w:rsidR="00A51EBE" w:rsidRPr="00D65954" w:rsidRDefault="00D5112F" w:rsidP="00D65954">
            <w:pPr>
              <w:rPr>
                <w:sz w:val="20"/>
              </w:rPr>
            </w:pPr>
            <w:r w:rsidRPr="00D65954">
              <w:rPr>
                <w:sz w:val="20"/>
              </w:rPr>
              <w:t>To read all the Y5/6 common exception words</w:t>
            </w:r>
          </w:p>
        </w:tc>
      </w:tr>
      <w:tr w:rsidR="00D65954" w14:paraId="461DA843" w14:textId="77777777" w:rsidTr="00D65954">
        <w:trPr>
          <w:trHeight w:val="841"/>
        </w:trPr>
        <w:tc>
          <w:tcPr>
            <w:tcW w:w="1920" w:type="dxa"/>
            <w:shd w:val="clear" w:color="auto" w:fill="D9E2F3" w:themeFill="accent1" w:themeFillTint="33"/>
          </w:tcPr>
          <w:p w14:paraId="3FABED05" w14:textId="1316BE96" w:rsidR="00D65954" w:rsidRPr="00BB71CF" w:rsidRDefault="00D65954" w:rsidP="00D5112F">
            <w:pPr>
              <w:rPr>
                <w:b/>
              </w:rPr>
            </w:pPr>
            <w:r>
              <w:rPr>
                <w:b/>
              </w:rPr>
              <w:t>Fluency</w:t>
            </w:r>
          </w:p>
        </w:tc>
        <w:tc>
          <w:tcPr>
            <w:tcW w:w="2895" w:type="dxa"/>
          </w:tcPr>
          <w:p w14:paraId="41B0AFA9" w14:textId="413E9DF1" w:rsidR="00D65954" w:rsidRPr="00D65954" w:rsidRDefault="00D65954" w:rsidP="00D65954">
            <w:pPr>
              <w:rPr>
                <w:sz w:val="20"/>
              </w:rPr>
            </w:pPr>
            <w:r w:rsidRPr="00D65954">
              <w:rPr>
                <w:sz w:val="20"/>
                <w:lang w:val="en-US"/>
              </w:rPr>
              <w:t>Read aloud simple sentences and books that are consistent with their phonic knowledge, including some common exception words.</w:t>
            </w:r>
          </w:p>
        </w:tc>
        <w:tc>
          <w:tcPr>
            <w:tcW w:w="2551" w:type="dxa"/>
          </w:tcPr>
          <w:p w14:paraId="690FB54B" w14:textId="77777777" w:rsidR="00D65954" w:rsidRPr="00D65954" w:rsidRDefault="00D65954" w:rsidP="00D65954">
            <w:pPr>
              <w:rPr>
                <w:color w:val="292526"/>
                <w:sz w:val="20"/>
              </w:rPr>
            </w:pPr>
            <w:r w:rsidRPr="00D65954">
              <w:rPr>
                <w:color w:val="292526"/>
                <w:sz w:val="20"/>
              </w:rPr>
              <w:t>To accurately read texts that are consistent with their developing phonic knowledge, that do not require them to use other strategies to work out words.</w:t>
            </w:r>
          </w:p>
          <w:p w14:paraId="324FADE1" w14:textId="1AAAEDF7" w:rsidR="00D65954" w:rsidRPr="00D65954" w:rsidRDefault="00D65954" w:rsidP="00D65954">
            <w:pPr>
              <w:rPr>
                <w:sz w:val="20"/>
              </w:rPr>
            </w:pPr>
            <w:r w:rsidRPr="00D65954">
              <w:rPr>
                <w:color w:val="292526"/>
                <w:spacing w:val="-6"/>
                <w:sz w:val="20"/>
              </w:rPr>
              <w:t xml:space="preserve">To </w:t>
            </w:r>
            <w:r w:rsidRPr="00D65954">
              <w:rPr>
                <w:color w:val="292526"/>
                <w:spacing w:val="-3"/>
                <w:sz w:val="20"/>
              </w:rPr>
              <w:t xml:space="preserve">reread </w:t>
            </w:r>
            <w:r w:rsidRPr="00D65954">
              <w:rPr>
                <w:color w:val="292526"/>
                <w:sz w:val="20"/>
              </w:rPr>
              <w:t>texts to build</w:t>
            </w:r>
            <w:r w:rsidRPr="00D65954">
              <w:rPr>
                <w:color w:val="292526"/>
                <w:spacing w:val="-17"/>
                <w:sz w:val="20"/>
              </w:rPr>
              <w:t xml:space="preserve"> </w:t>
            </w:r>
            <w:r w:rsidRPr="00D65954">
              <w:rPr>
                <w:color w:val="292526"/>
                <w:sz w:val="20"/>
              </w:rPr>
              <w:t>up</w:t>
            </w:r>
            <w:r w:rsidRPr="00D65954">
              <w:rPr>
                <w:color w:val="292526"/>
                <w:spacing w:val="-16"/>
                <w:sz w:val="20"/>
              </w:rPr>
              <w:t xml:space="preserve"> </w:t>
            </w:r>
            <w:r w:rsidRPr="00D65954">
              <w:rPr>
                <w:color w:val="292526"/>
                <w:sz w:val="20"/>
              </w:rPr>
              <w:t>fluency</w:t>
            </w:r>
            <w:r w:rsidRPr="00D65954">
              <w:rPr>
                <w:color w:val="292526"/>
                <w:spacing w:val="-16"/>
                <w:sz w:val="20"/>
              </w:rPr>
              <w:t xml:space="preserve"> </w:t>
            </w:r>
            <w:r w:rsidRPr="00D65954">
              <w:rPr>
                <w:color w:val="292526"/>
                <w:spacing w:val="-6"/>
                <w:sz w:val="20"/>
              </w:rPr>
              <w:t xml:space="preserve">and </w:t>
            </w:r>
            <w:r w:rsidRPr="00D65954">
              <w:rPr>
                <w:color w:val="292526"/>
                <w:sz w:val="20"/>
              </w:rPr>
              <w:t>confidence</w:t>
            </w:r>
            <w:r w:rsidRPr="00D65954">
              <w:rPr>
                <w:color w:val="292526"/>
                <w:spacing w:val="-19"/>
                <w:sz w:val="20"/>
              </w:rPr>
              <w:t xml:space="preserve"> </w:t>
            </w:r>
            <w:r w:rsidRPr="00D65954">
              <w:rPr>
                <w:color w:val="292526"/>
                <w:sz w:val="20"/>
              </w:rPr>
              <w:t>in</w:t>
            </w:r>
            <w:r w:rsidRPr="00D65954">
              <w:rPr>
                <w:color w:val="292526"/>
                <w:spacing w:val="-18"/>
                <w:sz w:val="20"/>
              </w:rPr>
              <w:t xml:space="preserve"> </w:t>
            </w:r>
            <w:r w:rsidRPr="00D65954">
              <w:rPr>
                <w:color w:val="292526"/>
                <w:sz w:val="20"/>
              </w:rPr>
              <w:t xml:space="preserve">word </w:t>
            </w:r>
            <w:r w:rsidRPr="00D65954">
              <w:rPr>
                <w:color w:val="292526"/>
                <w:spacing w:val="-3"/>
                <w:sz w:val="20"/>
              </w:rPr>
              <w:t>reading.</w:t>
            </w:r>
          </w:p>
        </w:tc>
        <w:tc>
          <w:tcPr>
            <w:tcW w:w="2552" w:type="dxa"/>
          </w:tcPr>
          <w:p w14:paraId="50C4614F" w14:textId="77777777" w:rsidR="00D65954" w:rsidRPr="00D65954" w:rsidRDefault="00D65954" w:rsidP="00D65954">
            <w:pPr>
              <w:rPr>
                <w:color w:val="292526"/>
                <w:sz w:val="20"/>
              </w:rPr>
            </w:pPr>
            <w:r w:rsidRPr="00D65954">
              <w:rPr>
                <w:color w:val="292526"/>
                <w:sz w:val="20"/>
              </w:rPr>
              <w:t>To read aloud books (closely matched to their improving phonic</w:t>
            </w:r>
          </w:p>
          <w:p w14:paraId="18D5EF6A" w14:textId="77777777" w:rsidR="00D65954" w:rsidRPr="00D65954" w:rsidRDefault="00D65954" w:rsidP="00D65954">
            <w:pPr>
              <w:rPr>
                <w:color w:val="292526"/>
                <w:sz w:val="20"/>
              </w:rPr>
            </w:pPr>
            <w:r w:rsidRPr="00D65954">
              <w:rPr>
                <w:color w:val="292526"/>
                <w:sz w:val="20"/>
              </w:rPr>
              <w:t>knowledge), sounding out unfamiliar</w:t>
            </w:r>
          </w:p>
          <w:p w14:paraId="624E7592" w14:textId="77777777" w:rsidR="00D65954" w:rsidRPr="00D65954" w:rsidRDefault="00D65954" w:rsidP="00D65954">
            <w:pPr>
              <w:rPr>
                <w:color w:val="292526"/>
                <w:sz w:val="20"/>
              </w:rPr>
            </w:pPr>
            <w:r w:rsidRPr="00D65954">
              <w:rPr>
                <w:color w:val="292526"/>
                <w:sz w:val="20"/>
              </w:rPr>
              <w:t>words accurately, automatically and without undue hesitation.</w:t>
            </w:r>
          </w:p>
          <w:p w14:paraId="7701477D" w14:textId="77777777" w:rsidR="00D65954" w:rsidRPr="00D65954" w:rsidRDefault="00D65954" w:rsidP="00D65954">
            <w:pPr>
              <w:rPr>
                <w:color w:val="292526"/>
                <w:sz w:val="20"/>
              </w:rPr>
            </w:pPr>
            <w:r w:rsidRPr="00D65954">
              <w:rPr>
                <w:color w:val="292526"/>
                <w:sz w:val="20"/>
              </w:rPr>
              <w:t>To reread these books to build up fluency and</w:t>
            </w:r>
          </w:p>
          <w:p w14:paraId="0720845E" w14:textId="77777777" w:rsidR="00D65954" w:rsidRPr="00D65954" w:rsidRDefault="00D65954" w:rsidP="00D65954">
            <w:pPr>
              <w:rPr>
                <w:color w:val="292526"/>
                <w:sz w:val="20"/>
              </w:rPr>
            </w:pPr>
            <w:r w:rsidRPr="00D65954">
              <w:rPr>
                <w:color w:val="292526"/>
                <w:sz w:val="20"/>
              </w:rPr>
              <w:t>confidence in word reading.</w:t>
            </w:r>
          </w:p>
          <w:p w14:paraId="35CE4F28" w14:textId="0582CAAA" w:rsidR="00D65954" w:rsidRPr="00D65954" w:rsidRDefault="00D65954" w:rsidP="00D65954">
            <w:pPr>
              <w:rPr>
                <w:sz w:val="20"/>
              </w:rPr>
            </w:pPr>
            <w:r w:rsidRPr="00D65954">
              <w:rPr>
                <w:color w:val="292526"/>
                <w:spacing w:val="-5"/>
                <w:sz w:val="20"/>
              </w:rPr>
              <w:t xml:space="preserve">To </w:t>
            </w:r>
            <w:r w:rsidRPr="00D65954">
              <w:rPr>
                <w:color w:val="292526"/>
                <w:sz w:val="20"/>
              </w:rPr>
              <w:t>read words accurately and fluently without overt sounding and blending, e.g. at over 90 words per</w:t>
            </w:r>
            <w:r w:rsidRPr="00D65954">
              <w:rPr>
                <w:color w:val="292526"/>
                <w:spacing w:val="-13"/>
                <w:sz w:val="20"/>
              </w:rPr>
              <w:t xml:space="preserve"> </w:t>
            </w:r>
            <w:r w:rsidRPr="00D65954">
              <w:rPr>
                <w:color w:val="292526"/>
                <w:sz w:val="20"/>
              </w:rPr>
              <w:t>minute, in age-appropriate texts.</w:t>
            </w:r>
          </w:p>
        </w:tc>
        <w:tc>
          <w:tcPr>
            <w:tcW w:w="12616" w:type="dxa"/>
            <w:gridSpan w:val="4"/>
            <w:vMerge w:val="restart"/>
          </w:tcPr>
          <w:p w14:paraId="1D46F47A" w14:textId="097EB6B3" w:rsidR="00D65954" w:rsidRPr="00D65954" w:rsidRDefault="00D65954" w:rsidP="00D65954">
            <w:pPr>
              <w:rPr>
                <w:b/>
                <w:i/>
                <w:sz w:val="20"/>
              </w:rPr>
            </w:pPr>
            <w:r w:rsidRPr="00D65954">
              <w:rPr>
                <w:b/>
                <w:i/>
                <w:color w:val="292526"/>
                <w:sz w:val="24"/>
              </w:rPr>
              <w:t>At</w:t>
            </w:r>
            <w:r w:rsidRPr="00D65954">
              <w:rPr>
                <w:b/>
                <w:i/>
                <w:color w:val="292526"/>
                <w:spacing w:val="-22"/>
                <w:sz w:val="24"/>
              </w:rPr>
              <w:t xml:space="preserve"> </w:t>
            </w:r>
            <w:r w:rsidRPr="00D65954">
              <w:rPr>
                <w:b/>
                <w:i/>
                <w:color w:val="292526"/>
                <w:sz w:val="24"/>
              </w:rPr>
              <w:t>this</w:t>
            </w:r>
            <w:r w:rsidRPr="00D65954">
              <w:rPr>
                <w:b/>
                <w:i/>
                <w:color w:val="292526"/>
                <w:spacing w:val="-22"/>
                <w:sz w:val="24"/>
              </w:rPr>
              <w:t xml:space="preserve"> </w:t>
            </w:r>
            <w:r w:rsidRPr="00D65954">
              <w:rPr>
                <w:b/>
                <w:i/>
                <w:color w:val="292526"/>
                <w:sz w:val="24"/>
              </w:rPr>
              <w:t>stage,</w:t>
            </w:r>
            <w:r w:rsidRPr="00D65954">
              <w:rPr>
                <w:b/>
                <w:i/>
                <w:color w:val="292526"/>
                <w:spacing w:val="-22"/>
                <w:sz w:val="24"/>
              </w:rPr>
              <w:t xml:space="preserve"> </w:t>
            </w:r>
            <w:r w:rsidRPr="00D65954">
              <w:rPr>
                <w:b/>
                <w:i/>
                <w:color w:val="292526"/>
                <w:sz w:val="24"/>
              </w:rPr>
              <w:t>teaching</w:t>
            </w:r>
            <w:r w:rsidRPr="00D65954">
              <w:rPr>
                <w:b/>
                <w:i/>
                <w:color w:val="292526"/>
                <w:spacing w:val="-22"/>
                <w:sz w:val="24"/>
              </w:rPr>
              <w:t xml:space="preserve"> </w:t>
            </w:r>
            <w:r w:rsidRPr="00D65954">
              <w:rPr>
                <w:b/>
                <w:i/>
                <w:color w:val="292526"/>
                <w:sz w:val="24"/>
              </w:rPr>
              <w:t>comprehension</w:t>
            </w:r>
            <w:r w:rsidRPr="00D65954">
              <w:rPr>
                <w:b/>
                <w:i/>
                <w:color w:val="292526"/>
                <w:spacing w:val="-22"/>
                <w:sz w:val="24"/>
              </w:rPr>
              <w:t xml:space="preserve"> </w:t>
            </w:r>
            <w:r w:rsidRPr="00D65954">
              <w:rPr>
                <w:b/>
                <w:i/>
                <w:color w:val="292526"/>
                <w:sz w:val="24"/>
              </w:rPr>
              <w:t>skills</w:t>
            </w:r>
            <w:r w:rsidRPr="00D65954">
              <w:rPr>
                <w:b/>
                <w:i/>
                <w:color w:val="292526"/>
                <w:spacing w:val="-21"/>
                <w:sz w:val="24"/>
              </w:rPr>
              <w:t xml:space="preserve"> </w:t>
            </w:r>
            <w:r w:rsidRPr="00D65954">
              <w:rPr>
                <w:b/>
                <w:i/>
                <w:color w:val="292526"/>
                <w:sz w:val="24"/>
              </w:rPr>
              <w:t>should</w:t>
            </w:r>
            <w:r w:rsidRPr="00D65954">
              <w:rPr>
                <w:b/>
                <w:i/>
                <w:color w:val="292526"/>
                <w:spacing w:val="-22"/>
                <w:sz w:val="24"/>
              </w:rPr>
              <w:t xml:space="preserve"> </w:t>
            </w:r>
            <w:r w:rsidRPr="00D65954">
              <w:rPr>
                <w:b/>
                <w:i/>
                <w:color w:val="292526"/>
                <w:sz w:val="24"/>
              </w:rPr>
              <w:t>be</w:t>
            </w:r>
            <w:r w:rsidRPr="00D65954">
              <w:rPr>
                <w:b/>
                <w:i/>
                <w:color w:val="292526"/>
                <w:spacing w:val="-22"/>
                <w:sz w:val="24"/>
              </w:rPr>
              <w:t xml:space="preserve"> </w:t>
            </w:r>
            <w:r w:rsidRPr="00D65954">
              <w:rPr>
                <w:b/>
                <w:i/>
                <w:color w:val="292526"/>
                <w:sz w:val="24"/>
              </w:rPr>
              <w:t>taking</w:t>
            </w:r>
            <w:r w:rsidRPr="00D65954">
              <w:rPr>
                <w:b/>
                <w:i/>
                <w:color w:val="292526"/>
                <w:spacing w:val="-22"/>
                <w:sz w:val="24"/>
              </w:rPr>
              <w:t xml:space="preserve"> </w:t>
            </w:r>
            <w:r w:rsidRPr="00D65954">
              <w:rPr>
                <w:b/>
                <w:i/>
                <w:color w:val="292526"/>
                <w:sz w:val="24"/>
              </w:rPr>
              <w:t>precedence</w:t>
            </w:r>
            <w:r w:rsidRPr="00D65954">
              <w:rPr>
                <w:b/>
                <w:i/>
                <w:color w:val="292526"/>
                <w:spacing w:val="-22"/>
                <w:sz w:val="24"/>
              </w:rPr>
              <w:t xml:space="preserve"> </w:t>
            </w:r>
            <w:r w:rsidRPr="00D65954">
              <w:rPr>
                <w:b/>
                <w:i/>
                <w:color w:val="292526"/>
                <w:sz w:val="24"/>
              </w:rPr>
              <w:t>over</w:t>
            </w:r>
            <w:r w:rsidRPr="00D65954">
              <w:rPr>
                <w:b/>
                <w:i/>
                <w:color w:val="292526"/>
                <w:spacing w:val="-22"/>
                <w:sz w:val="24"/>
              </w:rPr>
              <w:t xml:space="preserve"> </w:t>
            </w:r>
            <w:r w:rsidRPr="00D65954">
              <w:rPr>
                <w:b/>
                <w:i/>
                <w:color w:val="292526"/>
                <w:sz w:val="24"/>
              </w:rPr>
              <w:t>teaching</w:t>
            </w:r>
            <w:r w:rsidRPr="00D65954">
              <w:rPr>
                <w:b/>
                <w:i/>
                <w:color w:val="292526"/>
                <w:spacing w:val="-21"/>
                <w:sz w:val="24"/>
              </w:rPr>
              <w:t xml:space="preserve"> </w:t>
            </w:r>
            <w:r w:rsidRPr="00D65954">
              <w:rPr>
                <w:b/>
                <w:i/>
                <w:color w:val="292526"/>
                <w:sz w:val="24"/>
              </w:rPr>
              <w:t>word</w:t>
            </w:r>
            <w:r w:rsidRPr="00D65954">
              <w:rPr>
                <w:b/>
                <w:i/>
                <w:color w:val="292526"/>
                <w:spacing w:val="-22"/>
                <w:sz w:val="24"/>
              </w:rPr>
              <w:t xml:space="preserve"> </w:t>
            </w:r>
            <w:r w:rsidRPr="00D65954">
              <w:rPr>
                <w:b/>
                <w:i/>
                <w:color w:val="292526"/>
                <w:sz w:val="24"/>
              </w:rPr>
              <w:t>reading</w:t>
            </w:r>
            <w:r w:rsidRPr="00D65954">
              <w:rPr>
                <w:b/>
                <w:i/>
                <w:color w:val="292526"/>
                <w:spacing w:val="-22"/>
                <w:sz w:val="24"/>
              </w:rPr>
              <w:t xml:space="preserve"> </w:t>
            </w:r>
            <w:r w:rsidRPr="00D65954">
              <w:rPr>
                <w:b/>
                <w:i/>
                <w:color w:val="292526"/>
                <w:sz w:val="24"/>
              </w:rPr>
              <w:t>and fluency specifically. Any focus on word reading should support the development of vocabulary.</w:t>
            </w:r>
          </w:p>
        </w:tc>
      </w:tr>
      <w:tr w:rsidR="00D65954" w14:paraId="128490B1" w14:textId="77777777" w:rsidTr="00F87A6D">
        <w:tc>
          <w:tcPr>
            <w:tcW w:w="1920" w:type="dxa"/>
            <w:shd w:val="clear" w:color="auto" w:fill="D9E2F3" w:themeFill="accent1" w:themeFillTint="33"/>
          </w:tcPr>
          <w:p w14:paraId="7EDB7B4C" w14:textId="77B5F4BB" w:rsidR="00D65954" w:rsidRPr="00BB71CF" w:rsidRDefault="00D65954" w:rsidP="00D5112F">
            <w:pPr>
              <w:rPr>
                <w:b/>
              </w:rPr>
            </w:pPr>
            <w:r>
              <w:rPr>
                <w:b/>
              </w:rPr>
              <w:t>Understanding and correcting inaccuracies</w:t>
            </w:r>
          </w:p>
        </w:tc>
        <w:tc>
          <w:tcPr>
            <w:tcW w:w="2895" w:type="dxa"/>
          </w:tcPr>
          <w:p w14:paraId="7E145A6F" w14:textId="77777777" w:rsidR="00D65954" w:rsidRPr="00D65954" w:rsidRDefault="00D65954" w:rsidP="00D65954">
            <w:pPr>
              <w:rPr>
                <w:sz w:val="20"/>
                <w:lang w:val="en-US"/>
              </w:rPr>
            </w:pPr>
          </w:p>
          <w:p w14:paraId="6DDE416B" w14:textId="77777777" w:rsidR="00D65954" w:rsidRPr="00D65954" w:rsidRDefault="00D65954" w:rsidP="00D65954">
            <w:pPr>
              <w:rPr>
                <w:sz w:val="20"/>
              </w:rPr>
            </w:pPr>
            <w:r w:rsidRPr="00D65954">
              <w:rPr>
                <w:sz w:val="20"/>
              </w:rPr>
              <w:t>Demonstrate</w:t>
            </w:r>
            <w:r w:rsidRPr="00D65954">
              <w:rPr>
                <w:spacing w:val="-13"/>
                <w:sz w:val="20"/>
              </w:rPr>
              <w:t xml:space="preserve"> </w:t>
            </w:r>
            <w:r w:rsidRPr="00D65954">
              <w:rPr>
                <w:sz w:val="20"/>
              </w:rPr>
              <w:t>understanding</w:t>
            </w:r>
            <w:r w:rsidRPr="00D65954">
              <w:rPr>
                <w:spacing w:val="-14"/>
                <w:sz w:val="20"/>
              </w:rPr>
              <w:t xml:space="preserve"> </w:t>
            </w:r>
            <w:r w:rsidRPr="00D65954">
              <w:rPr>
                <w:sz w:val="20"/>
              </w:rPr>
              <w:t>of</w:t>
            </w:r>
            <w:r w:rsidRPr="00D65954">
              <w:rPr>
                <w:spacing w:val="-12"/>
                <w:sz w:val="20"/>
              </w:rPr>
              <w:t xml:space="preserve"> </w:t>
            </w:r>
            <w:r w:rsidRPr="00D65954">
              <w:rPr>
                <w:sz w:val="20"/>
              </w:rPr>
              <w:t>what</w:t>
            </w:r>
            <w:r w:rsidRPr="00D65954">
              <w:rPr>
                <w:spacing w:val="-14"/>
                <w:sz w:val="20"/>
              </w:rPr>
              <w:t xml:space="preserve"> </w:t>
            </w:r>
            <w:r w:rsidRPr="00D65954">
              <w:rPr>
                <w:sz w:val="20"/>
              </w:rPr>
              <w:t>has</w:t>
            </w:r>
            <w:r w:rsidRPr="00D65954">
              <w:rPr>
                <w:spacing w:val="-12"/>
                <w:sz w:val="20"/>
              </w:rPr>
              <w:t xml:space="preserve"> </w:t>
            </w:r>
            <w:r w:rsidRPr="00D65954">
              <w:rPr>
                <w:sz w:val="20"/>
              </w:rPr>
              <w:t>been</w:t>
            </w:r>
            <w:r w:rsidRPr="00D65954">
              <w:rPr>
                <w:spacing w:val="-14"/>
                <w:sz w:val="20"/>
              </w:rPr>
              <w:t xml:space="preserve"> </w:t>
            </w:r>
            <w:r w:rsidRPr="00D65954">
              <w:rPr>
                <w:sz w:val="20"/>
              </w:rPr>
              <w:t>read</w:t>
            </w:r>
            <w:r w:rsidRPr="00D65954">
              <w:rPr>
                <w:spacing w:val="-12"/>
                <w:sz w:val="20"/>
              </w:rPr>
              <w:t xml:space="preserve"> </w:t>
            </w:r>
            <w:r w:rsidRPr="00D65954">
              <w:rPr>
                <w:sz w:val="20"/>
              </w:rPr>
              <w:t>to</w:t>
            </w:r>
            <w:r w:rsidRPr="00D65954">
              <w:rPr>
                <w:spacing w:val="-13"/>
                <w:sz w:val="20"/>
              </w:rPr>
              <w:t xml:space="preserve"> </w:t>
            </w:r>
            <w:r w:rsidRPr="00D65954">
              <w:rPr>
                <w:sz w:val="20"/>
              </w:rPr>
              <w:t>them by</w:t>
            </w:r>
            <w:r w:rsidRPr="00D65954">
              <w:rPr>
                <w:spacing w:val="-13"/>
                <w:sz w:val="20"/>
              </w:rPr>
              <w:t xml:space="preserve"> </w:t>
            </w:r>
            <w:r w:rsidRPr="00D65954">
              <w:rPr>
                <w:sz w:val="20"/>
              </w:rPr>
              <w:t>retelling</w:t>
            </w:r>
            <w:r w:rsidRPr="00D65954">
              <w:rPr>
                <w:spacing w:val="-14"/>
                <w:sz w:val="20"/>
              </w:rPr>
              <w:t xml:space="preserve"> </w:t>
            </w:r>
            <w:r w:rsidRPr="00D65954">
              <w:rPr>
                <w:sz w:val="20"/>
              </w:rPr>
              <w:t>stories</w:t>
            </w:r>
            <w:r w:rsidRPr="00D65954">
              <w:rPr>
                <w:spacing w:val="-14"/>
                <w:sz w:val="20"/>
              </w:rPr>
              <w:t xml:space="preserve"> </w:t>
            </w:r>
            <w:r w:rsidRPr="00D65954">
              <w:rPr>
                <w:sz w:val="20"/>
              </w:rPr>
              <w:t>and</w:t>
            </w:r>
            <w:r w:rsidRPr="00D65954">
              <w:rPr>
                <w:spacing w:val="-12"/>
                <w:sz w:val="20"/>
              </w:rPr>
              <w:t xml:space="preserve"> </w:t>
            </w:r>
            <w:r w:rsidRPr="00D65954">
              <w:rPr>
                <w:sz w:val="20"/>
              </w:rPr>
              <w:t>narratives</w:t>
            </w:r>
            <w:r w:rsidRPr="00D65954">
              <w:rPr>
                <w:spacing w:val="-13"/>
                <w:sz w:val="20"/>
              </w:rPr>
              <w:t xml:space="preserve"> </w:t>
            </w:r>
            <w:r w:rsidRPr="00D65954">
              <w:rPr>
                <w:sz w:val="20"/>
              </w:rPr>
              <w:t>using</w:t>
            </w:r>
            <w:r w:rsidRPr="00D65954">
              <w:rPr>
                <w:spacing w:val="-14"/>
                <w:sz w:val="20"/>
              </w:rPr>
              <w:t xml:space="preserve"> </w:t>
            </w:r>
            <w:r w:rsidRPr="00D65954">
              <w:rPr>
                <w:sz w:val="20"/>
              </w:rPr>
              <w:t>their</w:t>
            </w:r>
            <w:r w:rsidRPr="00D65954">
              <w:rPr>
                <w:spacing w:val="-13"/>
                <w:sz w:val="20"/>
              </w:rPr>
              <w:t xml:space="preserve"> </w:t>
            </w:r>
            <w:r w:rsidRPr="00D65954">
              <w:rPr>
                <w:sz w:val="20"/>
              </w:rPr>
              <w:t>own</w:t>
            </w:r>
            <w:r w:rsidRPr="00D65954">
              <w:rPr>
                <w:spacing w:val="-12"/>
                <w:sz w:val="20"/>
              </w:rPr>
              <w:t xml:space="preserve"> </w:t>
            </w:r>
            <w:r w:rsidRPr="00D65954">
              <w:rPr>
                <w:sz w:val="20"/>
              </w:rPr>
              <w:t>words</w:t>
            </w:r>
            <w:r w:rsidRPr="00D65954">
              <w:rPr>
                <w:spacing w:val="-13"/>
                <w:sz w:val="20"/>
              </w:rPr>
              <w:t xml:space="preserve"> </w:t>
            </w:r>
            <w:r w:rsidRPr="00D65954">
              <w:rPr>
                <w:sz w:val="20"/>
              </w:rPr>
              <w:t>and recently introduced</w:t>
            </w:r>
            <w:r w:rsidRPr="00D65954">
              <w:rPr>
                <w:spacing w:val="-21"/>
                <w:sz w:val="20"/>
              </w:rPr>
              <w:t xml:space="preserve"> </w:t>
            </w:r>
            <w:r w:rsidRPr="00D65954">
              <w:rPr>
                <w:sz w:val="20"/>
              </w:rPr>
              <w:t>vocabulary.</w:t>
            </w:r>
          </w:p>
          <w:p w14:paraId="451610A4" w14:textId="2553A35E" w:rsidR="00D65954" w:rsidRPr="00D65954" w:rsidRDefault="00D65954" w:rsidP="00D65954">
            <w:pPr>
              <w:rPr>
                <w:kern w:val="16"/>
                <w:sz w:val="20"/>
              </w:rPr>
            </w:pPr>
          </w:p>
        </w:tc>
        <w:tc>
          <w:tcPr>
            <w:tcW w:w="2551" w:type="dxa"/>
          </w:tcPr>
          <w:p w14:paraId="7A892B22" w14:textId="34C065D9" w:rsidR="00D65954" w:rsidRPr="00D65954" w:rsidRDefault="00D65954" w:rsidP="00D65954">
            <w:pPr>
              <w:rPr>
                <w:kern w:val="16"/>
                <w:sz w:val="20"/>
              </w:rPr>
            </w:pPr>
            <w:r w:rsidRPr="00D65954">
              <w:rPr>
                <w:color w:val="292526"/>
                <w:spacing w:val="-5"/>
                <w:sz w:val="20"/>
              </w:rPr>
              <w:t xml:space="preserve">To </w:t>
            </w:r>
            <w:r w:rsidRPr="00D65954">
              <w:rPr>
                <w:color w:val="292526"/>
                <w:sz w:val="20"/>
              </w:rPr>
              <w:t xml:space="preserve">check that a text </w:t>
            </w:r>
            <w:r w:rsidRPr="00D65954">
              <w:rPr>
                <w:color w:val="292526"/>
                <w:w w:val="95"/>
                <w:sz w:val="20"/>
              </w:rPr>
              <w:t>makes</w:t>
            </w:r>
            <w:r w:rsidRPr="00D65954">
              <w:rPr>
                <w:color w:val="292526"/>
                <w:spacing w:val="-12"/>
                <w:w w:val="95"/>
                <w:sz w:val="20"/>
              </w:rPr>
              <w:t xml:space="preserve"> </w:t>
            </w:r>
            <w:r w:rsidRPr="00D65954">
              <w:rPr>
                <w:color w:val="292526"/>
                <w:w w:val="95"/>
                <w:sz w:val="20"/>
              </w:rPr>
              <w:t>sense</w:t>
            </w:r>
            <w:r w:rsidRPr="00D65954">
              <w:rPr>
                <w:color w:val="292526"/>
                <w:spacing w:val="-12"/>
                <w:w w:val="95"/>
                <w:sz w:val="20"/>
              </w:rPr>
              <w:t xml:space="preserve"> </w:t>
            </w:r>
            <w:r w:rsidRPr="00D65954">
              <w:rPr>
                <w:color w:val="292526"/>
                <w:w w:val="95"/>
                <w:sz w:val="20"/>
              </w:rPr>
              <w:t>to</w:t>
            </w:r>
            <w:r w:rsidRPr="00D65954">
              <w:rPr>
                <w:color w:val="292526"/>
                <w:spacing w:val="-11"/>
                <w:w w:val="95"/>
                <w:sz w:val="20"/>
              </w:rPr>
              <w:t xml:space="preserve"> </w:t>
            </w:r>
            <w:r w:rsidRPr="00D65954">
              <w:rPr>
                <w:color w:val="292526"/>
                <w:w w:val="95"/>
                <w:sz w:val="20"/>
              </w:rPr>
              <w:t>them</w:t>
            </w:r>
            <w:r w:rsidRPr="00D65954">
              <w:rPr>
                <w:color w:val="292526"/>
                <w:spacing w:val="-12"/>
                <w:w w:val="95"/>
                <w:sz w:val="20"/>
              </w:rPr>
              <w:t xml:space="preserve"> </w:t>
            </w:r>
            <w:r w:rsidRPr="00D65954">
              <w:rPr>
                <w:color w:val="292526"/>
                <w:w w:val="95"/>
                <w:sz w:val="20"/>
              </w:rPr>
              <w:t xml:space="preserve">as </w:t>
            </w:r>
            <w:r w:rsidRPr="00D65954">
              <w:rPr>
                <w:color w:val="292526"/>
                <w:sz w:val="20"/>
              </w:rPr>
              <w:t xml:space="preserve">they read and to self- </w:t>
            </w:r>
            <w:r w:rsidRPr="00D65954">
              <w:rPr>
                <w:color w:val="292526"/>
                <w:spacing w:val="-3"/>
                <w:sz w:val="20"/>
              </w:rPr>
              <w:t>correct.</w:t>
            </w:r>
          </w:p>
        </w:tc>
        <w:tc>
          <w:tcPr>
            <w:tcW w:w="2552" w:type="dxa"/>
          </w:tcPr>
          <w:p w14:paraId="27F7126B" w14:textId="77777777" w:rsidR="00D65954" w:rsidRPr="00D65954" w:rsidRDefault="00D65954" w:rsidP="00D65954">
            <w:pPr>
              <w:rPr>
                <w:color w:val="292526"/>
                <w:w w:val="95"/>
                <w:sz w:val="20"/>
              </w:rPr>
            </w:pPr>
            <w:r w:rsidRPr="00D65954">
              <w:rPr>
                <w:color w:val="292526"/>
                <w:spacing w:val="-5"/>
                <w:w w:val="95"/>
                <w:sz w:val="20"/>
              </w:rPr>
              <w:t xml:space="preserve">To </w:t>
            </w:r>
            <w:r w:rsidRPr="00D65954">
              <w:rPr>
                <w:color w:val="292526"/>
                <w:w w:val="95"/>
                <w:sz w:val="20"/>
              </w:rPr>
              <w:t>show</w:t>
            </w:r>
            <w:r w:rsidRPr="00D65954">
              <w:rPr>
                <w:color w:val="292526"/>
                <w:spacing w:val="-27"/>
                <w:w w:val="95"/>
                <w:sz w:val="20"/>
              </w:rPr>
              <w:t xml:space="preserve"> </w:t>
            </w:r>
            <w:r w:rsidRPr="00D65954">
              <w:rPr>
                <w:color w:val="292526"/>
                <w:w w:val="95"/>
                <w:sz w:val="20"/>
              </w:rPr>
              <w:t xml:space="preserve">understanding </w:t>
            </w:r>
            <w:r w:rsidRPr="00D65954">
              <w:rPr>
                <w:color w:val="292526"/>
                <w:sz w:val="20"/>
              </w:rPr>
              <w:t xml:space="preserve">by </w:t>
            </w:r>
            <w:r w:rsidRPr="00D65954">
              <w:rPr>
                <w:color w:val="292526"/>
                <w:spacing w:val="-3"/>
                <w:sz w:val="20"/>
              </w:rPr>
              <w:t xml:space="preserve">drawing </w:t>
            </w:r>
            <w:r w:rsidRPr="00D65954">
              <w:rPr>
                <w:color w:val="292526"/>
                <w:sz w:val="20"/>
              </w:rPr>
              <w:t xml:space="preserve">on what </w:t>
            </w:r>
            <w:r w:rsidRPr="00D65954">
              <w:rPr>
                <w:color w:val="292526"/>
                <w:w w:val="95"/>
                <w:sz w:val="20"/>
              </w:rPr>
              <w:t>they</w:t>
            </w:r>
            <w:r w:rsidRPr="00D65954">
              <w:rPr>
                <w:color w:val="292526"/>
                <w:spacing w:val="-12"/>
                <w:w w:val="95"/>
                <w:sz w:val="20"/>
              </w:rPr>
              <w:t xml:space="preserve"> </w:t>
            </w:r>
            <w:r w:rsidRPr="00D65954">
              <w:rPr>
                <w:color w:val="292526"/>
                <w:w w:val="95"/>
                <w:sz w:val="20"/>
              </w:rPr>
              <w:t>already</w:t>
            </w:r>
            <w:r w:rsidRPr="00D65954">
              <w:rPr>
                <w:color w:val="292526"/>
                <w:spacing w:val="-11"/>
                <w:w w:val="95"/>
                <w:sz w:val="20"/>
              </w:rPr>
              <w:t xml:space="preserve"> </w:t>
            </w:r>
            <w:r w:rsidRPr="00D65954">
              <w:rPr>
                <w:color w:val="292526"/>
                <w:w w:val="95"/>
                <w:sz w:val="20"/>
              </w:rPr>
              <w:t>know</w:t>
            </w:r>
            <w:r w:rsidRPr="00D65954">
              <w:rPr>
                <w:color w:val="292526"/>
                <w:spacing w:val="-11"/>
                <w:w w:val="95"/>
                <w:sz w:val="20"/>
              </w:rPr>
              <w:t xml:space="preserve"> </w:t>
            </w:r>
            <w:r w:rsidRPr="00D65954">
              <w:rPr>
                <w:color w:val="292526"/>
                <w:w w:val="95"/>
                <w:sz w:val="20"/>
              </w:rPr>
              <w:t>or</w:t>
            </w:r>
            <w:r w:rsidRPr="00D65954">
              <w:rPr>
                <w:color w:val="292526"/>
                <w:spacing w:val="-11"/>
                <w:w w:val="95"/>
                <w:sz w:val="20"/>
              </w:rPr>
              <w:t xml:space="preserve"> </w:t>
            </w:r>
            <w:r w:rsidRPr="00D65954">
              <w:rPr>
                <w:color w:val="292526"/>
                <w:w w:val="95"/>
                <w:sz w:val="20"/>
              </w:rPr>
              <w:t xml:space="preserve">on </w:t>
            </w:r>
            <w:r w:rsidRPr="00D65954">
              <w:rPr>
                <w:color w:val="292526"/>
                <w:spacing w:val="-3"/>
                <w:w w:val="95"/>
                <w:sz w:val="20"/>
              </w:rPr>
              <w:t>background</w:t>
            </w:r>
            <w:r w:rsidRPr="00D65954">
              <w:rPr>
                <w:color w:val="292526"/>
                <w:spacing w:val="-17"/>
                <w:w w:val="95"/>
                <w:sz w:val="20"/>
              </w:rPr>
              <w:t xml:space="preserve"> </w:t>
            </w:r>
            <w:r w:rsidRPr="00D65954">
              <w:rPr>
                <w:color w:val="292526"/>
                <w:w w:val="95"/>
                <w:sz w:val="20"/>
              </w:rPr>
              <w:t>information</w:t>
            </w:r>
          </w:p>
          <w:p w14:paraId="4C8A54E2" w14:textId="77777777" w:rsidR="00D65954" w:rsidRPr="00D65954" w:rsidRDefault="00D65954" w:rsidP="00D65954">
            <w:pPr>
              <w:rPr>
                <w:color w:val="292526"/>
                <w:sz w:val="20"/>
              </w:rPr>
            </w:pPr>
            <w:r w:rsidRPr="00D65954">
              <w:rPr>
                <w:color w:val="292526"/>
                <w:w w:val="95"/>
                <w:sz w:val="20"/>
              </w:rPr>
              <w:t xml:space="preserve">and vocabulary provided </w:t>
            </w:r>
            <w:r w:rsidRPr="00D65954">
              <w:rPr>
                <w:color w:val="292526"/>
                <w:sz w:val="20"/>
              </w:rPr>
              <w:t>by the teacher.</w:t>
            </w:r>
          </w:p>
          <w:p w14:paraId="7B48A318" w14:textId="71E73CE9" w:rsidR="00D65954" w:rsidRPr="00D65954" w:rsidRDefault="00D65954" w:rsidP="00D65954">
            <w:pPr>
              <w:rPr>
                <w:kern w:val="16"/>
                <w:sz w:val="20"/>
              </w:rPr>
            </w:pPr>
            <w:r w:rsidRPr="00D65954">
              <w:rPr>
                <w:color w:val="292526"/>
                <w:spacing w:val="-5"/>
                <w:sz w:val="20"/>
              </w:rPr>
              <w:t xml:space="preserve">To </w:t>
            </w:r>
            <w:r w:rsidRPr="00D65954">
              <w:rPr>
                <w:color w:val="292526"/>
                <w:sz w:val="20"/>
              </w:rPr>
              <w:t xml:space="preserve">check that the text </w:t>
            </w:r>
            <w:r w:rsidRPr="00D65954">
              <w:rPr>
                <w:color w:val="292526"/>
                <w:w w:val="95"/>
                <w:sz w:val="20"/>
              </w:rPr>
              <w:t xml:space="preserve">makes sense to them as </w:t>
            </w:r>
            <w:r w:rsidRPr="00D65954">
              <w:rPr>
                <w:color w:val="292526"/>
                <w:sz w:val="20"/>
              </w:rPr>
              <w:t xml:space="preserve">they read and to </w:t>
            </w:r>
            <w:r w:rsidRPr="00D65954">
              <w:rPr>
                <w:color w:val="292526"/>
                <w:spacing w:val="-3"/>
                <w:sz w:val="20"/>
              </w:rPr>
              <w:t>correct inaccurate reading.</w:t>
            </w:r>
          </w:p>
        </w:tc>
        <w:tc>
          <w:tcPr>
            <w:tcW w:w="12616" w:type="dxa"/>
            <w:gridSpan w:val="4"/>
            <w:vMerge/>
          </w:tcPr>
          <w:p w14:paraId="74A5AA56" w14:textId="504325D9" w:rsidR="00D65954" w:rsidRPr="00D5112F" w:rsidRDefault="00D65954" w:rsidP="00D5112F">
            <w:pPr>
              <w:rPr>
                <w:rFonts w:cstheme="minorHAnsi"/>
                <w:kern w:val="16"/>
                <w:sz w:val="20"/>
                <w:szCs w:val="20"/>
              </w:rPr>
            </w:pPr>
          </w:p>
        </w:tc>
      </w:tr>
      <w:tr w:rsidR="008A2D66" w14:paraId="35D8FD4F" w14:textId="77777777" w:rsidTr="005A5368">
        <w:tc>
          <w:tcPr>
            <w:tcW w:w="1920" w:type="dxa"/>
            <w:shd w:val="clear" w:color="auto" w:fill="D9E2F3" w:themeFill="accent1" w:themeFillTint="33"/>
          </w:tcPr>
          <w:p w14:paraId="07160EDD" w14:textId="05F6A110" w:rsidR="008A2D66" w:rsidRPr="00BB71CF" w:rsidRDefault="00D5112F" w:rsidP="00A51EBE">
            <w:pPr>
              <w:rPr>
                <w:b/>
              </w:rPr>
            </w:pPr>
            <w:r>
              <w:rPr>
                <w:b/>
              </w:rPr>
              <w:t>Comparing, contrasting and commenting</w:t>
            </w:r>
          </w:p>
        </w:tc>
        <w:tc>
          <w:tcPr>
            <w:tcW w:w="2895" w:type="dxa"/>
          </w:tcPr>
          <w:p w14:paraId="306EEBAD" w14:textId="77777777" w:rsidR="00D5112F" w:rsidRPr="00D65954" w:rsidRDefault="00D5112F" w:rsidP="00D65954">
            <w:pPr>
              <w:rPr>
                <w:sz w:val="20"/>
                <w:lang w:val="en-US"/>
              </w:rPr>
            </w:pPr>
            <w:r w:rsidRPr="00D65954">
              <w:rPr>
                <w:sz w:val="20"/>
                <w:lang w:val="en-US"/>
              </w:rPr>
              <w:t>Listen attentively and respond to what they hear with relevant questions, comments and actions when being read to and during whole class discussions and small group interactions.</w:t>
            </w:r>
          </w:p>
          <w:p w14:paraId="2A541E58" w14:textId="77777777" w:rsidR="00D5112F" w:rsidRPr="00D65954" w:rsidRDefault="00D5112F" w:rsidP="00D65954">
            <w:pPr>
              <w:rPr>
                <w:sz w:val="20"/>
                <w:lang w:val="en-US"/>
              </w:rPr>
            </w:pPr>
          </w:p>
          <w:p w14:paraId="781CEF48" w14:textId="77777777" w:rsidR="00D5112F" w:rsidRPr="00D65954" w:rsidRDefault="00D5112F" w:rsidP="00D65954">
            <w:pPr>
              <w:rPr>
                <w:sz w:val="20"/>
                <w:lang w:val="en-US"/>
              </w:rPr>
            </w:pPr>
            <w:r w:rsidRPr="00D65954">
              <w:rPr>
                <w:sz w:val="20"/>
                <w:lang w:val="en-US"/>
              </w:rPr>
              <w:t>Offer explanations for why things might happen, making use of recently introduced vocabulary from stories, non-fiction, rhymes and poems when appropriate.</w:t>
            </w:r>
          </w:p>
          <w:p w14:paraId="09148AC8" w14:textId="77777777" w:rsidR="00D5112F" w:rsidRPr="00D65954" w:rsidRDefault="00D5112F" w:rsidP="00D65954">
            <w:pPr>
              <w:rPr>
                <w:sz w:val="20"/>
                <w:lang w:val="en-US"/>
              </w:rPr>
            </w:pPr>
          </w:p>
          <w:p w14:paraId="741CC43D" w14:textId="77777777" w:rsidR="00D5112F" w:rsidRPr="00D65954" w:rsidRDefault="00D5112F" w:rsidP="00D65954">
            <w:pPr>
              <w:rPr>
                <w:sz w:val="20"/>
              </w:rPr>
            </w:pPr>
            <w:r w:rsidRPr="00D65954">
              <w:rPr>
                <w:sz w:val="20"/>
              </w:rPr>
              <w:t>Anticipate</w:t>
            </w:r>
            <w:r w:rsidRPr="00D65954">
              <w:rPr>
                <w:spacing w:val="-13"/>
                <w:sz w:val="20"/>
              </w:rPr>
              <w:t xml:space="preserve"> </w:t>
            </w:r>
            <w:r w:rsidRPr="00D65954">
              <w:rPr>
                <w:sz w:val="20"/>
              </w:rPr>
              <w:t>(where</w:t>
            </w:r>
            <w:r w:rsidRPr="00D65954">
              <w:rPr>
                <w:spacing w:val="-11"/>
                <w:sz w:val="20"/>
              </w:rPr>
              <w:t xml:space="preserve"> </w:t>
            </w:r>
            <w:r w:rsidRPr="00D65954">
              <w:rPr>
                <w:sz w:val="20"/>
              </w:rPr>
              <w:t>appropriate)</w:t>
            </w:r>
            <w:r w:rsidRPr="00D65954">
              <w:rPr>
                <w:spacing w:val="-12"/>
                <w:sz w:val="20"/>
              </w:rPr>
              <w:t xml:space="preserve"> </w:t>
            </w:r>
            <w:r w:rsidRPr="00D65954">
              <w:rPr>
                <w:sz w:val="20"/>
              </w:rPr>
              <w:t>key</w:t>
            </w:r>
            <w:r w:rsidRPr="00D65954">
              <w:rPr>
                <w:spacing w:val="-11"/>
                <w:sz w:val="20"/>
              </w:rPr>
              <w:t xml:space="preserve"> </w:t>
            </w:r>
            <w:r w:rsidRPr="00D65954">
              <w:rPr>
                <w:sz w:val="20"/>
              </w:rPr>
              <w:t>events</w:t>
            </w:r>
            <w:r w:rsidRPr="00D65954">
              <w:rPr>
                <w:spacing w:val="-12"/>
                <w:sz w:val="20"/>
              </w:rPr>
              <w:t xml:space="preserve"> </w:t>
            </w:r>
            <w:r w:rsidRPr="00D65954">
              <w:rPr>
                <w:sz w:val="20"/>
              </w:rPr>
              <w:t>in</w:t>
            </w:r>
            <w:r w:rsidRPr="00D65954">
              <w:rPr>
                <w:spacing w:val="-11"/>
                <w:sz w:val="20"/>
              </w:rPr>
              <w:t xml:space="preserve"> </w:t>
            </w:r>
            <w:r w:rsidRPr="00D65954">
              <w:rPr>
                <w:sz w:val="20"/>
              </w:rPr>
              <w:t>stories.</w:t>
            </w:r>
          </w:p>
          <w:p w14:paraId="305763EB" w14:textId="77777777" w:rsidR="00D5112F" w:rsidRPr="00D65954" w:rsidRDefault="00D5112F" w:rsidP="00D65954">
            <w:pPr>
              <w:rPr>
                <w:sz w:val="20"/>
                <w:lang w:val="en-US"/>
              </w:rPr>
            </w:pPr>
            <w:r w:rsidRPr="00D65954">
              <w:rPr>
                <w:sz w:val="20"/>
                <w:lang w:val="en-US"/>
              </w:rPr>
              <w:t>Demonstrate understanding of what has been read to them by retelling stories and narratives using their own words and recently introduced vocabulary.</w:t>
            </w:r>
          </w:p>
          <w:p w14:paraId="7444EDAD" w14:textId="248568DC" w:rsidR="008A2D66" w:rsidRPr="00D65954" w:rsidRDefault="008A2D66" w:rsidP="00D65954">
            <w:pPr>
              <w:rPr>
                <w:kern w:val="16"/>
                <w:sz w:val="20"/>
              </w:rPr>
            </w:pPr>
          </w:p>
        </w:tc>
        <w:tc>
          <w:tcPr>
            <w:tcW w:w="2551" w:type="dxa"/>
          </w:tcPr>
          <w:p w14:paraId="61C96F03" w14:textId="77777777" w:rsidR="00D5112F" w:rsidRPr="00D65954" w:rsidRDefault="00D5112F" w:rsidP="00D65954">
            <w:pPr>
              <w:rPr>
                <w:color w:val="292526"/>
                <w:spacing w:val="-5"/>
                <w:sz w:val="20"/>
              </w:rPr>
            </w:pPr>
            <w:r w:rsidRPr="00D65954">
              <w:rPr>
                <w:color w:val="292526"/>
                <w:spacing w:val="-5"/>
                <w:sz w:val="20"/>
              </w:rPr>
              <w:lastRenderedPageBreak/>
              <w:t>To listen to and discuss a wide range of fiction, non-fiction and poetry at a level beyond that at which they can read independently.</w:t>
            </w:r>
          </w:p>
          <w:p w14:paraId="07B49FC8" w14:textId="77777777" w:rsidR="00D5112F" w:rsidRPr="00D65954" w:rsidRDefault="00D5112F" w:rsidP="00D65954">
            <w:pPr>
              <w:rPr>
                <w:color w:val="292526"/>
                <w:spacing w:val="-2"/>
                <w:w w:val="95"/>
                <w:sz w:val="20"/>
              </w:rPr>
            </w:pPr>
            <w:r w:rsidRPr="00D65954">
              <w:rPr>
                <w:color w:val="292526"/>
                <w:spacing w:val="-5"/>
                <w:sz w:val="20"/>
              </w:rPr>
              <w:lastRenderedPageBreak/>
              <w:t xml:space="preserve">To </w:t>
            </w:r>
            <w:r w:rsidRPr="00D65954">
              <w:rPr>
                <w:color w:val="292526"/>
                <w:sz w:val="20"/>
              </w:rPr>
              <w:t>link what they have read</w:t>
            </w:r>
            <w:r w:rsidRPr="00D65954">
              <w:rPr>
                <w:color w:val="292526"/>
                <w:spacing w:val="-32"/>
                <w:sz w:val="20"/>
              </w:rPr>
              <w:t xml:space="preserve"> </w:t>
            </w:r>
            <w:r w:rsidRPr="00D65954">
              <w:rPr>
                <w:color w:val="292526"/>
                <w:sz w:val="20"/>
              </w:rPr>
              <w:t>or</w:t>
            </w:r>
            <w:r w:rsidRPr="00D65954">
              <w:rPr>
                <w:color w:val="292526"/>
                <w:spacing w:val="-31"/>
                <w:sz w:val="20"/>
              </w:rPr>
              <w:t xml:space="preserve"> </w:t>
            </w:r>
            <w:r w:rsidRPr="00D65954">
              <w:rPr>
                <w:color w:val="292526"/>
                <w:sz w:val="20"/>
              </w:rPr>
              <w:t>have</w:t>
            </w:r>
            <w:r w:rsidRPr="00D65954">
              <w:rPr>
                <w:color w:val="292526"/>
                <w:spacing w:val="-31"/>
                <w:sz w:val="20"/>
              </w:rPr>
              <w:t xml:space="preserve"> </w:t>
            </w:r>
            <w:r w:rsidRPr="00D65954">
              <w:rPr>
                <w:color w:val="292526"/>
                <w:sz w:val="20"/>
              </w:rPr>
              <w:t>read</w:t>
            </w:r>
            <w:r w:rsidRPr="00D65954">
              <w:rPr>
                <w:color w:val="292526"/>
                <w:spacing w:val="-31"/>
                <w:sz w:val="20"/>
              </w:rPr>
              <w:t xml:space="preserve"> </w:t>
            </w:r>
            <w:r w:rsidRPr="00D65954">
              <w:rPr>
                <w:color w:val="292526"/>
                <w:sz w:val="20"/>
              </w:rPr>
              <w:t>to</w:t>
            </w:r>
            <w:r w:rsidRPr="00D65954">
              <w:rPr>
                <w:color w:val="292526"/>
                <w:spacing w:val="-31"/>
                <w:sz w:val="20"/>
              </w:rPr>
              <w:t xml:space="preserve"> </w:t>
            </w:r>
            <w:r w:rsidRPr="00D65954">
              <w:rPr>
                <w:color w:val="292526"/>
                <w:sz w:val="20"/>
              </w:rPr>
              <w:t>them</w:t>
            </w:r>
            <w:r w:rsidRPr="00D65954">
              <w:rPr>
                <w:color w:val="292526"/>
                <w:spacing w:val="-2"/>
                <w:w w:val="95"/>
                <w:sz w:val="20"/>
              </w:rPr>
              <w:t xml:space="preserve"> </w:t>
            </w:r>
            <w:r w:rsidRPr="00D65954">
              <w:rPr>
                <w:color w:val="292526"/>
                <w:w w:val="95"/>
                <w:sz w:val="20"/>
              </w:rPr>
              <w:t>to their own</w:t>
            </w:r>
            <w:r w:rsidRPr="00D65954">
              <w:rPr>
                <w:color w:val="292526"/>
                <w:spacing w:val="-25"/>
                <w:w w:val="95"/>
                <w:sz w:val="20"/>
              </w:rPr>
              <w:t xml:space="preserve"> </w:t>
            </w:r>
            <w:r w:rsidRPr="00D65954">
              <w:rPr>
                <w:color w:val="292526"/>
                <w:spacing w:val="-2"/>
                <w:w w:val="95"/>
                <w:sz w:val="20"/>
              </w:rPr>
              <w:t>experiences.</w:t>
            </w:r>
          </w:p>
          <w:p w14:paraId="37627F64" w14:textId="77777777" w:rsidR="00D5112F" w:rsidRPr="00D65954" w:rsidRDefault="00D5112F" w:rsidP="00D65954">
            <w:pPr>
              <w:rPr>
                <w:color w:val="292526"/>
                <w:sz w:val="20"/>
              </w:rPr>
            </w:pPr>
            <w:r w:rsidRPr="00D65954">
              <w:rPr>
                <w:color w:val="292526"/>
                <w:w w:val="95"/>
                <w:sz w:val="20"/>
              </w:rPr>
              <w:t xml:space="preserve">To retell familiar stories in </w:t>
            </w:r>
            <w:r w:rsidRPr="00D65954">
              <w:rPr>
                <w:color w:val="292526"/>
                <w:sz w:val="20"/>
              </w:rPr>
              <w:t>increasing detail.</w:t>
            </w:r>
          </w:p>
          <w:p w14:paraId="58BE00F5" w14:textId="77777777" w:rsidR="00D5112F" w:rsidRPr="00D65954" w:rsidRDefault="00D5112F" w:rsidP="00D65954">
            <w:pPr>
              <w:rPr>
                <w:color w:val="292526"/>
                <w:sz w:val="20"/>
              </w:rPr>
            </w:pPr>
            <w:r w:rsidRPr="00D65954">
              <w:rPr>
                <w:color w:val="292526"/>
                <w:w w:val="95"/>
                <w:sz w:val="20"/>
              </w:rPr>
              <w:t xml:space="preserve">To join in with discussions </w:t>
            </w:r>
            <w:r w:rsidRPr="00D65954">
              <w:rPr>
                <w:color w:val="292526"/>
                <w:sz w:val="20"/>
              </w:rPr>
              <w:t>about a text, taking turns and listening to what others say.</w:t>
            </w:r>
          </w:p>
          <w:p w14:paraId="135F0B4C" w14:textId="0C37AAD9" w:rsidR="008A2D66" w:rsidRPr="00D65954" w:rsidRDefault="00D5112F" w:rsidP="00D65954">
            <w:pPr>
              <w:rPr>
                <w:kern w:val="16"/>
                <w:sz w:val="20"/>
              </w:rPr>
            </w:pPr>
            <w:r w:rsidRPr="00D65954">
              <w:rPr>
                <w:color w:val="292526"/>
                <w:spacing w:val="-5"/>
                <w:sz w:val="20"/>
              </w:rPr>
              <w:t xml:space="preserve">To </w:t>
            </w:r>
            <w:r w:rsidRPr="00D65954">
              <w:rPr>
                <w:color w:val="292526"/>
                <w:sz w:val="20"/>
              </w:rPr>
              <w:t xml:space="preserve">discuss </w:t>
            </w:r>
            <w:r w:rsidRPr="00D65954">
              <w:rPr>
                <w:color w:val="292526"/>
                <w:spacing w:val="-2"/>
                <w:sz w:val="20"/>
              </w:rPr>
              <w:t xml:space="preserve">the </w:t>
            </w:r>
            <w:r w:rsidRPr="00D65954">
              <w:rPr>
                <w:color w:val="292526"/>
                <w:w w:val="95"/>
                <w:sz w:val="20"/>
              </w:rPr>
              <w:t>significance</w:t>
            </w:r>
            <w:r w:rsidRPr="00D65954">
              <w:rPr>
                <w:color w:val="292526"/>
                <w:spacing w:val="-15"/>
                <w:w w:val="95"/>
                <w:sz w:val="20"/>
              </w:rPr>
              <w:t xml:space="preserve"> </w:t>
            </w:r>
            <w:r w:rsidRPr="00D65954">
              <w:rPr>
                <w:color w:val="292526"/>
                <w:w w:val="95"/>
                <w:sz w:val="20"/>
              </w:rPr>
              <w:t>of</w:t>
            </w:r>
            <w:r w:rsidRPr="00D65954">
              <w:rPr>
                <w:color w:val="292526"/>
                <w:spacing w:val="-15"/>
                <w:w w:val="95"/>
                <w:sz w:val="20"/>
              </w:rPr>
              <w:t xml:space="preserve"> </w:t>
            </w:r>
            <w:r w:rsidRPr="00D65954">
              <w:rPr>
                <w:color w:val="292526"/>
                <w:w w:val="95"/>
                <w:sz w:val="20"/>
              </w:rPr>
              <w:t>titles</w:t>
            </w:r>
            <w:r w:rsidRPr="00D65954">
              <w:rPr>
                <w:color w:val="292526"/>
                <w:spacing w:val="-14"/>
                <w:w w:val="95"/>
                <w:sz w:val="20"/>
              </w:rPr>
              <w:t xml:space="preserve"> </w:t>
            </w:r>
            <w:r w:rsidRPr="00D65954">
              <w:rPr>
                <w:color w:val="292526"/>
                <w:spacing w:val="-2"/>
                <w:w w:val="95"/>
                <w:sz w:val="20"/>
              </w:rPr>
              <w:t xml:space="preserve">and </w:t>
            </w:r>
            <w:r w:rsidRPr="00D65954">
              <w:rPr>
                <w:color w:val="292526"/>
                <w:spacing w:val="-3"/>
                <w:sz w:val="20"/>
              </w:rPr>
              <w:t>events.</w:t>
            </w:r>
          </w:p>
        </w:tc>
        <w:tc>
          <w:tcPr>
            <w:tcW w:w="2552" w:type="dxa"/>
          </w:tcPr>
          <w:p w14:paraId="3990E660" w14:textId="77777777" w:rsidR="00D5112F" w:rsidRPr="00D65954" w:rsidRDefault="00D5112F" w:rsidP="00D65954">
            <w:pPr>
              <w:rPr>
                <w:color w:val="292526"/>
                <w:sz w:val="20"/>
              </w:rPr>
            </w:pPr>
            <w:r w:rsidRPr="00D65954">
              <w:rPr>
                <w:color w:val="292526"/>
                <w:sz w:val="20"/>
              </w:rPr>
              <w:lastRenderedPageBreak/>
              <w:t>To participate in discussion about books, poems and other works that are read to them</w:t>
            </w:r>
          </w:p>
          <w:p w14:paraId="06E2C3F9" w14:textId="77777777" w:rsidR="00D5112F" w:rsidRPr="00D65954" w:rsidRDefault="00D5112F" w:rsidP="00D65954">
            <w:pPr>
              <w:rPr>
                <w:color w:val="292526"/>
                <w:sz w:val="20"/>
              </w:rPr>
            </w:pPr>
            <w:r w:rsidRPr="00D65954">
              <w:rPr>
                <w:color w:val="292526"/>
                <w:sz w:val="20"/>
              </w:rPr>
              <w:t xml:space="preserve">(at a level beyond at which they can read </w:t>
            </w:r>
            <w:r w:rsidRPr="00D65954">
              <w:rPr>
                <w:color w:val="292526"/>
                <w:sz w:val="20"/>
              </w:rPr>
              <w:lastRenderedPageBreak/>
              <w:t>independently) and those that they can read for themselves, explaining their understanding and expressing their views.</w:t>
            </w:r>
          </w:p>
          <w:p w14:paraId="4484EBCB" w14:textId="77777777" w:rsidR="00D5112F" w:rsidRPr="00D65954" w:rsidRDefault="00D5112F" w:rsidP="00D65954">
            <w:pPr>
              <w:rPr>
                <w:color w:val="292526"/>
                <w:sz w:val="20"/>
              </w:rPr>
            </w:pPr>
            <w:r w:rsidRPr="00D65954">
              <w:rPr>
                <w:color w:val="292526"/>
                <w:sz w:val="20"/>
              </w:rPr>
              <w:t>To become increasingly familiar with and to retell a wide range of stories, fairy stories and traditional tales.</w:t>
            </w:r>
          </w:p>
          <w:p w14:paraId="366C70D9" w14:textId="77777777" w:rsidR="008A2D66" w:rsidRPr="00D65954" w:rsidRDefault="00D5112F" w:rsidP="00D65954">
            <w:pPr>
              <w:rPr>
                <w:color w:val="292526"/>
                <w:sz w:val="20"/>
              </w:rPr>
            </w:pPr>
            <w:r w:rsidRPr="00D65954">
              <w:rPr>
                <w:color w:val="292526"/>
                <w:sz w:val="20"/>
              </w:rPr>
              <w:t>To discuss the sequence of events in books and how items of information are related.</w:t>
            </w:r>
          </w:p>
          <w:p w14:paraId="0FD15504" w14:textId="77777777" w:rsidR="00D5112F" w:rsidRPr="00D65954" w:rsidRDefault="00D5112F" w:rsidP="00D65954">
            <w:pPr>
              <w:rPr>
                <w:sz w:val="20"/>
              </w:rPr>
            </w:pPr>
          </w:p>
          <w:p w14:paraId="3E405C0F" w14:textId="77777777" w:rsidR="00D5112F" w:rsidRPr="00D65954" w:rsidRDefault="00D5112F" w:rsidP="00D65954">
            <w:pPr>
              <w:rPr>
                <w:color w:val="292526"/>
                <w:spacing w:val="-3"/>
                <w:sz w:val="20"/>
              </w:rPr>
            </w:pPr>
            <w:r w:rsidRPr="00D65954">
              <w:rPr>
                <w:color w:val="292526"/>
                <w:spacing w:val="-5"/>
                <w:sz w:val="20"/>
              </w:rPr>
              <w:t xml:space="preserve">To </w:t>
            </w:r>
            <w:r w:rsidRPr="00D65954">
              <w:rPr>
                <w:color w:val="292526"/>
                <w:spacing w:val="-2"/>
                <w:sz w:val="20"/>
              </w:rPr>
              <w:t xml:space="preserve">recognise simple </w:t>
            </w:r>
            <w:r w:rsidRPr="00D65954">
              <w:rPr>
                <w:color w:val="292526"/>
                <w:spacing w:val="-2"/>
                <w:w w:val="95"/>
                <w:sz w:val="20"/>
              </w:rPr>
              <w:t xml:space="preserve">recurring </w:t>
            </w:r>
            <w:r w:rsidRPr="00D65954">
              <w:rPr>
                <w:color w:val="292526"/>
                <w:w w:val="95"/>
                <w:sz w:val="20"/>
              </w:rPr>
              <w:t>literary</w:t>
            </w:r>
            <w:r w:rsidRPr="00D65954">
              <w:rPr>
                <w:color w:val="292526"/>
                <w:spacing w:val="-36"/>
                <w:w w:val="95"/>
                <w:sz w:val="20"/>
              </w:rPr>
              <w:t xml:space="preserve"> </w:t>
            </w:r>
            <w:r w:rsidRPr="00D65954">
              <w:rPr>
                <w:color w:val="292526"/>
                <w:w w:val="95"/>
                <w:sz w:val="20"/>
              </w:rPr>
              <w:t xml:space="preserve">language </w:t>
            </w:r>
            <w:r w:rsidRPr="00D65954">
              <w:rPr>
                <w:color w:val="292526"/>
                <w:sz w:val="20"/>
              </w:rPr>
              <w:t>in</w:t>
            </w:r>
            <w:r w:rsidRPr="00D65954">
              <w:rPr>
                <w:color w:val="292526"/>
                <w:spacing w:val="-18"/>
                <w:sz w:val="20"/>
              </w:rPr>
              <w:t xml:space="preserve"> </w:t>
            </w:r>
            <w:r w:rsidRPr="00D65954">
              <w:rPr>
                <w:color w:val="292526"/>
                <w:sz w:val="20"/>
              </w:rPr>
              <w:t>stories</w:t>
            </w:r>
            <w:r w:rsidRPr="00D65954">
              <w:rPr>
                <w:color w:val="292526"/>
                <w:spacing w:val="-18"/>
                <w:sz w:val="20"/>
              </w:rPr>
              <w:t xml:space="preserve"> </w:t>
            </w:r>
            <w:r w:rsidRPr="00D65954">
              <w:rPr>
                <w:color w:val="292526"/>
                <w:sz w:val="20"/>
              </w:rPr>
              <w:t>and</w:t>
            </w:r>
            <w:r w:rsidRPr="00D65954">
              <w:rPr>
                <w:color w:val="292526"/>
                <w:spacing w:val="-18"/>
                <w:sz w:val="20"/>
              </w:rPr>
              <w:t xml:space="preserve"> </w:t>
            </w:r>
            <w:r w:rsidRPr="00D65954">
              <w:rPr>
                <w:color w:val="292526"/>
                <w:spacing w:val="-3"/>
                <w:sz w:val="20"/>
              </w:rPr>
              <w:t>poetry.</w:t>
            </w:r>
          </w:p>
          <w:p w14:paraId="4618843D" w14:textId="77777777" w:rsidR="00D5112F" w:rsidRPr="00D65954" w:rsidRDefault="00D5112F" w:rsidP="00D65954">
            <w:pPr>
              <w:rPr>
                <w:color w:val="292526"/>
                <w:spacing w:val="-5"/>
                <w:w w:val="95"/>
                <w:sz w:val="20"/>
              </w:rPr>
            </w:pPr>
            <w:r w:rsidRPr="00D65954">
              <w:rPr>
                <w:color w:val="292526"/>
                <w:spacing w:val="-5"/>
                <w:sz w:val="20"/>
              </w:rPr>
              <w:t xml:space="preserve">To </w:t>
            </w:r>
            <w:r w:rsidRPr="00D65954">
              <w:rPr>
                <w:color w:val="292526"/>
                <w:sz w:val="20"/>
              </w:rPr>
              <w:t xml:space="preserve">ask and </w:t>
            </w:r>
            <w:r w:rsidRPr="00D65954">
              <w:rPr>
                <w:color w:val="292526"/>
                <w:spacing w:val="-2"/>
                <w:sz w:val="20"/>
              </w:rPr>
              <w:t xml:space="preserve">answer </w:t>
            </w:r>
            <w:r w:rsidRPr="00D65954">
              <w:rPr>
                <w:color w:val="292526"/>
                <w:w w:val="95"/>
                <w:sz w:val="20"/>
              </w:rPr>
              <w:t>questions about a</w:t>
            </w:r>
            <w:r w:rsidRPr="00D65954">
              <w:rPr>
                <w:color w:val="292526"/>
                <w:spacing w:val="-33"/>
                <w:w w:val="95"/>
                <w:sz w:val="20"/>
              </w:rPr>
              <w:t xml:space="preserve"> </w:t>
            </w:r>
            <w:r w:rsidRPr="00D65954">
              <w:rPr>
                <w:color w:val="292526"/>
                <w:spacing w:val="-5"/>
                <w:w w:val="95"/>
                <w:sz w:val="20"/>
              </w:rPr>
              <w:t>text.</w:t>
            </w:r>
          </w:p>
          <w:p w14:paraId="232061C1" w14:textId="3595FB5E" w:rsidR="00D5112F" w:rsidRPr="00D65954" w:rsidRDefault="00D5112F" w:rsidP="00D65954">
            <w:pPr>
              <w:rPr>
                <w:sz w:val="20"/>
              </w:rPr>
            </w:pPr>
            <w:r w:rsidRPr="00D65954">
              <w:rPr>
                <w:color w:val="292526"/>
                <w:spacing w:val="-5"/>
                <w:sz w:val="20"/>
              </w:rPr>
              <w:t>To</w:t>
            </w:r>
            <w:r w:rsidRPr="00D65954">
              <w:rPr>
                <w:color w:val="292526"/>
                <w:spacing w:val="-28"/>
                <w:sz w:val="20"/>
              </w:rPr>
              <w:t xml:space="preserve"> </w:t>
            </w:r>
            <w:r w:rsidRPr="00D65954">
              <w:rPr>
                <w:color w:val="292526"/>
                <w:sz w:val="20"/>
              </w:rPr>
              <w:t>make</w:t>
            </w:r>
            <w:r w:rsidRPr="00D65954">
              <w:rPr>
                <w:color w:val="292526"/>
                <w:spacing w:val="-28"/>
                <w:sz w:val="20"/>
              </w:rPr>
              <w:t xml:space="preserve"> </w:t>
            </w:r>
            <w:r w:rsidRPr="00D65954">
              <w:rPr>
                <w:color w:val="292526"/>
                <w:sz w:val="20"/>
              </w:rPr>
              <w:t>links</w:t>
            </w:r>
            <w:r w:rsidRPr="00D65954">
              <w:rPr>
                <w:color w:val="292526"/>
                <w:spacing w:val="-28"/>
                <w:sz w:val="20"/>
              </w:rPr>
              <w:t xml:space="preserve"> </w:t>
            </w:r>
            <w:r w:rsidRPr="00D65954">
              <w:rPr>
                <w:color w:val="292526"/>
                <w:sz w:val="20"/>
              </w:rPr>
              <w:t>between the</w:t>
            </w:r>
            <w:r w:rsidRPr="00D65954">
              <w:rPr>
                <w:color w:val="292526"/>
                <w:spacing w:val="-26"/>
                <w:sz w:val="20"/>
              </w:rPr>
              <w:t xml:space="preserve"> </w:t>
            </w:r>
            <w:r w:rsidRPr="00D65954">
              <w:rPr>
                <w:color w:val="292526"/>
                <w:sz w:val="20"/>
              </w:rPr>
              <w:t>text</w:t>
            </w:r>
            <w:r w:rsidRPr="00D65954">
              <w:rPr>
                <w:color w:val="292526"/>
                <w:spacing w:val="-25"/>
                <w:sz w:val="20"/>
              </w:rPr>
              <w:t xml:space="preserve"> </w:t>
            </w:r>
            <w:r w:rsidRPr="00D65954">
              <w:rPr>
                <w:color w:val="292526"/>
                <w:sz w:val="20"/>
              </w:rPr>
              <w:t>they</w:t>
            </w:r>
            <w:r w:rsidRPr="00D65954">
              <w:rPr>
                <w:color w:val="292526"/>
                <w:spacing w:val="-25"/>
                <w:sz w:val="20"/>
              </w:rPr>
              <w:t xml:space="preserve"> </w:t>
            </w:r>
            <w:r w:rsidRPr="00D65954">
              <w:rPr>
                <w:color w:val="292526"/>
                <w:spacing w:val="-2"/>
                <w:sz w:val="20"/>
              </w:rPr>
              <w:t>are</w:t>
            </w:r>
            <w:r w:rsidRPr="00D65954">
              <w:rPr>
                <w:color w:val="292526"/>
                <w:spacing w:val="-25"/>
                <w:sz w:val="20"/>
              </w:rPr>
              <w:t xml:space="preserve"> </w:t>
            </w:r>
            <w:r w:rsidRPr="00D65954">
              <w:rPr>
                <w:color w:val="292526"/>
                <w:spacing w:val="-3"/>
                <w:sz w:val="20"/>
              </w:rPr>
              <w:t xml:space="preserve">reading </w:t>
            </w:r>
            <w:r w:rsidRPr="00D65954">
              <w:rPr>
                <w:color w:val="292526"/>
                <w:w w:val="95"/>
                <w:sz w:val="20"/>
              </w:rPr>
              <w:t>and</w:t>
            </w:r>
            <w:r w:rsidRPr="00D65954">
              <w:rPr>
                <w:color w:val="292526"/>
                <w:spacing w:val="-10"/>
                <w:w w:val="95"/>
                <w:sz w:val="20"/>
              </w:rPr>
              <w:t xml:space="preserve"> </w:t>
            </w:r>
            <w:r w:rsidRPr="00D65954">
              <w:rPr>
                <w:color w:val="292526"/>
                <w:w w:val="95"/>
                <w:sz w:val="20"/>
              </w:rPr>
              <w:t>other</w:t>
            </w:r>
            <w:r w:rsidRPr="00D65954">
              <w:rPr>
                <w:color w:val="292526"/>
                <w:spacing w:val="-10"/>
                <w:w w:val="95"/>
                <w:sz w:val="20"/>
              </w:rPr>
              <w:t xml:space="preserve"> </w:t>
            </w:r>
            <w:r w:rsidRPr="00D65954">
              <w:rPr>
                <w:color w:val="292526"/>
                <w:w w:val="95"/>
                <w:sz w:val="20"/>
              </w:rPr>
              <w:t>texts</w:t>
            </w:r>
            <w:r w:rsidRPr="00D65954">
              <w:rPr>
                <w:color w:val="292526"/>
                <w:spacing w:val="-10"/>
                <w:w w:val="95"/>
                <w:sz w:val="20"/>
              </w:rPr>
              <w:t xml:space="preserve"> </w:t>
            </w:r>
            <w:r w:rsidRPr="00D65954">
              <w:rPr>
                <w:color w:val="292526"/>
                <w:w w:val="95"/>
                <w:sz w:val="20"/>
              </w:rPr>
              <w:t>they</w:t>
            </w:r>
            <w:r w:rsidRPr="00D65954">
              <w:rPr>
                <w:color w:val="292526"/>
                <w:spacing w:val="-10"/>
                <w:w w:val="95"/>
                <w:sz w:val="20"/>
              </w:rPr>
              <w:t xml:space="preserve"> </w:t>
            </w:r>
            <w:r w:rsidRPr="00D65954">
              <w:rPr>
                <w:color w:val="292526"/>
                <w:spacing w:val="-5"/>
                <w:w w:val="95"/>
                <w:sz w:val="20"/>
              </w:rPr>
              <w:t xml:space="preserve">have </w:t>
            </w:r>
            <w:r w:rsidRPr="00D65954">
              <w:rPr>
                <w:color w:val="292526"/>
                <w:sz w:val="20"/>
              </w:rPr>
              <w:t>read</w:t>
            </w:r>
            <w:r w:rsidRPr="00D65954">
              <w:rPr>
                <w:color w:val="292526"/>
                <w:spacing w:val="-23"/>
                <w:sz w:val="20"/>
              </w:rPr>
              <w:t xml:space="preserve"> </w:t>
            </w:r>
            <w:r w:rsidRPr="00D65954">
              <w:rPr>
                <w:color w:val="292526"/>
                <w:sz w:val="20"/>
              </w:rPr>
              <w:t>(in</w:t>
            </w:r>
            <w:r w:rsidRPr="00D65954">
              <w:rPr>
                <w:color w:val="292526"/>
                <w:spacing w:val="-23"/>
                <w:sz w:val="20"/>
              </w:rPr>
              <w:t xml:space="preserve"> </w:t>
            </w:r>
            <w:r w:rsidRPr="00D65954">
              <w:rPr>
                <w:color w:val="292526"/>
                <w:sz w:val="20"/>
              </w:rPr>
              <w:t>texts</w:t>
            </w:r>
            <w:r w:rsidRPr="00D65954">
              <w:rPr>
                <w:color w:val="292526"/>
                <w:spacing w:val="-22"/>
                <w:sz w:val="20"/>
              </w:rPr>
              <w:t xml:space="preserve"> </w:t>
            </w:r>
            <w:r w:rsidRPr="00D65954">
              <w:rPr>
                <w:color w:val="292526"/>
                <w:sz w:val="20"/>
              </w:rPr>
              <w:t>that</w:t>
            </w:r>
            <w:r w:rsidRPr="00D65954">
              <w:rPr>
                <w:color w:val="292526"/>
                <w:spacing w:val="-23"/>
                <w:sz w:val="20"/>
              </w:rPr>
              <w:t xml:space="preserve"> </w:t>
            </w:r>
            <w:r w:rsidRPr="00D65954">
              <w:rPr>
                <w:color w:val="292526"/>
                <w:sz w:val="20"/>
              </w:rPr>
              <w:t xml:space="preserve">they </w:t>
            </w:r>
            <w:r w:rsidRPr="00D65954">
              <w:rPr>
                <w:color w:val="292526"/>
                <w:w w:val="95"/>
                <w:sz w:val="20"/>
              </w:rPr>
              <w:t>can</w:t>
            </w:r>
            <w:r w:rsidRPr="00D65954">
              <w:rPr>
                <w:color w:val="292526"/>
                <w:spacing w:val="-25"/>
                <w:w w:val="95"/>
                <w:sz w:val="20"/>
              </w:rPr>
              <w:t xml:space="preserve"> </w:t>
            </w:r>
            <w:r w:rsidRPr="00D65954">
              <w:rPr>
                <w:color w:val="292526"/>
                <w:w w:val="95"/>
                <w:sz w:val="20"/>
              </w:rPr>
              <w:t>read</w:t>
            </w:r>
            <w:r w:rsidRPr="00D65954">
              <w:rPr>
                <w:color w:val="292526"/>
                <w:spacing w:val="-25"/>
                <w:w w:val="95"/>
                <w:sz w:val="20"/>
              </w:rPr>
              <w:t xml:space="preserve"> </w:t>
            </w:r>
            <w:r w:rsidRPr="00D65954">
              <w:rPr>
                <w:color w:val="292526"/>
                <w:w w:val="95"/>
                <w:sz w:val="20"/>
              </w:rPr>
              <w:t>independently).</w:t>
            </w:r>
          </w:p>
        </w:tc>
        <w:tc>
          <w:tcPr>
            <w:tcW w:w="2693" w:type="dxa"/>
          </w:tcPr>
          <w:p w14:paraId="20E48790" w14:textId="77777777" w:rsidR="00D5112F" w:rsidRPr="00D65954" w:rsidRDefault="00D5112F" w:rsidP="00D65954">
            <w:pPr>
              <w:rPr>
                <w:color w:val="292526"/>
                <w:sz w:val="20"/>
              </w:rPr>
            </w:pPr>
            <w:r w:rsidRPr="00D65954">
              <w:rPr>
                <w:color w:val="292526"/>
                <w:sz w:val="20"/>
              </w:rPr>
              <w:lastRenderedPageBreak/>
              <w:t>To recognise, listen to and discuss a wide range of fiction, poetry, plays, non-fiction and</w:t>
            </w:r>
          </w:p>
          <w:p w14:paraId="7A3153AF" w14:textId="77777777" w:rsidR="00D5112F" w:rsidRPr="00D65954" w:rsidRDefault="00D5112F" w:rsidP="00D65954">
            <w:pPr>
              <w:rPr>
                <w:color w:val="292526"/>
                <w:sz w:val="20"/>
              </w:rPr>
            </w:pPr>
            <w:r w:rsidRPr="00D65954">
              <w:rPr>
                <w:color w:val="292526"/>
                <w:sz w:val="20"/>
              </w:rPr>
              <w:t>reference books or textbooks.</w:t>
            </w:r>
          </w:p>
          <w:p w14:paraId="0897390E" w14:textId="51645F81" w:rsidR="008A2D66" w:rsidRPr="00D65954" w:rsidRDefault="00D5112F" w:rsidP="00D65954">
            <w:pPr>
              <w:rPr>
                <w:sz w:val="20"/>
              </w:rPr>
            </w:pPr>
            <w:r w:rsidRPr="00D65954">
              <w:rPr>
                <w:color w:val="292526"/>
                <w:sz w:val="20"/>
              </w:rPr>
              <w:lastRenderedPageBreak/>
              <w:t>To use appropriate terminology when discussing texts (plot, character, setting).</w:t>
            </w:r>
          </w:p>
        </w:tc>
        <w:tc>
          <w:tcPr>
            <w:tcW w:w="3119" w:type="dxa"/>
          </w:tcPr>
          <w:p w14:paraId="38BB2FAC" w14:textId="77777777" w:rsidR="00D5112F" w:rsidRPr="00D65954" w:rsidRDefault="00D5112F" w:rsidP="00D65954">
            <w:pPr>
              <w:rPr>
                <w:color w:val="292526"/>
                <w:sz w:val="20"/>
              </w:rPr>
            </w:pPr>
            <w:r w:rsidRPr="00D65954">
              <w:rPr>
                <w:color w:val="292526"/>
                <w:sz w:val="20"/>
              </w:rPr>
              <w:lastRenderedPageBreak/>
              <w:t>To discuss and compare texts from a wide variety of genres and writers.</w:t>
            </w:r>
          </w:p>
          <w:p w14:paraId="0020B354" w14:textId="77777777" w:rsidR="00D5112F" w:rsidRPr="00D65954" w:rsidRDefault="00D5112F" w:rsidP="00D65954">
            <w:pPr>
              <w:rPr>
                <w:color w:val="292526"/>
                <w:sz w:val="20"/>
              </w:rPr>
            </w:pPr>
            <w:r w:rsidRPr="00D65954">
              <w:rPr>
                <w:color w:val="292526"/>
                <w:sz w:val="20"/>
              </w:rPr>
              <w:t>To read for a range of purposes.</w:t>
            </w:r>
          </w:p>
          <w:p w14:paraId="018C48D4" w14:textId="77777777" w:rsidR="00D5112F" w:rsidRPr="00D65954" w:rsidRDefault="00D5112F" w:rsidP="00D65954">
            <w:pPr>
              <w:rPr>
                <w:color w:val="292526"/>
                <w:sz w:val="20"/>
              </w:rPr>
            </w:pPr>
            <w:r w:rsidRPr="00D65954">
              <w:rPr>
                <w:color w:val="292526"/>
                <w:sz w:val="20"/>
              </w:rPr>
              <w:lastRenderedPageBreak/>
              <w:t>To identify themes and conventions in a wide range of books.</w:t>
            </w:r>
          </w:p>
          <w:p w14:paraId="7DD2A00A" w14:textId="77777777"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 xml:space="preserve">refer to authorial style, overall </w:t>
            </w:r>
            <w:r w:rsidRPr="00D65954">
              <w:rPr>
                <w:color w:val="292526"/>
                <w:spacing w:val="-3"/>
                <w:sz w:val="20"/>
              </w:rPr>
              <w:t xml:space="preserve">themes </w:t>
            </w:r>
            <w:r w:rsidRPr="00D65954">
              <w:rPr>
                <w:color w:val="292526"/>
                <w:sz w:val="20"/>
              </w:rPr>
              <w:t>(e.g. triumph of good over evil) and</w:t>
            </w:r>
          </w:p>
          <w:p w14:paraId="6B669A8E" w14:textId="77777777" w:rsidR="008A2D66" w:rsidRPr="00D65954" w:rsidRDefault="00D5112F" w:rsidP="00D65954">
            <w:pPr>
              <w:rPr>
                <w:color w:val="292526"/>
                <w:sz w:val="20"/>
              </w:rPr>
            </w:pPr>
            <w:r w:rsidRPr="00D65954">
              <w:rPr>
                <w:color w:val="292526"/>
                <w:sz w:val="20"/>
              </w:rPr>
              <w:t xml:space="preserve">features (e.g. greeting in letters, a diary written in the first person or the use of presentational devices such as numbering </w:t>
            </w:r>
            <w:r w:rsidRPr="00D65954">
              <w:rPr>
                <w:color w:val="292526"/>
                <w:spacing w:val="-6"/>
                <w:sz w:val="20"/>
              </w:rPr>
              <w:t xml:space="preserve">and </w:t>
            </w:r>
            <w:r w:rsidRPr="00D65954">
              <w:rPr>
                <w:color w:val="292526"/>
                <w:sz w:val="20"/>
              </w:rPr>
              <w:t>headings).</w:t>
            </w:r>
          </w:p>
          <w:p w14:paraId="7090A960" w14:textId="77777777" w:rsidR="00D5112F" w:rsidRPr="00D65954" w:rsidRDefault="00D5112F" w:rsidP="00D65954">
            <w:pPr>
              <w:rPr>
                <w:color w:val="292526"/>
                <w:sz w:val="20"/>
              </w:rPr>
            </w:pPr>
            <w:r w:rsidRPr="00D65954">
              <w:rPr>
                <w:color w:val="292526"/>
                <w:sz w:val="20"/>
              </w:rPr>
              <w:t>To identify how language, structure and presentation contribute to meaning.</w:t>
            </w:r>
          </w:p>
          <w:p w14:paraId="52A88F83" w14:textId="78BEB8DD" w:rsidR="00D5112F" w:rsidRPr="00D65954" w:rsidRDefault="00D5112F" w:rsidP="00D65954">
            <w:pPr>
              <w:rPr>
                <w:sz w:val="20"/>
              </w:rPr>
            </w:pPr>
            <w:r w:rsidRPr="00D65954">
              <w:rPr>
                <w:color w:val="292526"/>
                <w:sz w:val="20"/>
              </w:rPr>
              <w:t>To identify main ideas drawn from more than one paragraph and summarise these.</w:t>
            </w:r>
          </w:p>
        </w:tc>
        <w:tc>
          <w:tcPr>
            <w:tcW w:w="3402" w:type="dxa"/>
          </w:tcPr>
          <w:p w14:paraId="6BF40FAC" w14:textId="77777777" w:rsidR="00D5112F" w:rsidRPr="00D65954" w:rsidRDefault="00D5112F" w:rsidP="00D65954">
            <w:pPr>
              <w:rPr>
                <w:color w:val="292526"/>
                <w:sz w:val="20"/>
              </w:rPr>
            </w:pPr>
            <w:r w:rsidRPr="00D65954">
              <w:rPr>
                <w:color w:val="292526"/>
                <w:sz w:val="20"/>
              </w:rPr>
              <w:lastRenderedPageBreak/>
              <w:t>To read a wide range of genres, identifying the characteristics of text types (such as the use of the first person in writing diaries and autobiographies) and differences between text types.</w:t>
            </w:r>
          </w:p>
          <w:p w14:paraId="0D0A210B" w14:textId="77777777" w:rsidR="00D5112F" w:rsidRPr="00D65954" w:rsidRDefault="00D5112F" w:rsidP="00D65954">
            <w:pPr>
              <w:rPr>
                <w:color w:val="292526"/>
                <w:sz w:val="20"/>
              </w:rPr>
            </w:pPr>
            <w:r w:rsidRPr="00D65954">
              <w:rPr>
                <w:color w:val="292526"/>
                <w:sz w:val="20"/>
              </w:rPr>
              <w:lastRenderedPageBreak/>
              <w:t>To participate in discussions about books that are read to them and those they can read for</w:t>
            </w:r>
          </w:p>
          <w:p w14:paraId="58A2483C" w14:textId="77777777" w:rsidR="00D5112F" w:rsidRPr="00D65954" w:rsidRDefault="00D5112F" w:rsidP="00D65954">
            <w:pPr>
              <w:rPr>
                <w:color w:val="292526"/>
                <w:sz w:val="20"/>
              </w:rPr>
            </w:pPr>
            <w:r w:rsidRPr="00D65954">
              <w:rPr>
                <w:color w:val="292526"/>
                <w:sz w:val="20"/>
              </w:rPr>
              <w:t>themselves, building on their own and others’ ideas and challenging views courteously.</w:t>
            </w:r>
          </w:p>
          <w:p w14:paraId="70078497" w14:textId="0787D79B" w:rsidR="008A2D66" w:rsidRPr="00D65954" w:rsidRDefault="00D5112F" w:rsidP="00D65954">
            <w:pPr>
              <w:rPr>
                <w:color w:val="292526"/>
                <w:sz w:val="20"/>
              </w:rPr>
            </w:pPr>
            <w:r w:rsidRPr="00D65954">
              <w:rPr>
                <w:color w:val="292526"/>
                <w:spacing w:val="-5"/>
                <w:sz w:val="20"/>
              </w:rPr>
              <w:t xml:space="preserve">To </w:t>
            </w:r>
            <w:r w:rsidRPr="00D65954">
              <w:rPr>
                <w:color w:val="292526"/>
                <w:sz w:val="20"/>
              </w:rPr>
              <w:t xml:space="preserve">identify main ideas drawn from more </w:t>
            </w:r>
            <w:r w:rsidRPr="00D65954">
              <w:rPr>
                <w:color w:val="292526"/>
                <w:spacing w:val="-3"/>
                <w:sz w:val="20"/>
              </w:rPr>
              <w:t xml:space="preserve">than </w:t>
            </w:r>
            <w:r w:rsidRPr="00D65954">
              <w:rPr>
                <w:color w:val="292526"/>
                <w:sz w:val="20"/>
              </w:rPr>
              <w:t xml:space="preserve">one paragraph and to summarise these. </w:t>
            </w:r>
          </w:p>
          <w:p w14:paraId="3AC645B9" w14:textId="77777777" w:rsidR="00D5112F" w:rsidRPr="00D65954" w:rsidRDefault="00D5112F" w:rsidP="00D65954">
            <w:pPr>
              <w:rPr>
                <w:kern w:val="16"/>
                <w:sz w:val="20"/>
              </w:rPr>
            </w:pPr>
          </w:p>
          <w:p w14:paraId="7FBEAE57" w14:textId="3A3111E2" w:rsidR="00D5112F" w:rsidRPr="00D65954" w:rsidRDefault="00D5112F" w:rsidP="00D65954">
            <w:pPr>
              <w:rPr>
                <w:kern w:val="16"/>
                <w:sz w:val="20"/>
              </w:rPr>
            </w:pPr>
            <w:r w:rsidRPr="00D65954">
              <w:rPr>
                <w:color w:val="292526"/>
                <w:spacing w:val="-5"/>
                <w:sz w:val="20"/>
              </w:rPr>
              <w:t>To</w:t>
            </w:r>
            <w:r w:rsidRPr="00D65954">
              <w:rPr>
                <w:color w:val="292526"/>
                <w:spacing w:val="-29"/>
                <w:sz w:val="20"/>
              </w:rPr>
              <w:t xml:space="preserve"> </w:t>
            </w:r>
            <w:r w:rsidRPr="00D65954">
              <w:rPr>
                <w:color w:val="292526"/>
                <w:spacing w:val="-2"/>
                <w:sz w:val="20"/>
              </w:rPr>
              <w:t>recommend</w:t>
            </w:r>
            <w:r w:rsidRPr="00D65954">
              <w:rPr>
                <w:color w:val="292526"/>
                <w:spacing w:val="-29"/>
                <w:sz w:val="20"/>
              </w:rPr>
              <w:t xml:space="preserve"> </w:t>
            </w:r>
            <w:r w:rsidRPr="00D65954">
              <w:rPr>
                <w:color w:val="292526"/>
                <w:sz w:val="20"/>
              </w:rPr>
              <w:t>texts</w:t>
            </w:r>
            <w:r w:rsidRPr="00D65954">
              <w:rPr>
                <w:color w:val="292526"/>
                <w:spacing w:val="-28"/>
                <w:sz w:val="20"/>
              </w:rPr>
              <w:t xml:space="preserve"> </w:t>
            </w:r>
            <w:r w:rsidRPr="00D65954">
              <w:rPr>
                <w:color w:val="292526"/>
                <w:sz w:val="20"/>
              </w:rPr>
              <w:t xml:space="preserve">to </w:t>
            </w:r>
            <w:r w:rsidRPr="00D65954">
              <w:rPr>
                <w:color w:val="292526"/>
                <w:w w:val="95"/>
                <w:sz w:val="20"/>
              </w:rPr>
              <w:t>peers based on</w:t>
            </w:r>
            <w:r w:rsidRPr="00D65954">
              <w:rPr>
                <w:color w:val="292526"/>
                <w:spacing w:val="-24"/>
                <w:w w:val="95"/>
                <w:sz w:val="20"/>
              </w:rPr>
              <w:t xml:space="preserve"> </w:t>
            </w:r>
            <w:r w:rsidRPr="00D65954">
              <w:rPr>
                <w:color w:val="292526"/>
                <w:spacing w:val="-4"/>
                <w:w w:val="95"/>
                <w:sz w:val="20"/>
              </w:rPr>
              <w:t xml:space="preserve">personal </w:t>
            </w:r>
            <w:r w:rsidRPr="00D65954">
              <w:rPr>
                <w:color w:val="292526"/>
                <w:sz w:val="20"/>
              </w:rPr>
              <w:t>choice.</w:t>
            </w:r>
          </w:p>
        </w:tc>
        <w:tc>
          <w:tcPr>
            <w:tcW w:w="3402" w:type="dxa"/>
          </w:tcPr>
          <w:p w14:paraId="0CD90222" w14:textId="77777777" w:rsidR="00D5112F" w:rsidRPr="00D65954" w:rsidRDefault="00D5112F" w:rsidP="00D65954">
            <w:pPr>
              <w:rPr>
                <w:color w:val="292526"/>
                <w:sz w:val="20"/>
              </w:rPr>
            </w:pPr>
            <w:r w:rsidRPr="00D65954">
              <w:rPr>
                <w:color w:val="292526"/>
                <w:spacing w:val="-5"/>
                <w:sz w:val="20"/>
              </w:rPr>
              <w:lastRenderedPageBreak/>
              <w:t xml:space="preserve">To </w:t>
            </w:r>
            <w:r w:rsidRPr="00D65954">
              <w:rPr>
                <w:color w:val="292526"/>
                <w:sz w:val="20"/>
              </w:rPr>
              <w:t>read for pleasure, discussing, comparing and evaluating in depth across a wide range of genres, including</w:t>
            </w:r>
            <w:r w:rsidRPr="00D65954">
              <w:rPr>
                <w:color w:val="292526"/>
                <w:spacing w:val="-8"/>
                <w:sz w:val="20"/>
              </w:rPr>
              <w:t xml:space="preserve"> </w:t>
            </w:r>
            <w:r w:rsidRPr="00D65954">
              <w:rPr>
                <w:color w:val="292526"/>
                <w:sz w:val="20"/>
              </w:rPr>
              <w:t xml:space="preserve">myths, legends, traditional stories, modern fiction, fiction from </w:t>
            </w:r>
            <w:r w:rsidRPr="00D65954">
              <w:rPr>
                <w:color w:val="292526"/>
                <w:sz w:val="20"/>
              </w:rPr>
              <w:lastRenderedPageBreak/>
              <w:t>our literary heritage and books from other cultures and traditions.</w:t>
            </w:r>
          </w:p>
          <w:p w14:paraId="7C33842D" w14:textId="77777777"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recognise more complex themes in</w:t>
            </w:r>
            <w:r w:rsidRPr="00D65954">
              <w:rPr>
                <w:color w:val="292526"/>
                <w:spacing w:val="-16"/>
                <w:sz w:val="20"/>
              </w:rPr>
              <w:t xml:space="preserve"> </w:t>
            </w:r>
            <w:r w:rsidRPr="00D65954">
              <w:rPr>
                <w:color w:val="292526"/>
                <w:sz w:val="20"/>
              </w:rPr>
              <w:t>what they read (such as loss or</w:t>
            </w:r>
            <w:r w:rsidRPr="00D65954">
              <w:rPr>
                <w:color w:val="292526"/>
                <w:spacing w:val="-2"/>
                <w:sz w:val="20"/>
              </w:rPr>
              <w:t xml:space="preserve"> </w:t>
            </w:r>
            <w:r w:rsidRPr="00D65954">
              <w:rPr>
                <w:color w:val="292526"/>
                <w:sz w:val="20"/>
              </w:rPr>
              <w:t>heroism).</w:t>
            </w:r>
          </w:p>
          <w:p w14:paraId="4FB3E465" w14:textId="77777777" w:rsidR="008A2D66" w:rsidRPr="00D65954" w:rsidRDefault="00D5112F" w:rsidP="00D65954">
            <w:pPr>
              <w:rPr>
                <w:color w:val="292526"/>
                <w:sz w:val="20"/>
              </w:rPr>
            </w:pPr>
            <w:r w:rsidRPr="00D65954">
              <w:rPr>
                <w:color w:val="292526"/>
                <w:spacing w:val="-5"/>
                <w:sz w:val="20"/>
              </w:rPr>
              <w:t xml:space="preserve">To </w:t>
            </w:r>
            <w:r w:rsidRPr="00D65954">
              <w:rPr>
                <w:color w:val="292526"/>
                <w:sz w:val="20"/>
              </w:rPr>
              <w:t xml:space="preserve">explain and </w:t>
            </w:r>
            <w:r w:rsidRPr="00D65954">
              <w:rPr>
                <w:color w:val="292526"/>
                <w:spacing w:val="-3"/>
                <w:sz w:val="20"/>
              </w:rPr>
              <w:t xml:space="preserve">discuss </w:t>
            </w:r>
            <w:r w:rsidRPr="00D65954">
              <w:rPr>
                <w:color w:val="292526"/>
                <w:sz w:val="20"/>
              </w:rPr>
              <w:t>their understanding of what they have read, including through formal presentations and debates, maintaining a focus on the topic and using notes where necessary.</w:t>
            </w:r>
          </w:p>
          <w:p w14:paraId="096D5477" w14:textId="77777777"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listen to guidance and feedback on the quality of their explanations and contributions to discussions and</w:t>
            </w:r>
            <w:r w:rsidRPr="00D65954">
              <w:rPr>
                <w:color w:val="292526"/>
                <w:spacing w:val="-2"/>
                <w:sz w:val="20"/>
              </w:rPr>
              <w:t xml:space="preserve"> </w:t>
            </w:r>
            <w:r w:rsidRPr="00D65954">
              <w:rPr>
                <w:color w:val="292526"/>
                <w:sz w:val="20"/>
              </w:rPr>
              <w:t>to</w:t>
            </w:r>
          </w:p>
          <w:p w14:paraId="424E1300" w14:textId="77777777" w:rsidR="00D5112F" w:rsidRPr="00D65954" w:rsidRDefault="00D5112F" w:rsidP="00D65954">
            <w:pPr>
              <w:rPr>
                <w:color w:val="292526"/>
                <w:sz w:val="20"/>
              </w:rPr>
            </w:pPr>
            <w:r w:rsidRPr="00D65954">
              <w:rPr>
                <w:color w:val="292526"/>
                <w:sz w:val="20"/>
              </w:rPr>
              <w:t>make improvements when participating in discussions.</w:t>
            </w:r>
          </w:p>
          <w:p w14:paraId="483BC290" w14:textId="77777777" w:rsidR="00D5112F" w:rsidRPr="00D65954" w:rsidRDefault="00D5112F" w:rsidP="00D65954">
            <w:pPr>
              <w:rPr>
                <w:color w:val="292526"/>
                <w:sz w:val="20"/>
              </w:rPr>
            </w:pPr>
          </w:p>
          <w:p w14:paraId="37A3E6CE" w14:textId="77777777" w:rsidR="00D5112F" w:rsidRPr="00D65954" w:rsidRDefault="00D5112F" w:rsidP="00D65954">
            <w:pPr>
              <w:rPr>
                <w:color w:val="292526"/>
                <w:sz w:val="20"/>
              </w:rPr>
            </w:pPr>
          </w:p>
          <w:p w14:paraId="25DA342B" w14:textId="77777777" w:rsidR="00D5112F" w:rsidRPr="00D65954" w:rsidRDefault="00D5112F" w:rsidP="00D65954">
            <w:pPr>
              <w:rPr>
                <w:color w:val="292526"/>
                <w:sz w:val="20"/>
              </w:rPr>
            </w:pPr>
            <w:r w:rsidRPr="00D65954">
              <w:rPr>
                <w:color w:val="292526"/>
                <w:sz w:val="20"/>
              </w:rPr>
              <w:t>To draw out key information and to summarise the main ideas in a text.</w:t>
            </w:r>
          </w:p>
          <w:p w14:paraId="3F102C77" w14:textId="77777777" w:rsidR="00D5112F" w:rsidRPr="00D65954" w:rsidRDefault="00D5112F" w:rsidP="00D65954">
            <w:pPr>
              <w:rPr>
                <w:color w:val="292526"/>
                <w:sz w:val="20"/>
              </w:rPr>
            </w:pPr>
          </w:p>
          <w:p w14:paraId="6A8698B6" w14:textId="77777777" w:rsidR="00D5112F" w:rsidRPr="00D65954" w:rsidRDefault="00D5112F" w:rsidP="00D65954">
            <w:pPr>
              <w:rPr>
                <w:color w:val="292526"/>
                <w:sz w:val="20"/>
              </w:rPr>
            </w:pPr>
            <w:r w:rsidRPr="00D65954">
              <w:rPr>
                <w:color w:val="292526"/>
                <w:sz w:val="20"/>
              </w:rPr>
              <w:t>To distinguish independently between statements of fact</w:t>
            </w:r>
          </w:p>
          <w:p w14:paraId="489D62E5" w14:textId="77777777" w:rsidR="00D5112F" w:rsidRPr="00D65954" w:rsidRDefault="00D5112F" w:rsidP="00D65954">
            <w:pPr>
              <w:rPr>
                <w:color w:val="292526"/>
                <w:sz w:val="20"/>
              </w:rPr>
            </w:pPr>
            <w:r w:rsidRPr="00D65954">
              <w:rPr>
                <w:color w:val="292526"/>
                <w:sz w:val="20"/>
              </w:rPr>
              <w:t>and opinion, providing reasoned justifications for their views.</w:t>
            </w:r>
          </w:p>
          <w:p w14:paraId="58E7D0CB" w14:textId="77777777" w:rsidR="00D5112F" w:rsidRPr="00D65954" w:rsidRDefault="00D5112F" w:rsidP="00D65954">
            <w:pPr>
              <w:rPr>
                <w:color w:val="292526"/>
                <w:sz w:val="20"/>
              </w:rPr>
            </w:pPr>
          </w:p>
          <w:p w14:paraId="51333DDC" w14:textId="5041E146" w:rsidR="00D5112F" w:rsidRPr="00D65954" w:rsidRDefault="00D5112F" w:rsidP="00D65954">
            <w:pPr>
              <w:rPr>
                <w:kern w:val="16"/>
                <w:sz w:val="20"/>
              </w:rPr>
            </w:pPr>
            <w:r w:rsidRPr="00D65954">
              <w:rPr>
                <w:color w:val="292526"/>
                <w:sz w:val="20"/>
              </w:rPr>
              <w:t>To compare characters, settings and themes within a text and across more than one text.</w:t>
            </w:r>
          </w:p>
        </w:tc>
      </w:tr>
      <w:tr w:rsidR="008A2D66" w14:paraId="566D98C5" w14:textId="77777777" w:rsidTr="005A5368">
        <w:tc>
          <w:tcPr>
            <w:tcW w:w="1920" w:type="dxa"/>
            <w:shd w:val="clear" w:color="auto" w:fill="D9E2F3" w:themeFill="accent1" w:themeFillTint="33"/>
          </w:tcPr>
          <w:p w14:paraId="54C6B60E" w14:textId="38FC39BF" w:rsidR="008A2D66" w:rsidRPr="00BB71CF" w:rsidRDefault="00D5112F" w:rsidP="00A51EBE">
            <w:pPr>
              <w:rPr>
                <w:b/>
              </w:rPr>
            </w:pPr>
            <w:r>
              <w:rPr>
                <w:b/>
              </w:rPr>
              <w:lastRenderedPageBreak/>
              <w:t>Words in context and authorial choice</w:t>
            </w:r>
          </w:p>
        </w:tc>
        <w:tc>
          <w:tcPr>
            <w:tcW w:w="2895" w:type="dxa"/>
          </w:tcPr>
          <w:p w14:paraId="092FF5DA" w14:textId="77777777" w:rsidR="00D5112F" w:rsidRPr="00D65954" w:rsidRDefault="00D5112F" w:rsidP="00D65954">
            <w:pPr>
              <w:rPr>
                <w:sz w:val="20"/>
              </w:rPr>
            </w:pPr>
            <w:r w:rsidRPr="00D65954">
              <w:rPr>
                <w:sz w:val="20"/>
              </w:rPr>
              <w:t>Offer explanations for why things might happen, making use of recently introduced vocabulary from stories, non-fiction, rhymes and poems when appropriate.</w:t>
            </w:r>
          </w:p>
          <w:p w14:paraId="0FF75DF3" w14:textId="77777777" w:rsidR="00D5112F" w:rsidRPr="00D65954" w:rsidRDefault="00D5112F" w:rsidP="00D65954">
            <w:pPr>
              <w:rPr>
                <w:sz w:val="20"/>
              </w:rPr>
            </w:pPr>
          </w:p>
          <w:p w14:paraId="1FDBFE22" w14:textId="77777777" w:rsidR="00D5112F" w:rsidRPr="00D65954" w:rsidRDefault="00D5112F" w:rsidP="00D65954">
            <w:pPr>
              <w:rPr>
                <w:sz w:val="20"/>
              </w:rPr>
            </w:pPr>
            <w:r w:rsidRPr="00D65954">
              <w:rPr>
                <w:sz w:val="20"/>
              </w:rPr>
              <w:t>Demonstrate understanding of what has been read to them by retelling stories and narratives using their own words and recently introduced vocabulary.</w:t>
            </w:r>
          </w:p>
          <w:p w14:paraId="66431006" w14:textId="55B1236F" w:rsidR="008A2D66" w:rsidRPr="00D65954" w:rsidRDefault="00D5112F" w:rsidP="00D65954">
            <w:pPr>
              <w:rPr>
                <w:kern w:val="16"/>
                <w:sz w:val="20"/>
              </w:rPr>
            </w:pPr>
            <w:r w:rsidRPr="00D65954">
              <w:rPr>
                <w:sz w:val="20"/>
              </w:rPr>
              <w:t>Use and understand recently introduced vocabulary during discussions about stories, non-fiction, rhymes and poems and during role play.</w:t>
            </w:r>
          </w:p>
        </w:tc>
        <w:tc>
          <w:tcPr>
            <w:tcW w:w="2551" w:type="dxa"/>
          </w:tcPr>
          <w:p w14:paraId="35CAA753" w14:textId="4D1858AE" w:rsidR="008A2D66" w:rsidRPr="00D65954" w:rsidRDefault="00D5112F" w:rsidP="00D65954">
            <w:pPr>
              <w:rPr>
                <w:kern w:val="16"/>
                <w:sz w:val="20"/>
              </w:rPr>
            </w:pPr>
            <w:r w:rsidRPr="00D65954">
              <w:rPr>
                <w:color w:val="292526"/>
                <w:w w:val="95"/>
                <w:sz w:val="20"/>
              </w:rPr>
              <w:t xml:space="preserve">To discuss word meaning and link new meanings to </w:t>
            </w:r>
            <w:r w:rsidRPr="00D65954">
              <w:rPr>
                <w:color w:val="292526"/>
                <w:sz w:val="20"/>
              </w:rPr>
              <w:t>those already known.</w:t>
            </w:r>
          </w:p>
        </w:tc>
        <w:tc>
          <w:tcPr>
            <w:tcW w:w="2552" w:type="dxa"/>
          </w:tcPr>
          <w:p w14:paraId="57A14317" w14:textId="77777777"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discuss and clarify the meanings of words, linking new meanings</w:t>
            </w:r>
            <w:r w:rsidRPr="00D65954">
              <w:rPr>
                <w:color w:val="292526"/>
                <w:spacing w:val="-11"/>
                <w:sz w:val="20"/>
              </w:rPr>
              <w:t xml:space="preserve"> </w:t>
            </w:r>
            <w:r w:rsidRPr="00D65954">
              <w:rPr>
                <w:color w:val="292526"/>
                <w:sz w:val="20"/>
              </w:rPr>
              <w:t>to known</w:t>
            </w:r>
            <w:r w:rsidRPr="00D65954">
              <w:rPr>
                <w:color w:val="292526"/>
                <w:spacing w:val="-3"/>
                <w:sz w:val="20"/>
              </w:rPr>
              <w:t xml:space="preserve"> </w:t>
            </w:r>
            <w:r w:rsidRPr="00D65954">
              <w:rPr>
                <w:color w:val="292526"/>
                <w:sz w:val="20"/>
              </w:rPr>
              <w:t>vocabulary.</w:t>
            </w:r>
          </w:p>
          <w:p w14:paraId="0C7E6B05" w14:textId="60979F99" w:rsidR="008A2D66" w:rsidRPr="00D65954" w:rsidRDefault="00D5112F" w:rsidP="00D65954">
            <w:pPr>
              <w:rPr>
                <w:sz w:val="20"/>
              </w:rPr>
            </w:pPr>
            <w:r w:rsidRPr="00D65954">
              <w:rPr>
                <w:color w:val="292526"/>
                <w:spacing w:val="-5"/>
                <w:sz w:val="20"/>
              </w:rPr>
              <w:t xml:space="preserve">To </w:t>
            </w:r>
            <w:r w:rsidRPr="00D65954">
              <w:rPr>
                <w:color w:val="292526"/>
                <w:sz w:val="20"/>
              </w:rPr>
              <w:t>discuss their favourite words</w:t>
            </w:r>
            <w:r w:rsidRPr="00D65954">
              <w:rPr>
                <w:color w:val="292526"/>
                <w:spacing w:val="-15"/>
                <w:sz w:val="20"/>
              </w:rPr>
              <w:t xml:space="preserve"> </w:t>
            </w:r>
            <w:r w:rsidRPr="00D65954">
              <w:rPr>
                <w:color w:val="292526"/>
                <w:sz w:val="20"/>
              </w:rPr>
              <w:t>and phrases.</w:t>
            </w:r>
          </w:p>
        </w:tc>
        <w:tc>
          <w:tcPr>
            <w:tcW w:w="2693" w:type="dxa"/>
          </w:tcPr>
          <w:p w14:paraId="746CAE7C" w14:textId="0DB12D9D" w:rsidR="00D5112F" w:rsidRPr="00CE4184" w:rsidRDefault="00D5112F" w:rsidP="00D65954">
            <w:pPr>
              <w:rPr>
                <w:color w:val="292526"/>
                <w:spacing w:val="-4"/>
                <w:sz w:val="20"/>
              </w:rPr>
            </w:pPr>
            <w:r w:rsidRPr="00D65954">
              <w:rPr>
                <w:color w:val="292526"/>
                <w:spacing w:val="-5"/>
                <w:sz w:val="20"/>
              </w:rPr>
              <w:t xml:space="preserve">To </w:t>
            </w:r>
            <w:r w:rsidRPr="00D65954">
              <w:rPr>
                <w:color w:val="292526"/>
                <w:sz w:val="20"/>
              </w:rPr>
              <w:t>check that the text makes sense to them, discussing</w:t>
            </w:r>
            <w:r w:rsidRPr="00D65954">
              <w:rPr>
                <w:color w:val="292526"/>
                <w:spacing w:val="4"/>
                <w:sz w:val="20"/>
              </w:rPr>
              <w:t xml:space="preserve"> </w:t>
            </w:r>
            <w:r w:rsidRPr="00D65954">
              <w:rPr>
                <w:color w:val="292526"/>
                <w:spacing w:val="-4"/>
                <w:sz w:val="20"/>
              </w:rPr>
              <w:t>their</w:t>
            </w:r>
            <w:r w:rsidR="00CE4184">
              <w:rPr>
                <w:color w:val="292526"/>
                <w:spacing w:val="-4"/>
                <w:sz w:val="20"/>
              </w:rPr>
              <w:t xml:space="preserve"> </w:t>
            </w:r>
            <w:r w:rsidRPr="00D65954">
              <w:rPr>
                <w:color w:val="292526"/>
                <w:sz w:val="20"/>
              </w:rPr>
              <w:t>understanding and explaining the</w:t>
            </w:r>
            <w:r w:rsidRPr="00D65954">
              <w:rPr>
                <w:color w:val="292526"/>
                <w:spacing w:val="-7"/>
                <w:sz w:val="20"/>
              </w:rPr>
              <w:t xml:space="preserve"> </w:t>
            </w:r>
            <w:r w:rsidRPr="00D65954">
              <w:rPr>
                <w:color w:val="292526"/>
                <w:sz w:val="20"/>
              </w:rPr>
              <w:t>meaning of words in</w:t>
            </w:r>
            <w:r w:rsidRPr="00D65954">
              <w:rPr>
                <w:color w:val="292526"/>
                <w:spacing w:val="-8"/>
                <w:sz w:val="20"/>
              </w:rPr>
              <w:t xml:space="preserve"> </w:t>
            </w:r>
            <w:r w:rsidRPr="00D65954">
              <w:rPr>
                <w:color w:val="292526"/>
                <w:sz w:val="20"/>
              </w:rPr>
              <w:t>context.</w:t>
            </w:r>
          </w:p>
          <w:p w14:paraId="2278F5CC" w14:textId="086EB719" w:rsidR="008A2D66" w:rsidRPr="00D65954" w:rsidRDefault="00D5112F" w:rsidP="00D65954">
            <w:pPr>
              <w:rPr>
                <w:kern w:val="16"/>
                <w:sz w:val="20"/>
              </w:rPr>
            </w:pPr>
            <w:r w:rsidRPr="00D65954">
              <w:rPr>
                <w:color w:val="292526"/>
                <w:sz w:val="20"/>
              </w:rPr>
              <w:t>To discuss authors’ choice of words and phrases for effect.</w:t>
            </w:r>
          </w:p>
        </w:tc>
        <w:tc>
          <w:tcPr>
            <w:tcW w:w="3119" w:type="dxa"/>
          </w:tcPr>
          <w:p w14:paraId="157A62C3" w14:textId="66B96E90" w:rsidR="008A2D66" w:rsidRPr="00D65954" w:rsidRDefault="00D5112F" w:rsidP="00D65954">
            <w:pPr>
              <w:rPr>
                <w:kern w:val="16"/>
                <w:sz w:val="20"/>
              </w:rPr>
            </w:pPr>
            <w:r w:rsidRPr="00D65954">
              <w:rPr>
                <w:color w:val="292526"/>
                <w:sz w:val="20"/>
              </w:rPr>
              <w:t>Discuss vocabulary used to capture readers’ interest and imagination.</w:t>
            </w:r>
          </w:p>
        </w:tc>
        <w:tc>
          <w:tcPr>
            <w:tcW w:w="3402" w:type="dxa"/>
          </w:tcPr>
          <w:p w14:paraId="7E4B4E00" w14:textId="77777777"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discuss vocabulary used by the author to create effect including figurative language.</w:t>
            </w:r>
          </w:p>
          <w:p w14:paraId="29FC5142" w14:textId="77777777" w:rsidR="00D5112F" w:rsidRPr="00D65954" w:rsidRDefault="00D5112F" w:rsidP="00D65954">
            <w:pPr>
              <w:rPr>
                <w:color w:val="292526"/>
                <w:sz w:val="20"/>
              </w:rPr>
            </w:pPr>
            <w:r w:rsidRPr="00D65954">
              <w:rPr>
                <w:color w:val="292526"/>
                <w:sz w:val="20"/>
              </w:rPr>
              <w:t>To evaluate the use of authors’ language and explain how it has created an impact on</w:t>
            </w:r>
          </w:p>
          <w:p w14:paraId="4B22AD1C" w14:textId="4FC6232C" w:rsidR="00D5112F" w:rsidRPr="00D65954" w:rsidRDefault="00D5112F" w:rsidP="00D65954">
            <w:pPr>
              <w:rPr>
                <w:sz w:val="20"/>
              </w:rPr>
            </w:pPr>
            <w:r w:rsidRPr="00D65954">
              <w:rPr>
                <w:color w:val="292526"/>
                <w:sz w:val="20"/>
              </w:rPr>
              <w:t>the reader.</w:t>
            </w:r>
          </w:p>
          <w:p w14:paraId="33A1B33C" w14:textId="5D65E587" w:rsidR="008A2D66" w:rsidRPr="00D65954" w:rsidRDefault="00D5112F" w:rsidP="00D65954">
            <w:pPr>
              <w:rPr>
                <w:sz w:val="20"/>
              </w:rPr>
            </w:pPr>
            <w:r w:rsidRPr="00D65954">
              <w:rPr>
                <w:sz w:val="20"/>
              </w:rPr>
              <w:tab/>
            </w:r>
          </w:p>
        </w:tc>
        <w:tc>
          <w:tcPr>
            <w:tcW w:w="3402" w:type="dxa"/>
          </w:tcPr>
          <w:p w14:paraId="57FF2431" w14:textId="63581EE8" w:rsidR="00D5112F" w:rsidRPr="00D65954" w:rsidRDefault="00D5112F" w:rsidP="00D65954">
            <w:pPr>
              <w:rPr>
                <w:sz w:val="20"/>
              </w:rPr>
            </w:pPr>
            <w:r w:rsidRPr="00D65954">
              <w:rPr>
                <w:color w:val="292526"/>
                <w:spacing w:val="-5"/>
                <w:sz w:val="20"/>
              </w:rPr>
              <w:t xml:space="preserve">To </w:t>
            </w:r>
            <w:r w:rsidRPr="00D65954">
              <w:rPr>
                <w:color w:val="292526"/>
                <w:sz w:val="20"/>
              </w:rPr>
              <w:t xml:space="preserve">analyse and evaluate the use of language, including figurative language and how it is used for effect, using technical terminology such as </w:t>
            </w:r>
            <w:r w:rsidRPr="00D65954">
              <w:rPr>
                <w:color w:val="292526"/>
                <w:spacing w:val="-3"/>
                <w:sz w:val="20"/>
              </w:rPr>
              <w:t xml:space="preserve">metaphor, </w:t>
            </w:r>
            <w:r w:rsidRPr="00D65954">
              <w:rPr>
                <w:color w:val="292526"/>
                <w:sz w:val="20"/>
              </w:rPr>
              <w:t xml:space="preserve">simile, analogy, </w:t>
            </w:r>
            <w:r w:rsidRPr="00D65954">
              <w:rPr>
                <w:color w:val="292526"/>
                <w:spacing w:val="-4"/>
                <w:sz w:val="20"/>
              </w:rPr>
              <w:t xml:space="preserve">imagery, </w:t>
            </w:r>
            <w:r w:rsidRPr="00D65954">
              <w:rPr>
                <w:color w:val="292526"/>
                <w:sz w:val="20"/>
              </w:rPr>
              <w:t>style and effect.</w:t>
            </w:r>
          </w:p>
          <w:p w14:paraId="5CE9471F" w14:textId="77777777" w:rsidR="008A2D66" w:rsidRPr="00D65954" w:rsidRDefault="008A2D66" w:rsidP="00D65954">
            <w:pPr>
              <w:rPr>
                <w:sz w:val="20"/>
              </w:rPr>
            </w:pPr>
          </w:p>
        </w:tc>
      </w:tr>
      <w:tr w:rsidR="00D5112F" w14:paraId="0324ECF2" w14:textId="77777777" w:rsidTr="005A5368">
        <w:tc>
          <w:tcPr>
            <w:tcW w:w="1920" w:type="dxa"/>
            <w:shd w:val="clear" w:color="auto" w:fill="D9E2F3" w:themeFill="accent1" w:themeFillTint="33"/>
          </w:tcPr>
          <w:p w14:paraId="296F51EE" w14:textId="0CA8C687" w:rsidR="00D5112F" w:rsidRDefault="00D5112F" w:rsidP="00A51EBE">
            <w:pPr>
              <w:rPr>
                <w:b/>
              </w:rPr>
            </w:pPr>
            <w:r>
              <w:rPr>
                <w:b/>
              </w:rPr>
              <w:t>Inference and prediction</w:t>
            </w:r>
          </w:p>
        </w:tc>
        <w:tc>
          <w:tcPr>
            <w:tcW w:w="2895" w:type="dxa"/>
          </w:tcPr>
          <w:p w14:paraId="40C9EF0E" w14:textId="77777777" w:rsidR="00D5112F" w:rsidRPr="00D65954" w:rsidRDefault="00D5112F" w:rsidP="00D65954">
            <w:pPr>
              <w:rPr>
                <w:spacing w:val="-12"/>
                <w:sz w:val="20"/>
              </w:rPr>
            </w:pPr>
            <w:r w:rsidRPr="00D65954">
              <w:rPr>
                <w:spacing w:val="-12"/>
                <w:sz w:val="20"/>
              </w:rPr>
              <w:t>Offer explanations for why things might happen, making use of recently introduced vocabulary from stories, non-fiction, rhymes and poems when appropriate.</w:t>
            </w:r>
          </w:p>
          <w:p w14:paraId="2EA6D0EF" w14:textId="1DE4D25E" w:rsidR="00D5112F" w:rsidRPr="00D65954" w:rsidRDefault="00D5112F" w:rsidP="00D65954">
            <w:pPr>
              <w:rPr>
                <w:sz w:val="20"/>
              </w:rPr>
            </w:pPr>
            <w:r w:rsidRPr="00D65954">
              <w:rPr>
                <w:spacing w:val="-12"/>
                <w:sz w:val="20"/>
              </w:rPr>
              <w:t>Anticipate (where appropriate) key events in stories.</w:t>
            </w:r>
          </w:p>
        </w:tc>
        <w:tc>
          <w:tcPr>
            <w:tcW w:w="2551" w:type="dxa"/>
          </w:tcPr>
          <w:p w14:paraId="53B3B87C" w14:textId="77777777" w:rsidR="00D5112F" w:rsidRPr="00D65954" w:rsidRDefault="00D5112F" w:rsidP="00D65954">
            <w:pPr>
              <w:rPr>
                <w:color w:val="292526"/>
                <w:spacing w:val="-3"/>
                <w:sz w:val="20"/>
              </w:rPr>
            </w:pPr>
            <w:r w:rsidRPr="00D65954">
              <w:rPr>
                <w:color w:val="292526"/>
                <w:spacing w:val="-5"/>
                <w:sz w:val="20"/>
              </w:rPr>
              <w:t xml:space="preserve">To </w:t>
            </w:r>
            <w:r w:rsidRPr="00D65954">
              <w:rPr>
                <w:color w:val="292526"/>
                <w:sz w:val="20"/>
              </w:rPr>
              <w:t xml:space="preserve">begin to make simple </w:t>
            </w:r>
            <w:r w:rsidRPr="00D65954">
              <w:rPr>
                <w:color w:val="292526"/>
                <w:spacing w:val="-3"/>
                <w:sz w:val="20"/>
              </w:rPr>
              <w:t>inferences.</w:t>
            </w:r>
          </w:p>
          <w:p w14:paraId="50AA2083" w14:textId="30B95580" w:rsidR="00D5112F" w:rsidRPr="00D65954" w:rsidRDefault="00D5112F" w:rsidP="00D65954">
            <w:pPr>
              <w:rPr>
                <w:color w:val="292526"/>
                <w:w w:val="95"/>
                <w:sz w:val="20"/>
              </w:rPr>
            </w:pPr>
            <w:r w:rsidRPr="00D65954">
              <w:rPr>
                <w:color w:val="292526"/>
                <w:sz w:val="20"/>
              </w:rPr>
              <w:t>To predict what might happen on the basis of what has been read so far.</w:t>
            </w:r>
          </w:p>
        </w:tc>
        <w:tc>
          <w:tcPr>
            <w:tcW w:w="2552" w:type="dxa"/>
          </w:tcPr>
          <w:p w14:paraId="170DFA3A" w14:textId="77777777"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make inferences on the basis of what</w:t>
            </w:r>
            <w:r w:rsidRPr="00D65954">
              <w:rPr>
                <w:color w:val="292526"/>
                <w:spacing w:val="-12"/>
                <w:sz w:val="20"/>
              </w:rPr>
              <w:t xml:space="preserve"> </w:t>
            </w:r>
            <w:r w:rsidRPr="00D65954">
              <w:rPr>
                <w:color w:val="292526"/>
                <w:sz w:val="20"/>
              </w:rPr>
              <w:t>is being said and</w:t>
            </w:r>
            <w:r w:rsidRPr="00D65954">
              <w:rPr>
                <w:color w:val="292526"/>
                <w:spacing w:val="-3"/>
                <w:sz w:val="20"/>
              </w:rPr>
              <w:t xml:space="preserve"> </w:t>
            </w:r>
            <w:r w:rsidRPr="00D65954">
              <w:rPr>
                <w:color w:val="292526"/>
                <w:sz w:val="20"/>
              </w:rPr>
              <w:t>done.</w:t>
            </w:r>
          </w:p>
          <w:p w14:paraId="29AE2A91" w14:textId="0E454157" w:rsidR="00D5112F" w:rsidRPr="00D65954" w:rsidRDefault="00D5112F" w:rsidP="00D65954">
            <w:pPr>
              <w:rPr>
                <w:color w:val="292526"/>
                <w:spacing w:val="-5"/>
                <w:sz w:val="20"/>
              </w:rPr>
            </w:pPr>
            <w:r w:rsidRPr="00D65954">
              <w:rPr>
                <w:color w:val="292526"/>
                <w:sz w:val="20"/>
              </w:rPr>
              <w:t>To predict what might happen on the basis of what has been read so far in a text.</w:t>
            </w:r>
          </w:p>
        </w:tc>
        <w:tc>
          <w:tcPr>
            <w:tcW w:w="2693" w:type="dxa"/>
          </w:tcPr>
          <w:p w14:paraId="6C85755B" w14:textId="77777777"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ask and answer questions</w:t>
            </w:r>
            <w:r w:rsidRPr="00D65954">
              <w:rPr>
                <w:color w:val="292526"/>
                <w:spacing w:val="-25"/>
                <w:sz w:val="20"/>
              </w:rPr>
              <w:t xml:space="preserve"> </w:t>
            </w:r>
            <w:r w:rsidRPr="00D65954">
              <w:rPr>
                <w:color w:val="292526"/>
                <w:sz w:val="20"/>
              </w:rPr>
              <w:t>appropriately, including some simple inference questions based on characters’ feelings, thoughts and motives.</w:t>
            </w:r>
          </w:p>
          <w:p w14:paraId="19A3C283" w14:textId="56F41B7E" w:rsidR="00D5112F" w:rsidRPr="00D65954" w:rsidRDefault="00D5112F" w:rsidP="00D65954">
            <w:pPr>
              <w:rPr>
                <w:color w:val="292526"/>
                <w:spacing w:val="-5"/>
                <w:sz w:val="20"/>
              </w:rPr>
            </w:pPr>
            <w:r w:rsidRPr="00D65954">
              <w:rPr>
                <w:color w:val="292526"/>
                <w:spacing w:val="-5"/>
                <w:sz w:val="20"/>
              </w:rPr>
              <w:t xml:space="preserve">To </w:t>
            </w:r>
            <w:r w:rsidRPr="00D65954">
              <w:rPr>
                <w:color w:val="292526"/>
                <w:sz w:val="20"/>
              </w:rPr>
              <w:t>justify predictions using evidence from</w:t>
            </w:r>
            <w:r w:rsidRPr="00D65954">
              <w:rPr>
                <w:color w:val="292526"/>
                <w:spacing w:val="-18"/>
                <w:sz w:val="20"/>
              </w:rPr>
              <w:t xml:space="preserve"> </w:t>
            </w:r>
            <w:r w:rsidRPr="00D65954">
              <w:rPr>
                <w:color w:val="292526"/>
                <w:sz w:val="20"/>
              </w:rPr>
              <w:t>the text.</w:t>
            </w:r>
          </w:p>
        </w:tc>
        <w:tc>
          <w:tcPr>
            <w:tcW w:w="3119" w:type="dxa"/>
          </w:tcPr>
          <w:p w14:paraId="58EFF3DF" w14:textId="77777777" w:rsidR="00D5112F" w:rsidRPr="00D65954" w:rsidRDefault="00D5112F" w:rsidP="00D65954">
            <w:pPr>
              <w:rPr>
                <w:color w:val="292526"/>
                <w:sz w:val="20"/>
              </w:rPr>
            </w:pPr>
            <w:r w:rsidRPr="00D65954">
              <w:rPr>
                <w:color w:val="292526"/>
                <w:sz w:val="20"/>
              </w:rPr>
              <w:t>To draw inferences from characters’ feelings, thoughts and motives that justifies their actions, supporting their views with evidence from the text.</w:t>
            </w:r>
          </w:p>
          <w:p w14:paraId="3A69DA28" w14:textId="086BA9AD" w:rsidR="00D5112F" w:rsidRPr="00D65954" w:rsidRDefault="00D5112F" w:rsidP="00D65954">
            <w:pPr>
              <w:rPr>
                <w:color w:val="292526"/>
                <w:sz w:val="20"/>
              </w:rPr>
            </w:pPr>
            <w:r w:rsidRPr="00D65954">
              <w:rPr>
                <w:color w:val="292526"/>
                <w:sz w:val="20"/>
              </w:rPr>
              <w:t>To justify predictions from details stated and implied.</w:t>
            </w:r>
          </w:p>
        </w:tc>
        <w:tc>
          <w:tcPr>
            <w:tcW w:w="3402" w:type="dxa"/>
          </w:tcPr>
          <w:p w14:paraId="5CE4EC0F" w14:textId="77777777"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draw inferences</w:t>
            </w:r>
            <w:r w:rsidRPr="00D65954">
              <w:rPr>
                <w:color w:val="292526"/>
                <w:spacing w:val="-9"/>
                <w:sz w:val="20"/>
              </w:rPr>
              <w:t xml:space="preserve"> </w:t>
            </w:r>
            <w:r w:rsidRPr="00D65954">
              <w:rPr>
                <w:color w:val="292526"/>
                <w:sz w:val="20"/>
              </w:rPr>
              <w:t>from characters’ feelings, thoughts and</w:t>
            </w:r>
            <w:r w:rsidRPr="00D65954">
              <w:rPr>
                <w:color w:val="292526"/>
                <w:spacing w:val="-4"/>
                <w:sz w:val="20"/>
              </w:rPr>
              <w:t xml:space="preserve"> </w:t>
            </w:r>
            <w:r w:rsidRPr="00D65954">
              <w:rPr>
                <w:color w:val="292526"/>
                <w:sz w:val="20"/>
              </w:rPr>
              <w:t>motives.</w:t>
            </w:r>
          </w:p>
          <w:p w14:paraId="09E2FDB6" w14:textId="5540F355" w:rsidR="00D5112F" w:rsidRPr="00D65954" w:rsidRDefault="00D5112F" w:rsidP="00D65954">
            <w:pPr>
              <w:rPr>
                <w:color w:val="292526"/>
                <w:spacing w:val="-5"/>
                <w:sz w:val="20"/>
              </w:rPr>
            </w:pPr>
            <w:r w:rsidRPr="00D65954">
              <w:rPr>
                <w:color w:val="292526"/>
                <w:spacing w:val="-5"/>
                <w:sz w:val="20"/>
              </w:rPr>
              <w:t xml:space="preserve">To </w:t>
            </w:r>
            <w:r w:rsidRPr="00D65954">
              <w:rPr>
                <w:color w:val="292526"/>
                <w:sz w:val="20"/>
              </w:rPr>
              <w:t>make predictions based on details</w:t>
            </w:r>
            <w:r w:rsidRPr="00D65954">
              <w:rPr>
                <w:color w:val="292526"/>
                <w:spacing w:val="-16"/>
                <w:sz w:val="20"/>
              </w:rPr>
              <w:t xml:space="preserve"> </w:t>
            </w:r>
            <w:r w:rsidRPr="00D65954">
              <w:rPr>
                <w:color w:val="292526"/>
                <w:sz w:val="20"/>
              </w:rPr>
              <w:t>stated and implied, justifying them in detail with evidence from the</w:t>
            </w:r>
            <w:r w:rsidRPr="00D65954">
              <w:rPr>
                <w:color w:val="292526"/>
                <w:spacing w:val="-14"/>
                <w:sz w:val="20"/>
              </w:rPr>
              <w:t xml:space="preserve"> </w:t>
            </w:r>
            <w:r w:rsidRPr="00D65954">
              <w:rPr>
                <w:color w:val="292526"/>
                <w:sz w:val="20"/>
              </w:rPr>
              <w:t>text.</w:t>
            </w:r>
          </w:p>
        </w:tc>
        <w:tc>
          <w:tcPr>
            <w:tcW w:w="3402" w:type="dxa"/>
          </w:tcPr>
          <w:p w14:paraId="0CA62444" w14:textId="77777777" w:rsidR="00D5112F" w:rsidRPr="00D65954" w:rsidRDefault="00D5112F" w:rsidP="00D65954">
            <w:pPr>
              <w:rPr>
                <w:color w:val="292526"/>
                <w:sz w:val="20"/>
              </w:rPr>
            </w:pPr>
            <w:r w:rsidRPr="00D65954">
              <w:rPr>
                <w:color w:val="292526"/>
                <w:sz w:val="20"/>
              </w:rPr>
              <w:t>To consider different accounts of the same event and to discuss viewpoints (both of authors and of fictional characters).</w:t>
            </w:r>
          </w:p>
          <w:p w14:paraId="642BE60A" w14:textId="5CC9F76E" w:rsidR="00D5112F" w:rsidRPr="00D65954" w:rsidRDefault="00D5112F" w:rsidP="00D65954">
            <w:pPr>
              <w:rPr>
                <w:color w:val="292526"/>
                <w:spacing w:val="-5"/>
                <w:sz w:val="20"/>
              </w:rPr>
            </w:pPr>
            <w:r w:rsidRPr="00D65954">
              <w:rPr>
                <w:color w:val="292526"/>
                <w:sz w:val="20"/>
              </w:rPr>
              <w:t xml:space="preserve">To discuss how </w:t>
            </w:r>
            <w:proofErr w:type="gramStart"/>
            <w:r w:rsidRPr="00D65954">
              <w:rPr>
                <w:color w:val="292526"/>
                <w:sz w:val="20"/>
              </w:rPr>
              <w:t>characters</w:t>
            </w:r>
            <w:proofErr w:type="gramEnd"/>
            <w:r w:rsidRPr="00D65954">
              <w:rPr>
                <w:color w:val="292526"/>
                <w:sz w:val="20"/>
              </w:rPr>
              <w:t xml:space="preserve"> change and develop through texts by drawing inferences based on indirect clues.</w:t>
            </w:r>
          </w:p>
        </w:tc>
      </w:tr>
      <w:tr w:rsidR="00D5112F" w14:paraId="7DD4A6AD" w14:textId="77777777" w:rsidTr="005A5368">
        <w:tc>
          <w:tcPr>
            <w:tcW w:w="1920" w:type="dxa"/>
            <w:shd w:val="clear" w:color="auto" w:fill="D9E2F3" w:themeFill="accent1" w:themeFillTint="33"/>
          </w:tcPr>
          <w:p w14:paraId="78AE915C" w14:textId="3B6419B7" w:rsidR="00D5112F" w:rsidRDefault="00D5112F" w:rsidP="00A51EBE">
            <w:pPr>
              <w:rPr>
                <w:b/>
              </w:rPr>
            </w:pPr>
            <w:r>
              <w:rPr>
                <w:b/>
              </w:rPr>
              <w:t>Poetry and performance</w:t>
            </w:r>
          </w:p>
        </w:tc>
        <w:tc>
          <w:tcPr>
            <w:tcW w:w="2895" w:type="dxa"/>
          </w:tcPr>
          <w:p w14:paraId="12475B43" w14:textId="77777777" w:rsidR="00D5112F" w:rsidRPr="00D65954" w:rsidRDefault="00D5112F" w:rsidP="00D65954">
            <w:pPr>
              <w:rPr>
                <w:sz w:val="20"/>
              </w:rPr>
            </w:pPr>
            <w:r w:rsidRPr="00D65954">
              <w:rPr>
                <w:sz w:val="20"/>
              </w:rPr>
              <w:t>Demonstrate understanding of what has been read to them by retelling stories and narratives using their own words and recently introduced vocabulary.</w:t>
            </w:r>
          </w:p>
          <w:p w14:paraId="5684E684" w14:textId="77777777" w:rsidR="00D5112F" w:rsidRPr="00D65954" w:rsidRDefault="00D5112F" w:rsidP="00D65954">
            <w:pPr>
              <w:rPr>
                <w:sz w:val="20"/>
              </w:rPr>
            </w:pPr>
            <w:r w:rsidRPr="00D65954">
              <w:rPr>
                <w:sz w:val="20"/>
              </w:rPr>
              <w:t>Make use of props and materials when role playing characters in narratives and stories.</w:t>
            </w:r>
          </w:p>
          <w:p w14:paraId="438C333D" w14:textId="77777777" w:rsidR="00D5112F" w:rsidRPr="00D65954" w:rsidRDefault="00D5112F" w:rsidP="00D65954">
            <w:pPr>
              <w:rPr>
                <w:sz w:val="20"/>
              </w:rPr>
            </w:pPr>
            <w:r w:rsidRPr="00D65954">
              <w:rPr>
                <w:sz w:val="20"/>
              </w:rPr>
              <w:lastRenderedPageBreak/>
              <w:t>Invent, adapt and recount narratives and stories with their peers and their teacher.</w:t>
            </w:r>
          </w:p>
          <w:p w14:paraId="5C0B65EA" w14:textId="74968A77" w:rsidR="00D5112F" w:rsidRPr="00D65954" w:rsidRDefault="00D5112F" w:rsidP="00D65954">
            <w:pPr>
              <w:rPr>
                <w:sz w:val="20"/>
              </w:rPr>
            </w:pPr>
            <w:r w:rsidRPr="00D65954">
              <w:rPr>
                <w:sz w:val="20"/>
              </w:rPr>
              <w:t>Perform songs, rhymes, poems and stories with others, and (when appropriate) try to move in time to music.</w:t>
            </w:r>
          </w:p>
        </w:tc>
        <w:tc>
          <w:tcPr>
            <w:tcW w:w="2551" w:type="dxa"/>
          </w:tcPr>
          <w:p w14:paraId="3C51A6A3" w14:textId="0D32A8B4" w:rsidR="00D5112F" w:rsidRPr="00D65954" w:rsidRDefault="00D5112F" w:rsidP="00D65954">
            <w:pPr>
              <w:rPr>
                <w:color w:val="292526"/>
                <w:w w:val="95"/>
                <w:sz w:val="20"/>
              </w:rPr>
            </w:pPr>
            <w:r w:rsidRPr="00D65954">
              <w:rPr>
                <w:color w:val="292526"/>
                <w:sz w:val="20"/>
              </w:rPr>
              <w:lastRenderedPageBreak/>
              <w:t>To recite simple poems by heart.</w:t>
            </w:r>
          </w:p>
        </w:tc>
        <w:tc>
          <w:tcPr>
            <w:tcW w:w="2552" w:type="dxa"/>
          </w:tcPr>
          <w:p w14:paraId="237292E2" w14:textId="79E472A1" w:rsidR="00D5112F" w:rsidRPr="00D65954" w:rsidRDefault="00D5112F" w:rsidP="00D65954">
            <w:pPr>
              <w:rPr>
                <w:color w:val="292526"/>
                <w:spacing w:val="-5"/>
                <w:sz w:val="20"/>
              </w:rPr>
            </w:pPr>
            <w:r w:rsidRPr="00D65954">
              <w:rPr>
                <w:color w:val="292526"/>
                <w:spacing w:val="-5"/>
                <w:sz w:val="20"/>
              </w:rPr>
              <w:t xml:space="preserve">To </w:t>
            </w:r>
            <w:r w:rsidRPr="00D65954">
              <w:rPr>
                <w:color w:val="292526"/>
                <w:sz w:val="20"/>
              </w:rPr>
              <w:t xml:space="preserve">continue to </w:t>
            </w:r>
            <w:r w:rsidR="00CE4184" w:rsidRPr="00D65954">
              <w:rPr>
                <w:color w:val="292526"/>
                <w:sz w:val="20"/>
              </w:rPr>
              <w:t>build up</w:t>
            </w:r>
            <w:r w:rsidRPr="00D65954">
              <w:rPr>
                <w:color w:val="292526"/>
                <w:sz w:val="20"/>
              </w:rPr>
              <w:t xml:space="preserve"> a repertoire of poems learnt by heart, appreciating these and reciting some </w:t>
            </w:r>
            <w:r w:rsidRPr="00D65954">
              <w:rPr>
                <w:color w:val="292526"/>
                <w:spacing w:val="-4"/>
                <w:sz w:val="20"/>
              </w:rPr>
              <w:t xml:space="preserve">with </w:t>
            </w:r>
            <w:r w:rsidRPr="00D65954">
              <w:rPr>
                <w:color w:val="292526"/>
                <w:sz w:val="20"/>
              </w:rPr>
              <w:t xml:space="preserve">appropriate intonation to make the meaning </w:t>
            </w:r>
            <w:r w:rsidRPr="00D65954">
              <w:rPr>
                <w:color w:val="292526"/>
                <w:spacing w:val="-3"/>
                <w:sz w:val="20"/>
              </w:rPr>
              <w:t>clear.</w:t>
            </w:r>
          </w:p>
        </w:tc>
        <w:tc>
          <w:tcPr>
            <w:tcW w:w="2693" w:type="dxa"/>
          </w:tcPr>
          <w:p w14:paraId="54C94AAD" w14:textId="77777777" w:rsidR="00D5112F" w:rsidRPr="00D65954" w:rsidRDefault="00D5112F" w:rsidP="00D65954">
            <w:pPr>
              <w:rPr>
                <w:color w:val="292526"/>
                <w:sz w:val="20"/>
              </w:rPr>
            </w:pPr>
            <w:r w:rsidRPr="00D65954">
              <w:rPr>
                <w:color w:val="292526"/>
                <w:spacing w:val="-5"/>
                <w:sz w:val="20"/>
              </w:rPr>
              <w:tab/>
              <w:t xml:space="preserve">To </w:t>
            </w:r>
            <w:r w:rsidRPr="00D65954">
              <w:rPr>
                <w:color w:val="292526"/>
                <w:sz w:val="20"/>
              </w:rPr>
              <w:t xml:space="preserve">prepare and perform poems and play scripts that show some awareness of </w:t>
            </w:r>
            <w:r w:rsidRPr="00D65954">
              <w:rPr>
                <w:color w:val="292526"/>
                <w:spacing w:val="-5"/>
                <w:sz w:val="20"/>
              </w:rPr>
              <w:t xml:space="preserve">the </w:t>
            </w:r>
            <w:r w:rsidRPr="00D65954">
              <w:rPr>
                <w:color w:val="292526"/>
                <w:sz w:val="20"/>
              </w:rPr>
              <w:t>audience when reading aloud.</w:t>
            </w:r>
          </w:p>
          <w:p w14:paraId="7D79AF81" w14:textId="4942A9F6" w:rsidR="00D5112F" w:rsidRPr="00D65954" w:rsidRDefault="00D5112F" w:rsidP="00D65954">
            <w:pPr>
              <w:rPr>
                <w:color w:val="292526"/>
                <w:spacing w:val="-5"/>
                <w:sz w:val="20"/>
              </w:rPr>
            </w:pPr>
            <w:r w:rsidRPr="00D65954">
              <w:rPr>
                <w:color w:val="292526"/>
                <w:sz w:val="20"/>
              </w:rPr>
              <w:t>To begin to use appropriate intonation and volume when reading aloud.</w:t>
            </w:r>
          </w:p>
        </w:tc>
        <w:tc>
          <w:tcPr>
            <w:tcW w:w="3119" w:type="dxa"/>
          </w:tcPr>
          <w:p w14:paraId="42027421" w14:textId="77777777" w:rsidR="00D5112F" w:rsidRPr="00D65954" w:rsidRDefault="00D5112F" w:rsidP="00D65954">
            <w:pPr>
              <w:rPr>
                <w:color w:val="292526"/>
                <w:sz w:val="20"/>
              </w:rPr>
            </w:pPr>
            <w:r w:rsidRPr="00D65954">
              <w:rPr>
                <w:color w:val="292526"/>
                <w:sz w:val="20"/>
              </w:rPr>
              <w:t>To recognise and discuss some different forms of poetry (e.g. free verse or narrative poetry).</w:t>
            </w:r>
          </w:p>
          <w:p w14:paraId="404EEC09" w14:textId="732DEB2E"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prepare and perform poems and play scripts with appropriate</w:t>
            </w:r>
            <w:r w:rsidRPr="00D65954">
              <w:rPr>
                <w:color w:val="292526"/>
                <w:spacing w:val="-8"/>
                <w:sz w:val="20"/>
              </w:rPr>
              <w:t xml:space="preserve"> </w:t>
            </w:r>
            <w:r w:rsidRPr="00D65954">
              <w:rPr>
                <w:color w:val="292526"/>
                <w:sz w:val="20"/>
              </w:rPr>
              <w:t xml:space="preserve">techniques (intonation, tone, volume and action) to show awareness of </w:t>
            </w:r>
            <w:r w:rsidRPr="00D65954">
              <w:rPr>
                <w:color w:val="292526"/>
                <w:spacing w:val="-5"/>
                <w:sz w:val="20"/>
              </w:rPr>
              <w:t xml:space="preserve">the </w:t>
            </w:r>
            <w:r w:rsidRPr="00D65954">
              <w:rPr>
                <w:color w:val="292526"/>
                <w:sz w:val="20"/>
              </w:rPr>
              <w:t>audience when</w:t>
            </w:r>
            <w:r w:rsidRPr="00D65954">
              <w:rPr>
                <w:color w:val="292526"/>
                <w:spacing w:val="-6"/>
                <w:sz w:val="20"/>
              </w:rPr>
              <w:t xml:space="preserve"> </w:t>
            </w:r>
            <w:r w:rsidRPr="00D65954">
              <w:rPr>
                <w:color w:val="292526"/>
                <w:sz w:val="20"/>
              </w:rPr>
              <w:t>reading aloud.</w:t>
            </w:r>
          </w:p>
          <w:p w14:paraId="2FB1F734" w14:textId="77777777" w:rsidR="00D5112F" w:rsidRPr="00D65954" w:rsidRDefault="00D5112F" w:rsidP="00D65954">
            <w:pPr>
              <w:rPr>
                <w:sz w:val="20"/>
              </w:rPr>
            </w:pPr>
          </w:p>
        </w:tc>
        <w:tc>
          <w:tcPr>
            <w:tcW w:w="3402" w:type="dxa"/>
          </w:tcPr>
          <w:p w14:paraId="2EC1FEFF" w14:textId="29EB6491" w:rsidR="00D5112F" w:rsidRPr="00D65954" w:rsidRDefault="00D5112F" w:rsidP="00D65954">
            <w:pPr>
              <w:rPr>
                <w:color w:val="292526"/>
                <w:spacing w:val="-5"/>
                <w:sz w:val="20"/>
              </w:rPr>
            </w:pPr>
            <w:r w:rsidRPr="00D65954">
              <w:rPr>
                <w:color w:val="292526"/>
                <w:sz w:val="20"/>
              </w:rPr>
              <w:lastRenderedPageBreak/>
              <w:t>To continually show an awareness of audience when reading out loud using intonation, tone, volume and action.</w:t>
            </w:r>
          </w:p>
        </w:tc>
        <w:tc>
          <w:tcPr>
            <w:tcW w:w="3402" w:type="dxa"/>
          </w:tcPr>
          <w:p w14:paraId="63603B6D" w14:textId="42A9AD6F" w:rsidR="00D5112F" w:rsidRPr="00D65954" w:rsidRDefault="00D5112F" w:rsidP="00D65954">
            <w:pPr>
              <w:rPr>
                <w:color w:val="292526"/>
                <w:spacing w:val="-5"/>
                <w:sz w:val="20"/>
              </w:rPr>
            </w:pPr>
            <w:r w:rsidRPr="00D65954">
              <w:rPr>
                <w:color w:val="292526"/>
                <w:sz w:val="20"/>
              </w:rPr>
              <w:t>To confidently perform texts (including poems learnt by heart) using a wide range of devices to engage the audience and for effect.</w:t>
            </w:r>
          </w:p>
        </w:tc>
      </w:tr>
      <w:tr w:rsidR="00D5112F" w14:paraId="6E016E89" w14:textId="77777777" w:rsidTr="00941A6C">
        <w:tc>
          <w:tcPr>
            <w:tcW w:w="1920" w:type="dxa"/>
            <w:shd w:val="clear" w:color="auto" w:fill="D9E2F3" w:themeFill="accent1" w:themeFillTint="33"/>
          </w:tcPr>
          <w:p w14:paraId="5BD00C18" w14:textId="1FC961A4" w:rsidR="00D5112F" w:rsidRDefault="00D5112F" w:rsidP="00A51EBE">
            <w:pPr>
              <w:rPr>
                <w:b/>
              </w:rPr>
            </w:pPr>
            <w:r>
              <w:rPr>
                <w:b/>
              </w:rPr>
              <w:t xml:space="preserve">Non-fiction </w:t>
            </w:r>
          </w:p>
        </w:tc>
        <w:tc>
          <w:tcPr>
            <w:tcW w:w="2895" w:type="dxa"/>
          </w:tcPr>
          <w:p w14:paraId="165C88F7" w14:textId="77777777" w:rsidR="00D5112F" w:rsidRPr="00D65954" w:rsidRDefault="00D5112F" w:rsidP="00D65954">
            <w:pPr>
              <w:rPr>
                <w:sz w:val="20"/>
              </w:rPr>
            </w:pPr>
            <w:r w:rsidRPr="00D65954">
              <w:rPr>
                <w:sz w:val="20"/>
              </w:rPr>
              <w:t>Offer explanations for why things might happen, making use of recently introduced vocabulary from stories, non-fiction, rhymes and poems when appropriate.</w:t>
            </w:r>
          </w:p>
          <w:p w14:paraId="576CE290" w14:textId="76FF2460" w:rsidR="00D5112F" w:rsidRPr="00D65954" w:rsidRDefault="00D5112F" w:rsidP="00D65954">
            <w:pPr>
              <w:rPr>
                <w:sz w:val="20"/>
              </w:rPr>
            </w:pPr>
            <w:r w:rsidRPr="00D65954">
              <w:rPr>
                <w:sz w:val="20"/>
              </w:rPr>
              <w:t>Use and understand recently introduced vocabulary during discussions about stories, non-fiction, rhymes and poems and during role play.</w:t>
            </w:r>
          </w:p>
        </w:tc>
        <w:tc>
          <w:tcPr>
            <w:tcW w:w="5103" w:type="dxa"/>
            <w:gridSpan w:val="2"/>
          </w:tcPr>
          <w:p w14:paraId="39E3BEF5" w14:textId="729EF65A" w:rsidR="00D5112F" w:rsidRPr="00D65954" w:rsidRDefault="00D5112F" w:rsidP="00D65954">
            <w:pPr>
              <w:rPr>
                <w:color w:val="292526"/>
                <w:spacing w:val="-5"/>
                <w:sz w:val="20"/>
              </w:rPr>
            </w:pPr>
            <w:r w:rsidRPr="00D65954">
              <w:rPr>
                <w:color w:val="292526"/>
                <w:sz w:val="20"/>
              </w:rPr>
              <w:t>To recognise that non- fiction books are often structured in different ways.</w:t>
            </w:r>
          </w:p>
        </w:tc>
        <w:tc>
          <w:tcPr>
            <w:tcW w:w="2693" w:type="dxa"/>
          </w:tcPr>
          <w:p w14:paraId="7121A287" w14:textId="0CE7961B" w:rsidR="00D5112F" w:rsidRPr="00D65954" w:rsidRDefault="00D5112F" w:rsidP="00D65954">
            <w:pPr>
              <w:rPr>
                <w:color w:val="292526"/>
                <w:spacing w:val="-5"/>
                <w:sz w:val="20"/>
              </w:rPr>
            </w:pPr>
            <w:r w:rsidRPr="00D65954">
              <w:rPr>
                <w:color w:val="292526"/>
                <w:sz w:val="20"/>
              </w:rPr>
              <w:t>To retrieve and record information from non- fiction texts.</w:t>
            </w:r>
          </w:p>
        </w:tc>
        <w:tc>
          <w:tcPr>
            <w:tcW w:w="3119" w:type="dxa"/>
          </w:tcPr>
          <w:p w14:paraId="20507718" w14:textId="77777777"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use all of the organisational</w:t>
            </w:r>
            <w:r w:rsidRPr="00D65954">
              <w:rPr>
                <w:color w:val="292526"/>
                <w:spacing w:val="-18"/>
                <w:sz w:val="20"/>
              </w:rPr>
              <w:t xml:space="preserve"> </w:t>
            </w:r>
            <w:r w:rsidRPr="00D65954">
              <w:rPr>
                <w:color w:val="292526"/>
                <w:sz w:val="20"/>
              </w:rPr>
              <w:t>devices available within a non- fiction text to retrieve, record and discuss information.</w:t>
            </w:r>
          </w:p>
          <w:p w14:paraId="326519F8" w14:textId="49F59EA6" w:rsidR="00D5112F" w:rsidRPr="00D65954" w:rsidRDefault="00D5112F" w:rsidP="00D65954">
            <w:pPr>
              <w:rPr>
                <w:color w:val="292526"/>
                <w:sz w:val="20"/>
              </w:rPr>
            </w:pPr>
            <w:r w:rsidRPr="00D65954">
              <w:rPr>
                <w:color w:val="292526"/>
                <w:spacing w:val="-5"/>
                <w:sz w:val="20"/>
              </w:rPr>
              <w:t xml:space="preserve">To </w:t>
            </w:r>
            <w:r w:rsidRPr="00D65954">
              <w:rPr>
                <w:color w:val="292526"/>
                <w:sz w:val="20"/>
              </w:rPr>
              <w:t xml:space="preserve">use dictionaries </w:t>
            </w:r>
            <w:r w:rsidRPr="00D65954">
              <w:rPr>
                <w:color w:val="292526"/>
                <w:spacing w:val="-8"/>
                <w:sz w:val="20"/>
              </w:rPr>
              <w:t xml:space="preserve">to </w:t>
            </w:r>
            <w:r w:rsidRPr="00D65954">
              <w:rPr>
                <w:color w:val="292526"/>
                <w:sz w:val="20"/>
              </w:rPr>
              <w:t>check the meaning of words that they have read.</w:t>
            </w:r>
          </w:p>
          <w:p w14:paraId="7316DFCF" w14:textId="77777777" w:rsidR="00D5112F" w:rsidRPr="00D65954" w:rsidRDefault="00D5112F" w:rsidP="00D65954">
            <w:pPr>
              <w:rPr>
                <w:sz w:val="20"/>
              </w:rPr>
            </w:pPr>
          </w:p>
        </w:tc>
        <w:tc>
          <w:tcPr>
            <w:tcW w:w="3402" w:type="dxa"/>
          </w:tcPr>
          <w:p w14:paraId="6BA1FB8F" w14:textId="1E38CE2E" w:rsidR="00D5112F" w:rsidRPr="00D65954" w:rsidRDefault="00D5112F" w:rsidP="00D65954">
            <w:pPr>
              <w:rPr>
                <w:color w:val="292526"/>
                <w:spacing w:val="-5"/>
                <w:sz w:val="20"/>
              </w:rPr>
            </w:pPr>
            <w:r w:rsidRPr="00D65954">
              <w:rPr>
                <w:color w:val="292526"/>
                <w:sz w:val="20"/>
              </w:rPr>
              <w:t>To use knowledge of texts and organisation devices to retrieve, record and discuss information from fiction and non-fiction texts.</w:t>
            </w:r>
          </w:p>
        </w:tc>
        <w:tc>
          <w:tcPr>
            <w:tcW w:w="3402" w:type="dxa"/>
          </w:tcPr>
          <w:p w14:paraId="4FA3C9CF" w14:textId="77777777" w:rsidR="00D5112F" w:rsidRPr="00D65954" w:rsidRDefault="00D5112F" w:rsidP="00D65954">
            <w:pPr>
              <w:rPr>
                <w:color w:val="292526"/>
                <w:sz w:val="20"/>
              </w:rPr>
            </w:pPr>
            <w:r w:rsidRPr="00D65954">
              <w:rPr>
                <w:color w:val="292526"/>
                <w:sz w:val="20"/>
              </w:rPr>
              <w:t>To retrieve, record and present information from non-fiction texts.</w:t>
            </w:r>
          </w:p>
          <w:p w14:paraId="403C8D31" w14:textId="5981DF8B" w:rsidR="00D5112F" w:rsidRPr="00D65954" w:rsidRDefault="00D5112F" w:rsidP="00D65954">
            <w:pPr>
              <w:rPr>
                <w:color w:val="292526"/>
                <w:spacing w:val="-5"/>
                <w:sz w:val="20"/>
              </w:rPr>
            </w:pPr>
            <w:r w:rsidRPr="00D65954">
              <w:rPr>
                <w:color w:val="292526"/>
                <w:spacing w:val="-5"/>
                <w:sz w:val="20"/>
              </w:rPr>
              <w:t xml:space="preserve">To </w:t>
            </w:r>
            <w:r w:rsidRPr="00D65954">
              <w:rPr>
                <w:color w:val="292526"/>
                <w:sz w:val="20"/>
              </w:rPr>
              <w:t>use non-fiction materials for</w:t>
            </w:r>
            <w:r w:rsidRPr="00D65954">
              <w:rPr>
                <w:color w:val="292526"/>
                <w:spacing w:val="-19"/>
                <w:sz w:val="20"/>
              </w:rPr>
              <w:t xml:space="preserve"> </w:t>
            </w:r>
            <w:r w:rsidRPr="00D65954">
              <w:rPr>
                <w:color w:val="292526"/>
                <w:sz w:val="20"/>
              </w:rPr>
              <w:t>purposeful information retrieval (e.g. in reading history, geography and science textbooks) and in contexts where pupils are genuinely</w:t>
            </w:r>
            <w:r w:rsidRPr="00D65954">
              <w:rPr>
                <w:color w:val="292526"/>
                <w:spacing w:val="-14"/>
                <w:sz w:val="20"/>
              </w:rPr>
              <w:t xml:space="preserve"> </w:t>
            </w:r>
            <w:r w:rsidRPr="00D65954">
              <w:rPr>
                <w:color w:val="292526"/>
                <w:sz w:val="20"/>
              </w:rPr>
              <w:t>motivated to find out information (e.g. reading information leaflets before a gallery or museum visit or</w:t>
            </w:r>
            <w:r w:rsidRPr="00D65954">
              <w:rPr>
                <w:color w:val="292526"/>
                <w:spacing w:val="-15"/>
                <w:sz w:val="20"/>
              </w:rPr>
              <w:t xml:space="preserve"> </w:t>
            </w:r>
            <w:r w:rsidRPr="00D65954">
              <w:rPr>
                <w:color w:val="292526"/>
                <w:sz w:val="20"/>
              </w:rPr>
              <w:t>reading a theatre programme or review).</w:t>
            </w:r>
          </w:p>
        </w:tc>
      </w:tr>
    </w:tbl>
    <w:p w14:paraId="4F5D8819" w14:textId="77777777" w:rsidR="00735A65" w:rsidRDefault="00735A65"/>
    <w:p w14:paraId="523B0E42" w14:textId="77777777" w:rsidR="00735A65" w:rsidRDefault="00735A65"/>
    <w:p w14:paraId="3E9ED863" w14:textId="77777777" w:rsidR="00B9228B" w:rsidRDefault="00B9228B"/>
    <w:sectPr w:rsidR="00B9228B" w:rsidSect="008E7B52">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3D4"/>
    <w:multiLevelType w:val="hybridMultilevel"/>
    <w:tmpl w:val="7E76EBD6"/>
    <w:lvl w:ilvl="0" w:tplc="FE443492">
      <w:numFmt w:val="bullet"/>
      <w:lvlText w:val="•"/>
      <w:lvlJc w:val="left"/>
      <w:pPr>
        <w:ind w:left="453" w:hanging="227"/>
      </w:pPr>
      <w:rPr>
        <w:rFonts w:ascii="Roboto" w:eastAsia="Roboto" w:hAnsi="Roboto" w:cs="Roboto" w:hint="default"/>
        <w:color w:val="232322"/>
        <w:spacing w:val="-13"/>
        <w:w w:val="100"/>
        <w:sz w:val="18"/>
        <w:szCs w:val="18"/>
      </w:rPr>
    </w:lvl>
    <w:lvl w:ilvl="1" w:tplc="250A3F96">
      <w:numFmt w:val="bullet"/>
      <w:lvlText w:val="•"/>
      <w:lvlJc w:val="left"/>
      <w:pPr>
        <w:ind w:left="1195" w:hanging="227"/>
      </w:pPr>
    </w:lvl>
    <w:lvl w:ilvl="2" w:tplc="E370ECBC">
      <w:numFmt w:val="bullet"/>
      <w:lvlText w:val="•"/>
      <w:lvlJc w:val="left"/>
      <w:pPr>
        <w:ind w:left="1931" w:hanging="227"/>
      </w:pPr>
    </w:lvl>
    <w:lvl w:ilvl="3" w:tplc="929E1B20">
      <w:numFmt w:val="bullet"/>
      <w:lvlText w:val="•"/>
      <w:lvlJc w:val="left"/>
      <w:pPr>
        <w:ind w:left="2667" w:hanging="227"/>
      </w:pPr>
    </w:lvl>
    <w:lvl w:ilvl="4" w:tplc="04EE5E38">
      <w:numFmt w:val="bullet"/>
      <w:lvlText w:val="•"/>
      <w:lvlJc w:val="left"/>
      <w:pPr>
        <w:ind w:left="3403" w:hanging="227"/>
      </w:pPr>
    </w:lvl>
    <w:lvl w:ilvl="5" w:tplc="E0A6011E">
      <w:numFmt w:val="bullet"/>
      <w:lvlText w:val="•"/>
      <w:lvlJc w:val="left"/>
      <w:pPr>
        <w:ind w:left="4139" w:hanging="227"/>
      </w:pPr>
    </w:lvl>
    <w:lvl w:ilvl="6" w:tplc="57664A84">
      <w:numFmt w:val="bullet"/>
      <w:lvlText w:val="•"/>
      <w:lvlJc w:val="left"/>
      <w:pPr>
        <w:ind w:left="4875" w:hanging="227"/>
      </w:pPr>
    </w:lvl>
    <w:lvl w:ilvl="7" w:tplc="2D6C1520">
      <w:numFmt w:val="bullet"/>
      <w:lvlText w:val="•"/>
      <w:lvlJc w:val="left"/>
      <w:pPr>
        <w:ind w:left="5611" w:hanging="227"/>
      </w:pPr>
    </w:lvl>
    <w:lvl w:ilvl="8" w:tplc="D7C2C56A">
      <w:numFmt w:val="bullet"/>
      <w:lvlText w:val="•"/>
      <w:lvlJc w:val="left"/>
      <w:pPr>
        <w:ind w:left="6347" w:hanging="227"/>
      </w:pPr>
    </w:lvl>
  </w:abstractNum>
  <w:abstractNum w:abstractNumId="1" w15:restartNumberingAfterBreak="0">
    <w:nsid w:val="019E2B02"/>
    <w:multiLevelType w:val="hybridMultilevel"/>
    <w:tmpl w:val="6D06DB8C"/>
    <w:lvl w:ilvl="0" w:tplc="2A264F38">
      <w:numFmt w:val="bullet"/>
      <w:lvlText w:val="•"/>
      <w:lvlJc w:val="left"/>
      <w:pPr>
        <w:ind w:left="453" w:hanging="227"/>
      </w:pPr>
      <w:rPr>
        <w:rFonts w:ascii="Roboto" w:eastAsia="Roboto" w:hAnsi="Roboto" w:cs="Roboto" w:hint="default"/>
        <w:color w:val="232322"/>
        <w:spacing w:val="-13"/>
        <w:w w:val="100"/>
        <w:sz w:val="18"/>
        <w:szCs w:val="18"/>
      </w:rPr>
    </w:lvl>
    <w:lvl w:ilvl="1" w:tplc="80E65BD0">
      <w:numFmt w:val="bullet"/>
      <w:lvlText w:val="•"/>
      <w:lvlJc w:val="left"/>
      <w:pPr>
        <w:ind w:left="1195" w:hanging="227"/>
      </w:pPr>
    </w:lvl>
    <w:lvl w:ilvl="2" w:tplc="D3F4DCE4">
      <w:numFmt w:val="bullet"/>
      <w:lvlText w:val="•"/>
      <w:lvlJc w:val="left"/>
      <w:pPr>
        <w:ind w:left="1931" w:hanging="227"/>
      </w:pPr>
    </w:lvl>
    <w:lvl w:ilvl="3" w:tplc="B1A6DF0C">
      <w:numFmt w:val="bullet"/>
      <w:lvlText w:val="•"/>
      <w:lvlJc w:val="left"/>
      <w:pPr>
        <w:ind w:left="2667" w:hanging="227"/>
      </w:pPr>
    </w:lvl>
    <w:lvl w:ilvl="4" w:tplc="4C747A5A">
      <w:numFmt w:val="bullet"/>
      <w:lvlText w:val="•"/>
      <w:lvlJc w:val="left"/>
      <w:pPr>
        <w:ind w:left="3403" w:hanging="227"/>
      </w:pPr>
    </w:lvl>
    <w:lvl w:ilvl="5" w:tplc="54B8852C">
      <w:numFmt w:val="bullet"/>
      <w:lvlText w:val="•"/>
      <w:lvlJc w:val="left"/>
      <w:pPr>
        <w:ind w:left="4139" w:hanging="227"/>
      </w:pPr>
    </w:lvl>
    <w:lvl w:ilvl="6" w:tplc="6EF04FA6">
      <w:numFmt w:val="bullet"/>
      <w:lvlText w:val="•"/>
      <w:lvlJc w:val="left"/>
      <w:pPr>
        <w:ind w:left="4875" w:hanging="227"/>
      </w:pPr>
    </w:lvl>
    <w:lvl w:ilvl="7" w:tplc="F6CCB738">
      <w:numFmt w:val="bullet"/>
      <w:lvlText w:val="•"/>
      <w:lvlJc w:val="left"/>
      <w:pPr>
        <w:ind w:left="5611" w:hanging="227"/>
      </w:pPr>
    </w:lvl>
    <w:lvl w:ilvl="8" w:tplc="8424E93A">
      <w:numFmt w:val="bullet"/>
      <w:lvlText w:val="•"/>
      <w:lvlJc w:val="left"/>
      <w:pPr>
        <w:ind w:left="6347" w:hanging="227"/>
      </w:pPr>
    </w:lvl>
  </w:abstractNum>
  <w:abstractNum w:abstractNumId="2" w15:restartNumberingAfterBreak="0">
    <w:nsid w:val="03673EF8"/>
    <w:multiLevelType w:val="hybridMultilevel"/>
    <w:tmpl w:val="E4286A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5D9778B"/>
    <w:multiLevelType w:val="hybridMultilevel"/>
    <w:tmpl w:val="3DB6BD7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6BF777C"/>
    <w:multiLevelType w:val="hybridMultilevel"/>
    <w:tmpl w:val="4E9C092A"/>
    <w:lvl w:ilvl="0" w:tplc="38C0669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C74300"/>
    <w:multiLevelType w:val="hybridMultilevel"/>
    <w:tmpl w:val="62D630DE"/>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7A036B8"/>
    <w:multiLevelType w:val="hybridMultilevel"/>
    <w:tmpl w:val="CA6E7A1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7D525B8"/>
    <w:multiLevelType w:val="hybridMultilevel"/>
    <w:tmpl w:val="7B0E3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236466"/>
    <w:multiLevelType w:val="hybridMultilevel"/>
    <w:tmpl w:val="A1A263F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938544C"/>
    <w:multiLevelType w:val="hybridMultilevel"/>
    <w:tmpl w:val="02027272"/>
    <w:lvl w:ilvl="0" w:tplc="08AAB71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9B87E2C"/>
    <w:multiLevelType w:val="hybridMultilevel"/>
    <w:tmpl w:val="0264F226"/>
    <w:lvl w:ilvl="0" w:tplc="32F693D8">
      <w:start w:val="1"/>
      <w:numFmt w:val="lowerLetter"/>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B630763"/>
    <w:multiLevelType w:val="hybridMultilevel"/>
    <w:tmpl w:val="382C7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0A1167"/>
    <w:multiLevelType w:val="hybridMultilevel"/>
    <w:tmpl w:val="496E5F14"/>
    <w:lvl w:ilvl="0" w:tplc="129676D6">
      <w:start w:val="1"/>
      <w:numFmt w:val="lowerLetter"/>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0C863236"/>
    <w:multiLevelType w:val="hybridMultilevel"/>
    <w:tmpl w:val="F5600EF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0E0C16F6"/>
    <w:multiLevelType w:val="hybridMultilevel"/>
    <w:tmpl w:val="B19050D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0FB66C7F"/>
    <w:multiLevelType w:val="hybridMultilevel"/>
    <w:tmpl w:val="425AF7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117C6417"/>
    <w:multiLevelType w:val="hybridMultilevel"/>
    <w:tmpl w:val="44CA61E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2707CF7"/>
    <w:multiLevelType w:val="hybridMultilevel"/>
    <w:tmpl w:val="A36C0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6D54C6"/>
    <w:multiLevelType w:val="hybridMultilevel"/>
    <w:tmpl w:val="EF2ADA6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14F10992"/>
    <w:multiLevelType w:val="hybridMultilevel"/>
    <w:tmpl w:val="F296E3B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15AE7ACC"/>
    <w:multiLevelType w:val="hybridMultilevel"/>
    <w:tmpl w:val="63F889F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177D45F2"/>
    <w:multiLevelType w:val="hybridMultilevel"/>
    <w:tmpl w:val="EAB823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17F95597"/>
    <w:multiLevelType w:val="hybridMultilevel"/>
    <w:tmpl w:val="1994A1B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196B44EF"/>
    <w:multiLevelType w:val="hybridMultilevel"/>
    <w:tmpl w:val="9A1A6C4A"/>
    <w:lvl w:ilvl="0" w:tplc="6470ABD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19812F33"/>
    <w:multiLevelType w:val="hybridMultilevel"/>
    <w:tmpl w:val="F4F4EA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1FBC24D7"/>
    <w:multiLevelType w:val="hybridMultilevel"/>
    <w:tmpl w:val="F5BE2F0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235A6F4E"/>
    <w:multiLevelType w:val="hybridMultilevel"/>
    <w:tmpl w:val="00DE9A2C"/>
    <w:lvl w:ilvl="0" w:tplc="388A75A0">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23D73180"/>
    <w:multiLevelType w:val="hybridMultilevel"/>
    <w:tmpl w:val="E0BC176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251D09E8"/>
    <w:multiLevelType w:val="hybridMultilevel"/>
    <w:tmpl w:val="30DA9298"/>
    <w:lvl w:ilvl="0" w:tplc="A30A5F1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25B436CE"/>
    <w:multiLevelType w:val="hybridMultilevel"/>
    <w:tmpl w:val="9288CF94"/>
    <w:lvl w:ilvl="0" w:tplc="08090019">
      <w:start w:val="1"/>
      <w:numFmt w:val="lowerLetter"/>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27C576E0"/>
    <w:multiLevelType w:val="hybridMultilevel"/>
    <w:tmpl w:val="66925E5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28BB5799"/>
    <w:multiLevelType w:val="hybridMultilevel"/>
    <w:tmpl w:val="7332DDE2"/>
    <w:lvl w:ilvl="0" w:tplc="AF6660C8">
      <w:start w:val="1"/>
      <w:numFmt w:val="decimal"/>
      <w:lvlText w:val="%1."/>
      <w:lvlJc w:val="left"/>
      <w:pPr>
        <w:ind w:left="360" w:hanging="360"/>
      </w:pPr>
      <w:rPr>
        <w:rFonts w:hint="default"/>
        <w:b w:val="0"/>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29C7673F"/>
    <w:multiLevelType w:val="hybridMultilevel"/>
    <w:tmpl w:val="E97CBAEE"/>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2DD7486E"/>
    <w:multiLevelType w:val="hybridMultilevel"/>
    <w:tmpl w:val="C35E9078"/>
    <w:lvl w:ilvl="0" w:tplc="F760A21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3377B5C"/>
    <w:multiLevelType w:val="hybridMultilevel"/>
    <w:tmpl w:val="AE3806FE"/>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379501C0"/>
    <w:multiLevelType w:val="hybridMultilevel"/>
    <w:tmpl w:val="C61CB48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7D40A05"/>
    <w:multiLevelType w:val="hybridMultilevel"/>
    <w:tmpl w:val="731A3F1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380970EC"/>
    <w:multiLevelType w:val="hybridMultilevel"/>
    <w:tmpl w:val="382C496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3BD174C4"/>
    <w:multiLevelType w:val="hybridMultilevel"/>
    <w:tmpl w:val="E42CEA4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3D5829ED"/>
    <w:multiLevelType w:val="hybridMultilevel"/>
    <w:tmpl w:val="3F2CF596"/>
    <w:lvl w:ilvl="0" w:tplc="CAC445CE">
      <w:numFmt w:val="bullet"/>
      <w:lvlText w:val="•"/>
      <w:lvlJc w:val="left"/>
      <w:pPr>
        <w:ind w:left="572" w:hanging="360"/>
      </w:pPr>
      <w:rPr>
        <w:rFonts w:ascii="Roboto" w:hAnsi="Roboto" w:cs="Roboto" w:hint="default"/>
        <w:color w:val="31B7BC"/>
        <w:spacing w:val="-13"/>
        <w:w w:val="100"/>
        <w:sz w:val="24"/>
        <w:szCs w:val="18"/>
      </w:rPr>
    </w:lvl>
    <w:lvl w:ilvl="1" w:tplc="08090003">
      <w:start w:val="1"/>
      <w:numFmt w:val="bullet"/>
      <w:lvlText w:val="o"/>
      <w:lvlJc w:val="left"/>
      <w:pPr>
        <w:ind w:left="1546" w:hanging="360"/>
      </w:pPr>
      <w:rPr>
        <w:rFonts w:ascii="Courier New" w:hAnsi="Courier New" w:cs="Courier New" w:hint="default"/>
      </w:rPr>
    </w:lvl>
    <w:lvl w:ilvl="2" w:tplc="08090005">
      <w:start w:val="1"/>
      <w:numFmt w:val="bullet"/>
      <w:lvlText w:val=""/>
      <w:lvlJc w:val="left"/>
      <w:pPr>
        <w:ind w:left="2266" w:hanging="360"/>
      </w:pPr>
      <w:rPr>
        <w:rFonts w:ascii="Wingdings" w:hAnsi="Wingdings" w:hint="default"/>
      </w:rPr>
    </w:lvl>
    <w:lvl w:ilvl="3" w:tplc="08090001">
      <w:start w:val="1"/>
      <w:numFmt w:val="bullet"/>
      <w:lvlText w:val=""/>
      <w:lvlJc w:val="left"/>
      <w:pPr>
        <w:ind w:left="2986" w:hanging="360"/>
      </w:pPr>
      <w:rPr>
        <w:rFonts w:ascii="Symbol" w:hAnsi="Symbol" w:hint="default"/>
      </w:rPr>
    </w:lvl>
    <w:lvl w:ilvl="4" w:tplc="08090003">
      <w:start w:val="1"/>
      <w:numFmt w:val="bullet"/>
      <w:lvlText w:val="o"/>
      <w:lvlJc w:val="left"/>
      <w:pPr>
        <w:ind w:left="3706" w:hanging="360"/>
      </w:pPr>
      <w:rPr>
        <w:rFonts w:ascii="Courier New" w:hAnsi="Courier New" w:cs="Courier New" w:hint="default"/>
      </w:rPr>
    </w:lvl>
    <w:lvl w:ilvl="5" w:tplc="08090005">
      <w:start w:val="1"/>
      <w:numFmt w:val="bullet"/>
      <w:lvlText w:val=""/>
      <w:lvlJc w:val="left"/>
      <w:pPr>
        <w:ind w:left="4426" w:hanging="360"/>
      </w:pPr>
      <w:rPr>
        <w:rFonts w:ascii="Wingdings" w:hAnsi="Wingdings" w:hint="default"/>
      </w:rPr>
    </w:lvl>
    <w:lvl w:ilvl="6" w:tplc="08090001">
      <w:start w:val="1"/>
      <w:numFmt w:val="bullet"/>
      <w:lvlText w:val=""/>
      <w:lvlJc w:val="left"/>
      <w:pPr>
        <w:ind w:left="5146" w:hanging="360"/>
      </w:pPr>
      <w:rPr>
        <w:rFonts w:ascii="Symbol" w:hAnsi="Symbol" w:hint="default"/>
      </w:rPr>
    </w:lvl>
    <w:lvl w:ilvl="7" w:tplc="08090003">
      <w:start w:val="1"/>
      <w:numFmt w:val="bullet"/>
      <w:lvlText w:val="o"/>
      <w:lvlJc w:val="left"/>
      <w:pPr>
        <w:ind w:left="5866" w:hanging="360"/>
      </w:pPr>
      <w:rPr>
        <w:rFonts w:ascii="Courier New" w:hAnsi="Courier New" w:cs="Courier New" w:hint="default"/>
      </w:rPr>
    </w:lvl>
    <w:lvl w:ilvl="8" w:tplc="08090005">
      <w:start w:val="1"/>
      <w:numFmt w:val="bullet"/>
      <w:lvlText w:val=""/>
      <w:lvlJc w:val="left"/>
      <w:pPr>
        <w:ind w:left="6586" w:hanging="360"/>
      </w:pPr>
      <w:rPr>
        <w:rFonts w:ascii="Wingdings" w:hAnsi="Wingdings" w:hint="default"/>
      </w:rPr>
    </w:lvl>
  </w:abstractNum>
  <w:abstractNum w:abstractNumId="40" w15:restartNumberingAfterBreak="0">
    <w:nsid w:val="3EB849CC"/>
    <w:multiLevelType w:val="hybridMultilevel"/>
    <w:tmpl w:val="CBAAB12A"/>
    <w:lvl w:ilvl="0" w:tplc="256E66B6">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433B7216"/>
    <w:multiLevelType w:val="hybridMultilevel"/>
    <w:tmpl w:val="114E2F7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535401E"/>
    <w:multiLevelType w:val="hybridMultilevel"/>
    <w:tmpl w:val="E656002C"/>
    <w:lvl w:ilvl="0" w:tplc="785242EA">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6783235"/>
    <w:multiLevelType w:val="hybridMultilevel"/>
    <w:tmpl w:val="C7C2EFB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477C29ED"/>
    <w:multiLevelType w:val="hybridMultilevel"/>
    <w:tmpl w:val="4C9A0078"/>
    <w:lvl w:ilvl="0" w:tplc="28AA66AE">
      <w:start w:val="3"/>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B3629B4"/>
    <w:multiLevelType w:val="hybridMultilevel"/>
    <w:tmpl w:val="410238C0"/>
    <w:lvl w:ilvl="0" w:tplc="7926201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4B5668AB"/>
    <w:multiLevelType w:val="hybridMultilevel"/>
    <w:tmpl w:val="7DEE8A70"/>
    <w:lvl w:ilvl="0" w:tplc="7470654C">
      <w:start w:val="1"/>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D1B4AF3"/>
    <w:multiLevelType w:val="hybridMultilevel"/>
    <w:tmpl w:val="DF044764"/>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0AA4BBE"/>
    <w:multiLevelType w:val="hybridMultilevel"/>
    <w:tmpl w:val="0EF666FE"/>
    <w:lvl w:ilvl="0" w:tplc="B276D816">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50CA15AE"/>
    <w:multiLevelType w:val="hybridMultilevel"/>
    <w:tmpl w:val="750017F4"/>
    <w:lvl w:ilvl="0" w:tplc="46C8E3F8">
      <w:start w:val="1"/>
      <w:numFmt w:val="lowerLetter"/>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50E93F29"/>
    <w:multiLevelType w:val="hybridMultilevel"/>
    <w:tmpl w:val="9F38904E"/>
    <w:lvl w:ilvl="0" w:tplc="A9327324">
      <w:start w:val="4"/>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1905493"/>
    <w:multiLevelType w:val="hybridMultilevel"/>
    <w:tmpl w:val="5D68D1E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526B2A40"/>
    <w:multiLevelType w:val="hybridMultilevel"/>
    <w:tmpl w:val="AD3A1F5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55E86896"/>
    <w:multiLevelType w:val="hybridMultilevel"/>
    <w:tmpl w:val="C936AA2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56B63BB4"/>
    <w:multiLevelType w:val="hybridMultilevel"/>
    <w:tmpl w:val="500EB7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F62DF4"/>
    <w:multiLevelType w:val="hybridMultilevel"/>
    <w:tmpl w:val="0B28641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5D4F6CCB"/>
    <w:multiLevelType w:val="hybridMultilevel"/>
    <w:tmpl w:val="606A36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5DF26616"/>
    <w:multiLevelType w:val="hybridMultilevel"/>
    <w:tmpl w:val="6952DDA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5F2E4130"/>
    <w:multiLevelType w:val="hybridMultilevel"/>
    <w:tmpl w:val="3000D7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0DA48A5"/>
    <w:multiLevelType w:val="hybridMultilevel"/>
    <w:tmpl w:val="1ED654C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6354591F"/>
    <w:multiLevelType w:val="hybridMultilevel"/>
    <w:tmpl w:val="9AFAF2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64EC6D6E"/>
    <w:multiLevelType w:val="hybridMultilevel"/>
    <w:tmpl w:val="BD8C479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2" w15:restartNumberingAfterBreak="0">
    <w:nsid w:val="69343F68"/>
    <w:multiLevelType w:val="hybridMultilevel"/>
    <w:tmpl w:val="F15E6CD0"/>
    <w:lvl w:ilvl="0" w:tplc="5ABC631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696B0398"/>
    <w:multiLevelType w:val="hybridMultilevel"/>
    <w:tmpl w:val="2E920B7E"/>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start w:val="1"/>
      <w:numFmt w:val="bullet"/>
      <w:lvlText w:val=""/>
      <w:lvlJc w:val="left"/>
      <w:pPr>
        <w:ind w:left="2784" w:hanging="360"/>
      </w:pPr>
      <w:rPr>
        <w:rFonts w:ascii="Wingdings" w:hAnsi="Wingdings" w:hint="default"/>
      </w:rPr>
    </w:lvl>
    <w:lvl w:ilvl="3" w:tplc="08090001">
      <w:start w:val="1"/>
      <w:numFmt w:val="bullet"/>
      <w:lvlText w:val=""/>
      <w:lvlJc w:val="left"/>
      <w:pPr>
        <w:ind w:left="3504" w:hanging="360"/>
      </w:pPr>
      <w:rPr>
        <w:rFonts w:ascii="Symbol" w:hAnsi="Symbol" w:hint="default"/>
      </w:rPr>
    </w:lvl>
    <w:lvl w:ilvl="4" w:tplc="08090003">
      <w:start w:val="1"/>
      <w:numFmt w:val="bullet"/>
      <w:lvlText w:val="o"/>
      <w:lvlJc w:val="left"/>
      <w:pPr>
        <w:ind w:left="4224" w:hanging="360"/>
      </w:pPr>
      <w:rPr>
        <w:rFonts w:ascii="Courier New" w:hAnsi="Courier New" w:cs="Courier New" w:hint="default"/>
      </w:rPr>
    </w:lvl>
    <w:lvl w:ilvl="5" w:tplc="08090005">
      <w:start w:val="1"/>
      <w:numFmt w:val="bullet"/>
      <w:lvlText w:val=""/>
      <w:lvlJc w:val="left"/>
      <w:pPr>
        <w:ind w:left="4944" w:hanging="360"/>
      </w:pPr>
      <w:rPr>
        <w:rFonts w:ascii="Wingdings" w:hAnsi="Wingdings" w:hint="default"/>
      </w:rPr>
    </w:lvl>
    <w:lvl w:ilvl="6" w:tplc="08090001">
      <w:start w:val="1"/>
      <w:numFmt w:val="bullet"/>
      <w:lvlText w:val=""/>
      <w:lvlJc w:val="left"/>
      <w:pPr>
        <w:ind w:left="5664" w:hanging="360"/>
      </w:pPr>
      <w:rPr>
        <w:rFonts w:ascii="Symbol" w:hAnsi="Symbol" w:hint="default"/>
      </w:rPr>
    </w:lvl>
    <w:lvl w:ilvl="7" w:tplc="08090003">
      <w:start w:val="1"/>
      <w:numFmt w:val="bullet"/>
      <w:lvlText w:val="o"/>
      <w:lvlJc w:val="left"/>
      <w:pPr>
        <w:ind w:left="6384" w:hanging="360"/>
      </w:pPr>
      <w:rPr>
        <w:rFonts w:ascii="Courier New" w:hAnsi="Courier New" w:cs="Courier New" w:hint="default"/>
      </w:rPr>
    </w:lvl>
    <w:lvl w:ilvl="8" w:tplc="08090005">
      <w:start w:val="1"/>
      <w:numFmt w:val="bullet"/>
      <w:lvlText w:val=""/>
      <w:lvlJc w:val="left"/>
      <w:pPr>
        <w:ind w:left="7104" w:hanging="360"/>
      </w:pPr>
      <w:rPr>
        <w:rFonts w:ascii="Wingdings" w:hAnsi="Wingdings" w:hint="default"/>
      </w:rPr>
    </w:lvl>
  </w:abstractNum>
  <w:abstractNum w:abstractNumId="64" w15:restartNumberingAfterBreak="0">
    <w:nsid w:val="6A6E3DC9"/>
    <w:multiLevelType w:val="hybridMultilevel"/>
    <w:tmpl w:val="5B3A4C3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6A7F668C"/>
    <w:multiLevelType w:val="hybridMultilevel"/>
    <w:tmpl w:val="A574ECB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6EBD0981"/>
    <w:multiLevelType w:val="hybridMultilevel"/>
    <w:tmpl w:val="504840FE"/>
    <w:lvl w:ilvl="0" w:tplc="90C8F31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15:restartNumberingAfterBreak="0">
    <w:nsid w:val="70CF7E3E"/>
    <w:multiLevelType w:val="hybridMultilevel"/>
    <w:tmpl w:val="D4A65C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15:restartNumberingAfterBreak="0">
    <w:nsid w:val="711C0F12"/>
    <w:multiLevelType w:val="hybridMultilevel"/>
    <w:tmpl w:val="FBE648EE"/>
    <w:lvl w:ilvl="0" w:tplc="D248C0A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15:restartNumberingAfterBreak="0">
    <w:nsid w:val="71F2244E"/>
    <w:multiLevelType w:val="hybridMultilevel"/>
    <w:tmpl w:val="78082EE0"/>
    <w:lvl w:ilvl="0" w:tplc="21621768">
      <w:start w:val="1"/>
      <w:numFmt w:val="decimal"/>
      <w:lvlText w:val="%1."/>
      <w:lvlJc w:val="left"/>
      <w:pPr>
        <w:ind w:left="360" w:hanging="360"/>
      </w:pPr>
      <w:rPr>
        <w:rFonts w:cstheme="min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15:restartNumberingAfterBreak="0">
    <w:nsid w:val="72CF43F3"/>
    <w:multiLevelType w:val="hybridMultilevel"/>
    <w:tmpl w:val="2AA4536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15:restartNumberingAfterBreak="0">
    <w:nsid w:val="735E387F"/>
    <w:multiLevelType w:val="hybridMultilevel"/>
    <w:tmpl w:val="2A463BB4"/>
    <w:lvl w:ilvl="0" w:tplc="4D72655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15:restartNumberingAfterBreak="0">
    <w:nsid w:val="7383292B"/>
    <w:multiLevelType w:val="hybridMultilevel"/>
    <w:tmpl w:val="22B253D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88301CD"/>
    <w:multiLevelType w:val="hybridMultilevel"/>
    <w:tmpl w:val="E66C3E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15:restartNumberingAfterBreak="0">
    <w:nsid w:val="79CE38A7"/>
    <w:multiLevelType w:val="hybridMultilevel"/>
    <w:tmpl w:val="A5B0E5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5" w15:restartNumberingAfterBreak="0">
    <w:nsid w:val="7AF0179B"/>
    <w:multiLevelType w:val="hybridMultilevel"/>
    <w:tmpl w:val="ADB8E84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BF13226"/>
    <w:multiLevelType w:val="hybridMultilevel"/>
    <w:tmpl w:val="F056A8F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15:restartNumberingAfterBreak="0">
    <w:nsid w:val="7CE52C33"/>
    <w:multiLevelType w:val="hybridMultilevel"/>
    <w:tmpl w:val="60BEB8B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15:restartNumberingAfterBreak="0">
    <w:nsid w:val="7E282B53"/>
    <w:multiLevelType w:val="hybridMultilevel"/>
    <w:tmpl w:val="AA90EC58"/>
    <w:lvl w:ilvl="0" w:tplc="5ABE8552">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FF231C6"/>
    <w:multiLevelType w:val="multilevel"/>
    <w:tmpl w:val="88EC5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9"/>
  </w:num>
  <w:num w:numId="4">
    <w:abstractNumId w:val="14"/>
  </w:num>
  <w:num w:numId="5">
    <w:abstractNumId w:val="62"/>
  </w:num>
  <w:num w:numId="6">
    <w:abstractNumId w:val="26"/>
  </w:num>
  <w:num w:numId="7">
    <w:abstractNumId w:val="23"/>
  </w:num>
  <w:num w:numId="8">
    <w:abstractNumId w:val="13"/>
  </w:num>
  <w:num w:numId="9">
    <w:abstractNumId w:val="4"/>
  </w:num>
  <w:num w:numId="10">
    <w:abstractNumId w:val="64"/>
  </w:num>
  <w:num w:numId="11">
    <w:abstractNumId w:val="22"/>
  </w:num>
  <w:num w:numId="12">
    <w:abstractNumId w:val="33"/>
  </w:num>
  <w:num w:numId="13">
    <w:abstractNumId w:val="28"/>
  </w:num>
  <w:num w:numId="14">
    <w:abstractNumId w:val="43"/>
  </w:num>
  <w:num w:numId="15">
    <w:abstractNumId w:val="48"/>
  </w:num>
  <w:num w:numId="16">
    <w:abstractNumId w:val="38"/>
  </w:num>
  <w:num w:numId="17">
    <w:abstractNumId w:val="19"/>
  </w:num>
  <w:num w:numId="18">
    <w:abstractNumId w:val="10"/>
  </w:num>
  <w:num w:numId="19">
    <w:abstractNumId w:val="46"/>
  </w:num>
  <w:num w:numId="20">
    <w:abstractNumId w:val="44"/>
  </w:num>
  <w:num w:numId="21">
    <w:abstractNumId w:val="50"/>
  </w:num>
  <w:num w:numId="22">
    <w:abstractNumId w:val="74"/>
  </w:num>
  <w:num w:numId="23">
    <w:abstractNumId w:val="3"/>
  </w:num>
  <w:num w:numId="24">
    <w:abstractNumId w:val="77"/>
  </w:num>
  <w:num w:numId="25">
    <w:abstractNumId w:val="31"/>
  </w:num>
  <w:num w:numId="26">
    <w:abstractNumId w:val="36"/>
  </w:num>
  <w:num w:numId="27">
    <w:abstractNumId w:val="9"/>
  </w:num>
  <w:num w:numId="28">
    <w:abstractNumId w:val="55"/>
  </w:num>
  <w:num w:numId="29">
    <w:abstractNumId w:val="71"/>
  </w:num>
  <w:num w:numId="30">
    <w:abstractNumId w:val="8"/>
  </w:num>
  <w:num w:numId="31">
    <w:abstractNumId w:val="68"/>
  </w:num>
  <w:num w:numId="32">
    <w:abstractNumId w:val="57"/>
  </w:num>
  <w:num w:numId="33">
    <w:abstractNumId w:val="42"/>
  </w:num>
  <w:num w:numId="34">
    <w:abstractNumId w:val="78"/>
  </w:num>
  <w:num w:numId="35">
    <w:abstractNumId w:val="45"/>
  </w:num>
  <w:num w:numId="36">
    <w:abstractNumId w:val="6"/>
  </w:num>
  <w:num w:numId="37">
    <w:abstractNumId w:val="20"/>
  </w:num>
  <w:num w:numId="38">
    <w:abstractNumId w:val="66"/>
  </w:num>
  <w:num w:numId="39">
    <w:abstractNumId w:val="34"/>
  </w:num>
  <w:num w:numId="40">
    <w:abstractNumId w:val="29"/>
  </w:num>
  <w:num w:numId="41">
    <w:abstractNumId w:val="40"/>
  </w:num>
  <w:num w:numId="42">
    <w:abstractNumId w:val="72"/>
  </w:num>
  <w:num w:numId="43">
    <w:abstractNumId w:val="75"/>
  </w:num>
  <w:num w:numId="44">
    <w:abstractNumId w:val="5"/>
  </w:num>
  <w:num w:numId="45">
    <w:abstractNumId w:val="21"/>
  </w:num>
  <w:num w:numId="46">
    <w:abstractNumId w:val="52"/>
  </w:num>
  <w:num w:numId="47">
    <w:abstractNumId w:val="70"/>
  </w:num>
  <w:num w:numId="48">
    <w:abstractNumId w:val="37"/>
  </w:num>
  <w:num w:numId="49">
    <w:abstractNumId w:val="30"/>
  </w:num>
  <w:num w:numId="50">
    <w:abstractNumId w:val="41"/>
  </w:num>
  <w:num w:numId="51">
    <w:abstractNumId w:val="35"/>
  </w:num>
  <w:num w:numId="52">
    <w:abstractNumId w:val="32"/>
  </w:num>
  <w:num w:numId="53">
    <w:abstractNumId w:val="51"/>
  </w:num>
  <w:num w:numId="54">
    <w:abstractNumId w:val="47"/>
  </w:num>
  <w:num w:numId="55">
    <w:abstractNumId w:val="56"/>
  </w:num>
  <w:num w:numId="56">
    <w:abstractNumId w:val="59"/>
  </w:num>
  <w:num w:numId="57">
    <w:abstractNumId w:val="65"/>
  </w:num>
  <w:num w:numId="58">
    <w:abstractNumId w:val="73"/>
  </w:num>
  <w:num w:numId="59">
    <w:abstractNumId w:val="24"/>
  </w:num>
  <w:num w:numId="60">
    <w:abstractNumId w:val="16"/>
  </w:num>
  <w:num w:numId="61">
    <w:abstractNumId w:val="53"/>
  </w:num>
  <w:num w:numId="62">
    <w:abstractNumId w:val="69"/>
  </w:num>
  <w:num w:numId="63">
    <w:abstractNumId w:val="27"/>
  </w:num>
  <w:num w:numId="64">
    <w:abstractNumId w:val="18"/>
  </w:num>
  <w:num w:numId="65">
    <w:abstractNumId w:val="58"/>
  </w:num>
  <w:num w:numId="66">
    <w:abstractNumId w:val="25"/>
  </w:num>
  <w:num w:numId="67">
    <w:abstractNumId w:val="76"/>
  </w:num>
  <w:num w:numId="68">
    <w:abstractNumId w:val="2"/>
  </w:num>
  <w:num w:numId="69">
    <w:abstractNumId w:val="49"/>
  </w:num>
  <w:num w:numId="70">
    <w:abstractNumId w:val="12"/>
  </w:num>
  <w:num w:numId="71">
    <w:abstractNumId w:val="67"/>
  </w:num>
  <w:num w:numId="72">
    <w:abstractNumId w:val="7"/>
  </w:num>
  <w:num w:numId="73">
    <w:abstractNumId w:val="54"/>
  </w:num>
  <w:num w:numId="74">
    <w:abstractNumId w:val="63"/>
  </w:num>
  <w:num w:numId="75">
    <w:abstractNumId w:val="15"/>
  </w:num>
  <w:num w:numId="76">
    <w:abstractNumId w:val="60"/>
  </w:num>
  <w:num w:numId="77">
    <w:abstractNumId w:val="79"/>
  </w:num>
  <w:num w:numId="78">
    <w:abstractNumId w:val="17"/>
  </w:num>
  <w:num w:numId="79">
    <w:abstractNumId w:val="11"/>
  </w:num>
  <w:num w:numId="80">
    <w:abstractNumId w:val="6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A65"/>
    <w:rsid w:val="00024E5F"/>
    <w:rsid w:val="000405AD"/>
    <w:rsid w:val="00042BD9"/>
    <w:rsid w:val="000626F7"/>
    <w:rsid w:val="001C0C94"/>
    <w:rsid w:val="001D6FAF"/>
    <w:rsid w:val="00232AAC"/>
    <w:rsid w:val="00257C02"/>
    <w:rsid w:val="003334E0"/>
    <w:rsid w:val="003461EC"/>
    <w:rsid w:val="00396724"/>
    <w:rsid w:val="003E0D15"/>
    <w:rsid w:val="004737D8"/>
    <w:rsid w:val="00512DB4"/>
    <w:rsid w:val="005679FB"/>
    <w:rsid w:val="005A5368"/>
    <w:rsid w:val="005E77D8"/>
    <w:rsid w:val="006125E0"/>
    <w:rsid w:val="006929F5"/>
    <w:rsid w:val="006A042E"/>
    <w:rsid w:val="00735A65"/>
    <w:rsid w:val="007B1A44"/>
    <w:rsid w:val="00820D98"/>
    <w:rsid w:val="008A2D66"/>
    <w:rsid w:val="008E7B52"/>
    <w:rsid w:val="009A23EE"/>
    <w:rsid w:val="009B62C0"/>
    <w:rsid w:val="00A212CD"/>
    <w:rsid w:val="00A37112"/>
    <w:rsid w:val="00A51EBE"/>
    <w:rsid w:val="00A6403D"/>
    <w:rsid w:val="00AD26A2"/>
    <w:rsid w:val="00AE3E13"/>
    <w:rsid w:val="00B9228B"/>
    <w:rsid w:val="00B92C97"/>
    <w:rsid w:val="00BB71CF"/>
    <w:rsid w:val="00C33816"/>
    <w:rsid w:val="00C429A6"/>
    <w:rsid w:val="00CC2312"/>
    <w:rsid w:val="00CD6027"/>
    <w:rsid w:val="00CE4184"/>
    <w:rsid w:val="00D26455"/>
    <w:rsid w:val="00D5112F"/>
    <w:rsid w:val="00D65954"/>
    <w:rsid w:val="00DF1481"/>
    <w:rsid w:val="00ED1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D9CD0"/>
  <w15:chartTrackingRefBased/>
  <w15:docId w15:val="{298D6647-3956-4DE7-B58B-24F5EDFB9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D6595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5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5A65"/>
    <w:pPr>
      <w:ind w:left="720"/>
      <w:contextualSpacing/>
    </w:pPr>
  </w:style>
  <w:style w:type="paragraph" w:customStyle="1" w:styleId="TableParagraph">
    <w:name w:val="Table Paragraph"/>
    <w:basedOn w:val="Normal"/>
    <w:uiPriority w:val="1"/>
    <w:qFormat/>
    <w:rsid w:val="00735A65"/>
    <w:pPr>
      <w:widowControl w:val="0"/>
      <w:autoSpaceDE w:val="0"/>
      <w:autoSpaceDN w:val="0"/>
      <w:spacing w:before="177" w:after="0" w:line="240" w:lineRule="auto"/>
      <w:ind w:left="362"/>
    </w:pPr>
    <w:rPr>
      <w:rFonts w:ascii="Roboto" w:eastAsia="Roboto" w:hAnsi="Roboto" w:cs="Roboto"/>
    </w:rPr>
  </w:style>
  <w:style w:type="paragraph" w:styleId="BalloonText">
    <w:name w:val="Balloon Text"/>
    <w:basedOn w:val="Normal"/>
    <w:link w:val="BalloonTextChar"/>
    <w:uiPriority w:val="99"/>
    <w:semiHidden/>
    <w:unhideWhenUsed/>
    <w:rsid w:val="00C429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9A6"/>
    <w:rPr>
      <w:rFonts w:ascii="Segoe UI" w:hAnsi="Segoe UI" w:cs="Segoe UI"/>
      <w:sz w:val="18"/>
      <w:szCs w:val="18"/>
    </w:rPr>
  </w:style>
  <w:style w:type="paragraph" w:styleId="BodyText">
    <w:name w:val="Body Text"/>
    <w:basedOn w:val="Normal"/>
    <w:link w:val="BodyTextChar"/>
    <w:uiPriority w:val="1"/>
    <w:semiHidden/>
    <w:unhideWhenUsed/>
    <w:qFormat/>
    <w:rsid w:val="006125E0"/>
    <w:pPr>
      <w:widowControl w:val="0"/>
      <w:autoSpaceDE w:val="0"/>
      <w:autoSpaceDN w:val="0"/>
      <w:spacing w:after="0" w:line="240" w:lineRule="auto"/>
      <w:ind w:left="113"/>
    </w:pPr>
    <w:rPr>
      <w:rFonts w:ascii="Roboto" w:eastAsia="Roboto" w:hAnsi="Roboto" w:cs="Roboto"/>
      <w:sz w:val="20"/>
      <w:szCs w:val="20"/>
      <w:lang w:val="en-US"/>
    </w:rPr>
  </w:style>
  <w:style w:type="character" w:customStyle="1" w:styleId="BodyTextChar">
    <w:name w:val="Body Text Char"/>
    <w:basedOn w:val="DefaultParagraphFont"/>
    <w:link w:val="BodyText"/>
    <w:uiPriority w:val="1"/>
    <w:semiHidden/>
    <w:rsid w:val="006125E0"/>
    <w:rPr>
      <w:rFonts w:ascii="Roboto" w:eastAsia="Roboto" w:hAnsi="Roboto" w:cs="Roboto"/>
      <w:sz w:val="20"/>
      <w:szCs w:val="20"/>
      <w:lang w:val="en-US"/>
    </w:rPr>
  </w:style>
  <w:style w:type="paragraph" w:customStyle="1" w:styleId="TriangleBulletsStepstoProgressionOverview">
    <w:name w:val="Triangle Bullets (Steps to Progression Overview)"/>
    <w:basedOn w:val="Normal"/>
    <w:uiPriority w:val="99"/>
    <w:rsid w:val="001D6FAF"/>
    <w:pPr>
      <w:suppressAutoHyphens/>
      <w:autoSpaceDE w:val="0"/>
      <w:autoSpaceDN w:val="0"/>
      <w:adjustRightInd w:val="0"/>
      <w:spacing w:after="113" w:line="260" w:lineRule="atLeast"/>
      <w:ind w:left="340" w:hanging="340"/>
    </w:pPr>
    <w:rPr>
      <w:rFonts w:ascii="Roboto" w:hAnsi="Roboto" w:cs="Roboto"/>
      <w:color w:val="131312"/>
      <w:spacing w:val="-5"/>
      <w:sz w:val="20"/>
      <w:szCs w:val="20"/>
    </w:rPr>
  </w:style>
  <w:style w:type="paragraph" w:styleId="Header">
    <w:name w:val="header"/>
    <w:basedOn w:val="Normal"/>
    <w:link w:val="HeaderChar"/>
    <w:uiPriority w:val="99"/>
    <w:unhideWhenUsed/>
    <w:rsid w:val="00A51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EBE"/>
  </w:style>
  <w:style w:type="paragraph" w:customStyle="1" w:styleId="Sub-HeadingDeepDiveintopPSHE">
    <w:name w:val="Sub-Heading (Deep Dive intop PSHE)"/>
    <w:basedOn w:val="Normal"/>
    <w:uiPriority w:val="99"/>
    <w:rsid w:val="00BB71CF"/>
    <w:pPr>
      <w:suppressAutoHyphens/>
      <w:autoSpaceDE w:val="0"/>
      <w:autoSpaceDN w:val="0"/>
      <w:adjustRightInd w:val="0"/>
      <w:spacing w:before="57" w:after="0" w:line="260" w:lineRule="atLeast"/>
    </w:pPr>
    <w:rPr>
      <w:rFonts w:ascii="Roboto" w:eastAsia="Calibri" w:hAnsi="Roboto" w:cs="Roboto"/>
      <w:b/>
      <w:bCs/>
      <w:color w:val="131312"/>
      <w:sz w:val="21"/>
      <w:szCs w:val="21"/>
      <w:lang w:eastAsia="en-GB"/>
    </w:rPr>
  </w:style>
  <w:style w:type="paragraph" w:customStyle="1" w:styleId="BodyTextDeepDiveintopPSHE">
    <w:name w:val="Body Text (Deep Dive intop PSHE)"/>
    <w:basedOn w:val="Normal"/>
    <w:uiPriority w:val="99"/>
    <w:rsid w:val="00BB71CF"/>
    <w:pPr>
      <w:suppressAutoHyphens/>
      <w:autoSpaceDE w:val="0"/>
      <w:autoSpaceDN w:val="0"/>
      <w:adjustRightInd w:val="0"/>
      <w:spacing w:after="170" w:line="260" w:lineRule="atLeast"/>
      <w:jc w:val="both"/>
    </w:pPr>
    <w:rPr>
      <w:rFonts w:ascii="Roboto" w:eastAsia="Calibri" w:hAnsi="Roboto" w:cs="Roboto"/>
      <w:color w:val="131312"/>
      <w:sz w:val="19"/>
      <w:szCs w:val="19"/>
      <w:lang w:eastAsia="en-GB"/>
    </w:rPr>
  </w:style>
  <w:style w:type="character" w:customStyle="1" w:styleId="Bold">
    <w:name w:val="Bold"/>
    <w:uiPriority w:val="99"/>
    <w:rsid w:val="00BB71CF"/>
    <w:rPr>
      <w:b/>
      <w:bCs/>
    </w:rPr>
  </w:style>
  <w:style w:type="paragraph" w:customStyle="1" w:styleId="BodyTextStepstoProgressionOverview">
    <w:name w:val="Body Text (Steps to Progression Overview)"/>
    <w:basedOn w:val="Normal"/>
    <w:uiPriority w:val="99"/>
    <w:rsid w:val="00BB71CF"/>
    <w:pPr>
      <w:suppressAutoHyphens/>
      <w:autoSpaceDE w:val="0"/>
      <w:autoSpaceDN w:val="0"/>
      <w:adjustRightInd w:val="0"/>
      <w:spacing w:after="113" w:line="300" w:lineRule="atLeast"/>
      <w:jc w:val="both"/>
    </w:pPr>
    <w:rPr>
      <w:rFonts w:ascii="Roboto" w:eastAsia="Calibri" w:hAnsi="Roboto" w:cs="Roboto"/>
      <w:color w:val="131312"/>
      <w:spacing w:val="-5"/>
      <w:sz w:val="20"/>
      <w:szCs w:val="20"/>
      <w:lang w:eastAsia="en-GB"/>
    </w:rPr>
  </w:style>
  <w:style w:type="paragraph" w:customStyle="1" w:styleId="TriangleBulletsDeepDiveintopPSHE">
    <w:name w:val="Triangle Bullets (Deep Dive intop PSHE)"/>
    <w:basedOn w:val="Normal"/>
    <w:uiPriority w:val="99"/>
    <w:rsid w:val="00BB71CF"/>
    <w:pPr>
      <w:suppressAutoHyphens/>
      <w:autoSpaceDE w:val="0"/>
      <w:autoSpaceDN w:val="0"/>
      <w:adjustRightInd w:val="0"/>
      <w:spacing w:after="113" w:line="260" w:lineRule="atLeast"/>
      <w:ind w:left="340" w:hanging="340"/>
    </w:pPr>
    <w:rPr>
      <w:rFonts w:ascii="Roboto" w:eastAsia="Calibri" w:hAnsi="Roboto" w:cs="Roboto"/>
      <w:color w:val="000000"/>
      <w:sz w:val="19"/>
      <w:szCs w:val="19"/>
      <w:lang w:eastAsia="en-GB"/>
    </w:rPr>
  </w:style>
  <w:style w:type="paragraph" w:customStyle="1" w:styleId="IndentedNumberedBulletsAdultInformation">
    <w:name w:val="Indented Numbered Bullets (Adult Information)"/>
    <w:basedOn w:val="Normal"/>
    <w:uiPriority w:val="99"/>
    <w:rsid w:val="00BB71CF"/>
    <w:pPr>
      <w:suppressAutoHyphens/>
      <w:autoSpaceDE w:val="0"/>
      <w:autoSpaceDN w:val="0"/>
      <w:adjustRightInd w:val="0"/>
      <w:spacing w:after="170" w:line="280" w:lineRule="atLeast"/>
      <w:ind w:left="794" w:hanging="170"/>
    </w:pPr>
    <w:rPr>
      <w:rFonts w:ascii="Roboto" w:eastAsia="Calibri" w:hAnsi="Roboto" w:cs="Roboto"/>
      <w:color w:val="000000"/>
      <w:sz w:val="19"/>
      <w:szCs w:val="19"/>
      <w:lang w:eastAsia="en-GB"/>
    </w:rPr>
  </w:style>
  <w:style w:type="paragraph" w:customStyle="1" w:styleId="IndentedBulletsAdultInformation">
    <w:name w:val="Indented Bullets (Adult Information)"/>
    <w:basedOn w:val="Normal"/>
    <w:uiPriority w:val="99"/>
    <w:rsid w:val="00BB71CF"/>
    <w:pPr>
      <w:suppressAutoHyphens/>
      <w:autoSpaceDE w:val="0"/>
      <w:autoSpaceDN w:val="0"/>
      <w:adjustRightInd w:val="0"/>
      <w:spacing w:after="170" w:line="280" w:lineRule="atLeast"/>
      <w:ind w:left="794" w:hanging="170"/>
    </w:pPr>
    <w:rPr>
      <w:rFonts w:ascii="Roboto" w:eastAsia="Calibri" w:hAnsi="Roboto" w:cs="Roboto"/>
      <w:color w:val="000000"/>
      <w:lang w:eastAsia="en-GB"/>
    </w:rPr>
  </w:style>
  <w:style w:type="character" w:customStyle="1" w:styleId="GeneralHyperlinkHyperlinkStyles">
    <w:name w:val="General Hyperlink (Hyperlink Styles)"/>
    <w:uiPriority w:val="99"/>
    <w:rsid w:val="00BB71CF"/>
    <w:rPr>
      <w:b/>
      <w:bCs/>
      <w:u w:val="thick"/>
    </w:rPr>
  </w:style>
  <w:style w:type="paragraph" w:customStyle="1" w:styleId="Pa3">
    <w:name w:val="Pa3"/>
    <w:basedOn w:val="Normal"/>
    <w:next w:val="Normal"/>
    <w:uiPriority w:val="99"/>
    <w:rsid w:val="00D5112F"/>
    <w:pPr>
      <w:autoSpaceDE w:val="0"/>
      <w:autoSpaceDN w:val="0"/>
      <w:adjustRightInd w:val="0"/>
      <w:spacing w:after="0" w:line="241" w:lineRule="atLeast"/>
    </w:pPr>
    <w:rPr>
      <w:rFonts w:ascii="Roboto" w:eastAsiaTheme="minorEastAsia" w:hAnsi="Roboto" w:cs="Times New Roman"/>
      <w:sz w:val="24"/>
      <w:szCs w:val="24"/>
      <w:lang w:eastAsia="en-GB"/>
    </w:rPr>
  </w:style>
  <w:style w:type="character" w:customStyle="1" w:styleId="Heading3Char">
    <w:name w:val="Heading 3 Char"/>
    <w:basedOn w:val="DefaultParagraphFont"/>
    <w:link w:val="Heading3"/>
    <w:uiPriority w:val="9"/>
    <w:rsid w:val="00D6595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659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5679F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78861">
      <w:bodyDiv w:val="1"/>
      <w:marLeft w:val="0"/>
      <w:marRight w:val="0"/>
      <w:marTop w:val="0"/>
      <w:marBottom w:val="0"/>
      <w:divBdr>
        <w:top w:val="none" w:sz="0" w:space="0" w:color="auto"/>
        <w:left w:val="none" w:sz="0" w:space="0" w:color="auto"/>
        <w:bottom w:val="none" w:sz="0" w:space="0" w:color="auto"/>
        <w:right w:val="none" w:sz="0" w:space="0" w:color="auto"/>
      </w:divBdr>
    </w:div>
    <w:div w:id="96216771">
      <w:bodyDiv w:val="1"/>
      <w:marLeft w:val="0"/>
      <w:marRight w:val="0"/>
      <w:marTop w:val="0"/>
      <w:marBottom w:val="0"/>
      <w:divBdr>
        <w:top w:val="none" w:sz="0" w:space="0" w:color="auto"/>
        <w:left w:val="none" w:sz="0" w:space="0" w:color="auto"/>
        <w:bottom w:val="none" w:sz="0" w:space="0" w:color="auto"/>
        <w:right w:val="none" w:sz="0" w:space="0" w:color="auto"/>
      </w:divBdr>
    </w:div>
    <w:div w:id="135875627">
      <w:bodyDiv w:val="1"/>
      <w:marLeft w:val="0"/>
      <w:marRight w:val="0"/>
      <w:marTop w:val="0"/>
      <w:marBottom w:val="0"/>
      <w:divBdr>
        <w:top w:val="none" w:sz="0" w:space="0" w:color="auto"/>
        <w:left w:val="none" w:sz="0" w:space="0" w:color="auto"/>
        <w:bottom w:val="none" w:sz="0" w:space="0" w:color="auto"/>
        <w:right w:val="none" w:sz="0" w:space="0" w:color="auto"/>
      </w:divBdr>
    </w:div>
    <w:div w:id="144245723">
      <w:bodyDiv w:val="1"/>
      <w:marLeft w:val="0"/>
      <w:marRight w:val="0"/>
      <w:marTop w:val="0"/>
      <w:marBottom w:val="0"/>
      <w:divBdr>
        <w:top w:val="none" w:sz="0" w:space="0" w:color="auto"/>
        <w:left w:val="none" w:sz="0" w:space="0" w:color="auto"/>
        <w:bottom w:val="none" w:sz="0" w:space="0" w:color="auto"/>
        <w:right w:val="none" w:sz="0" w:space="0" w:color="auto"/>
      </w:divBdr>
    </w:div>
    <w:div w:id="151064413">
      <w:bodyDiv w:val="1"/>
      <w:marLeft w:val="0"/>
      <w:marRight w:val="0"/>
      <w:marTop w:val="0"/>
      <w:marBottom w:val="0"/>
      <w:divBdr>
        <w:top w:val="none" w:sz="0" w:space="0" w:color="auto"/>
        <w:left w:val="none" w:sz="0" w:space="0" w:color="auto"/>
        <w:bottom w:val="none" w:sz="0" w:space="0" w:color="auto"/>
        <w:right w:val="none" w:sz="0" w:space="0" w:color="auto"/>
      </w:divBdr>
    </w:div>
    <w:div w:id="167410985">
      <w:bodyDiv w:val="1"/>
      <w:marLeft w:val="0"/>
      <w:marRight w:val="0"/>
      <w:marTop w:val="0"/>
      <w:marBottom w:val="0"/>
      <w:divBdr>
        <w:top w:val="none" w:sz="0" w:space="0" w:color="auto"/>
        <w:left w:val="none" w:sz="0" w:space="0" w:color="auto"/>
        <w:bottom w:val="none" w:sz="0" w:space="0" w:color="auto"/>
        <w:right w:val="none" w:sz="0" w:space="0" w:color="auto"/>
      </w:divBdr>
    </w:div>
    <w:div w:id="191891458">
      <w:bodyDiv w:val="1"/>
      <w:marLeft w:val="0"/>
      <w:marRight w:val="0"/>
      <w:marTop w:val="0"/>
      <w:marBottom w:val="0"/>
      <w:divBdr>
        <w:top w:val="none" w:sz="0" w:space="0" w:color="auto"/>
        <w:left w:val="none" w:sz="0" w:space="0" w:color="auto"/>
        <w:bottom w:val="none" w:sz="0" w:space="0" w:color="auto"/>
        <w:right w:val="none" w:sz="0" w:space="0" w:color="auto"/>
      </w:divBdr>
    </w:div>
    <w:div w:id="193615038">
      <w:bodyDiv w:val="1"/>
      <w:marLeft w:val="0"/>
      <w:marRight w:val="0"/>
      <w:marTop w:val="0"/>
      <w:marBottom w:val="0"/>
      <w:divBdr>
        <w:top w:val="none" w:sz="0" w:space="0" w:color="auto"/>
        <w:left w:val="none" w:sz="0" w:space="0" w:color="auto"/>
        <w:bottom w:val="none" w:sz="0" w:space="0" w:color="auto"/>
        <w:right w:val="none" w:sz="0" w:space="0" w:color="auto"/>
      </w:divBdr>
    </w:div>
    <w:div w:id="224611855">
      <w:bodyDiv w:val="1"/>
      <w:marLeft w:val="0"/>
      <w:marRight w:val="0"/>
      <w:marTop w:val="0"/>
      <w:marBottom w:val="0"/>
      <w:divBdr>
        <w:top w:val="none" w:sz="0" w:space="0" w:color="auto"/>
        <w:left w:val="none" w:sz="0" w:space="0" w:color="auto"/>
        <w:bottom w:val="none" w:sz="0" w:space="0" w:color="auto"/>
        <w:right w:val="none" w:sz="0" w:space="0" w:color="auto"/>
      </w:divBdr>
    </w:div>
    <w:div w:id="276107714">
      <w:bodyDiv w:val="1"/>
      <w:marLeft w:val="0"/>
      <w:marRight w:val="0"/>
      <w:marTop w:val="0"/>
      <w:marBottom w:val="0"/>
      <w:divBdr>
        <w:top w:val="none" w:sz="0" w:space="0" w:color="auto"/>
        <w:left w:val="none" w:sz="0" w:space="0" w:color="auto"/>
        <w:bottom w:val="none" w:sz="0" w:space="0" w:color="auto"/>
        <w:right w:val="none" w:sz="0" w:space="0" w:color="auto"/>
      </w:divBdr>
    </w:div>
    <w:div w:id="278101634">
      <w:bodyDiv w:val="1"/>
      <w:marLeft w:val="0"/>
      <w:marRight w:val="0"/>
      <w:marTop w:val="0"/>
      <w:marBottom w:val="0"/>
      <w:divBdr>
        <w:top w:val="none" w:sz="0" w:space="0" w:color="auto"/>
        <w:left w:val="none" w:sz="0" w:space="0" w:color="auto"/>
        <w:bottom w:val="none" w:sz="0" w:space="0" w:color="auto"/>
        <w:right w:val="none" w:sz="0" w:space="0" w:color="auto"/>
      </w:divBdr>
    </w:div>
    <w:div w:id="307589012">
      <w:bodyDiv w:val="1"/>
      <w:marLeft w:val="0"/>
      <w:marRight w:val="0"/>
      <w:marTop w:val="0"/>
      <w:marBottom w:val="0"/>
      <w:divBdr>
        <w:top w:val="none" w:sz="0" w:space="0" w:color="auto"/>
        <w:left w:val="none" w:sz="0" w:space="0" w:color="auto"/>
        <w:bottom w:val="none" w:sz="0" w:space="0" w:color="auto"/>
        <w:right w:val="none" w:sz="0" w:space="0" w:color="auto"/>
      </w:divBdr>
    </w:div>
    <w:div w:id="310406014">
      <w:bodyDiv w:val="1"/>
      <w:marLeft w:val="0"/>
      <w:marRight w:val="0"/>
      <w:marTop w:val="0"/>
      <w:marBottom w:val="0"/>
      <w:divBdr>
        <w:top w:val="none" w:sz="0" w:space="0" w:color="auto"/>
        <w:left w:val="none" w:sz="0" w:space="0" w:color="auto"/>
        <w:bottom w:val="none" w:sz="0" w:space="0" w:color="auto"/>
        <w:right w:val="none" w:sz="0" w:space="0" w:color="auto"/>
      </w:divBdr>
    </w:div>
    <w:div w:id="316615872">
      <w:bodyDiv w:val="1"/>
      <w:marLeft w:val="0"/>
      <w:marRight w:val="0"/>
      <w:marTop w:val="0"/>
      <w:marBottom w:val="0"/>
      <w:divBdr>
        <w:top w:val="none" w:sz="0" w:space="0" w:color="auto"/>
        <w:left w:val="none" w:sz="0" w:space="0" w:color="auto"/>
        <w:bottom w:val="none" w:sz="0" w:space="0" w:color="auto"/>
        <w:right w:val="none" w:sz="0" w:space="0" w:color="auto"/>
      </w:divBdr>
    </w:div>
    <w:div w:id="320697331">
      <w:bodyDiv w:val="1"/>
      <w:marLeft w:val="0"/>
      <w:marRight w:val="0"/>
      <w:marTop w:val="0"/>
      <w:marBottom w:val="0"/>
      <w:divBdr>
        <w:top w:val="none" w:sz="0" w:space="0" w:color="auto"/>
        <w:left w:val="none" w:sz="0" w:space="0" w:color="auto"/>
        <w:bottom w:val="none" w:sz="0" w:space="0" w:color="auto"/>
        <w:right w:val="none" w:sz="0" w:space="0" w:color="auto"/>
      </w:divBdr>
    </w:div>
    <w:div w:id="350452617">
      <w:bodyDiv w:val="1"/>
      <w:marLeft w:val="0"/>
      <w:marRight w:val="0"/>
      <w:marTop w:val="0"/>
      <w:marBottom w:val="0"/>
      <w:divBdr>
        <w:top w:val="none" w:sz="0" w:space="0" w:color="auto"/>
        <w:left w:val="none" w:sz="0" w:space="0" w:color="auto"/>
        <w:bottom w:val="none" w:sz="0" w:space="0" w:color="auto"/>
        <w:right w:val="none" w:sz="0" w:space="0" w:color="auto"/>
      </w:divBdr>
    </w:div>
    <w:div w:id="356397186">
      <w:bodyDiv w:val="1"/>
      <w:marLeft w:val="0"/>
      <w:marRight w:val="0"/>
      <w:marTop w:val="0"/>
      <w:marBottom w:val="0"/>
      <w:divBdr>
        <w:top w:val="none" w:sz="0" w:space="0" w:color="auto"/>
        <w:left w:val="none" w:sz="0" w:space="0" w:color="auto"/>
        <w:bottom w:val="none" w:sz="0" w:space="0" w:color="auto"/>
        <w:right w:val="none" w:sz="0" w:space="0" w:color="auto"/>
      </w:divBdr>
    </w:div>
    <w:div w:id="362442820">
      <w:bodyDiv w:val="1"/>
      <w:marLeft w:val="0"/>
      <w:marRight w:val="0"/>
      <w:marTop w:val="0"/>
      <w:marBottom w:val="0"/>
      <w:divBdr>
        <w:top w:val="none" w:sz="0" w:space="0" w:color="auto"/>
        <w:left w:val="none" w:sz="0" w:space="0" w:color="auto"/>
        <w:bottom w:val="none" w:sz="0" w:space="0" w:color="auto"/>
        <w:right w:val="none" w:sz="0" w:space="0" w:color="auto"/>
      </w:divBdr>
    </w:div>
    <w:div w:id="373312151">
      <w:bodyDiv w:val="1"/>
      <w:marLeft w:val="0"/>
      <w:marRight w:val="0"/>
      <w:marTop w:val="0"/>
      <w:marBottom w:val="0"/>
      <w:divBdr>
        <w:top w:val="none" w:sz="0" w:space="0" w:color="auto"/>
        <w:left w:val="none" w:sz="0" w:space="0" w:color="auto"/>
        <w:bottom w:val="none" w:sz="0" w:space="0" w:color="auto"/>
        <w:right w:val="none" w:sz="0" w:space="0" w:color="auto"/>
      </w:divBdr>
    </w:div>
    <w:div w:id="375352390">
      <w:bodyDiv w:val="1"/>
      <w:marLeft w:val="0"/>
      <w:marRight w:val="0"/>
      <w:marTop w:val="0"/>
      <w:marBottom w:val="0"/>
      <w:divBdr>
        <w:top w:val="none" w:sz="0" w:space="0" w:color="auto"/>
        <w:left w:val="none" w:sz="0" w:space="0" w:color="auto"/>
        <w:bottom w:val="none" w:sz="0" w:space="0" w:color="auto"/>
        <w:right w:val="none" w:sz="0" w:space="0" w:color="auto"/>
      </w:divBdr>
    </w:div>
    <w:div w:id="408162441">
      <w:bodyDiv w:val="1"/>
      <w:marLeft w:val="0"/>
      <w:marRight w:val="0"/>
      <w:marTop w:val="0"/>
      <w:marBottom w:val="0"/>
      <w:divBdr>
        <w:top w:val="none" w:sz="0" w:space="0" w:color="auto"/>
        <w:left w:val="none" w:sz="0" w:space="0" w:color="auto"/>
        <w:bottom w:val="none" w:sz="0" w:space="0" w:color="auto"/>
        <w:right w:val="none" w:sz="0" w:space="0" w:color="auto"/>
      </w:divBdr>
    </w:div>
    <w:div w:id="417483800">
      <w:bodyDiv w:val="1"/>
      <w:marLeft w:val="0"/>
      <w:marRight w:val="0"/>
      <w:marTop w:val="0"/>
      <w:marBottom w:val="0"/>
      <w:divBdr>
        <w:top w:val="none" w:sz="0" w:space="0" w:color="auto"/>
        <w:left w:val="none" w:sz="0" w:space="0" w:color="auto"/>
        <w:bottom w:val="none" w:sz="0" w:space="0" w:color="auto"/>
        <w:right w:val="none" w:sz="0" w:space="0" w:color="auto"/>
      </w:divBdr>
    </w:div>
    <w:div w:id="418063672">
      <w:bodyDiv w:val="1"/>
      <w:marLeft w:val="0"/>
      <w:marRight w:val="0"/>
      <w:marTop w:val="0"/>
      <w:marBottom w:val="0"/>
      <w:divBdr>
        <w:top w:val="none" w:sz="0" w:space="0" w:color="auto"/>
        <w:left w:val="none" w:sz="0" w:space="0" w:color="auto"/>
        <w:bottom w:val="none" w:sz="0" w:space="0" w:color="auto"/>
        <w:right w:val="none" w:sz="0" w:space="0" w:color="auto"/>
      </w:divBdr>
    </w:div>
    <w:div w:id="431558976">
      <w:bodyDiv w:val="1"/>
      <w:marLeft w:val="0"/>
      <w:marRight w:val="0"/>
      <w:marTop w:val="0"/>
      <w:marBottom w:val="0"/>
      <w:divBdr>
        <w:top w:val="none" w:sz="0" w:space="0" w:color="auto"/>
        <w:left w:val="none" w:sz="0" w:space="0" w:color="auto"/>
        <w:bottom w:val="none" w:sz="0" w:space="0" w:color="auto"/>
        <w:right w:val="none" w:sz="0" w:space="0" w:color="auto"/>
      </w:divBdr>
    </w:div>
    <w:div w:id="433525206">
      <w:bodyDiv w:val="1"/>
      <w:marLeft w:val="0"/>
      <w:marRight w:val="0"/>
      <w:marTop w:val="0"/>
      <w:marBottom w:val="0"/>
      <w:divBdr>
        <w:top w:val="none" w:sz="0" w:space="0" w:color="auto"/>
        <w:left w:val="none" w:sz="0" w:space="0" w:color="auto"/>
        <w:bottom w:val="none" w:sz="0" w:space="0" w:color="auto"/>
        <w:right w:val="none" w:sz="0" w:space="0" w:color="auto"/>
      </w:divBdr>
    </w:div>
    <w:div w:id="438919117">
      <w:bodyDiv w:val="1"/>
      <w:marLeft w:val="0"/>
      <w:marRight w:val="0"/>
      <w:marTop w:val="0"/>
      <w:marBottom w:val="0"/>
      <w:divBdr>
        <w:top w:val="none" w:sz="0" w:space="0" w:color="auto"/>
        <w:left w:val="none" w:sz="0" w:space="0" w:color="auto"/>
        <w:bottom w:val="none" w:sz="0" w:space="0" w:color="auto"/>
        <w:right w:val="none" w:sz="0" w:space="0" w:color="auto"/>
      </w:divBdr>
    </w:div>
    <w:div w:id="443497209">
      <w:bodyDiv w:val="1"/>
      <w:marLeft w:val="0"/>
      <w:marRight w:val="0"/>
      <w:marTop w:val="0"/>
      <w:marBottom w:val="0"/>
      <w:divBdr>
        <w:top w:val="none" w:sz="0" w:space="0" w:color="auto"/>
        <w:left w:val="none" w:sz="0" w:space="0" w:color="auto"/>
        <w:bottom w:val="none" w:sz="0" w:space="0" w:color="auto"/>
        <w:right w:val="none" w:sz="0" w:space="0" w:color="auto"/>
      </w:divBdr>
    </w:div>
    <w:div w:id="450054756">
      <w:bodyDiv w:val="1"/>
      <w:marLeft w:val="0"/>
      <w:marRight w:val="0"/>
      <w:marTop w:val="0"/>
      <w:marBottom w:val="0"/>
      <w:divBdr>
        <w:top w:val="none" w:sz="0" w:space="0" w:color="auto"/>
        <w:left w:val="none" w:sz="0" w:space="0" w:color="auto"/>
        <w:bottom w:val="none" w:sz="0" w:space="0" w:color="auto"/>
        <w:right w:val="none" w:sz="0" w:space="0" w:color="auto"/>
      </w:divBdr>
    </w:div>
    <w:div w:id="457920778">
      <w:bodyDiv w:val="1"/>
      <w:marLeft w:val="0"/>
      <w:marRight w:val="0"/>
      <w:marTop w:val="0"/>
      <w:marBottom w:val="0"/>
      <w:divBdr>
        <w:top w:val="none" w:sz="0" w:space="0" w:color="auto"/>
        <w:left w:val="none" w:sz="0" w:space="0" w:color="auto"/>
        <w:bottom w:val="none" w:sz="0" w:space="0" w:color="auto"/>
        <w:right w:val="none" w:sz="0" w:space="0" w:color="auto"/>
      </w:divBdr>
    </w:div>
    <w:div w:id="460419295">
      <w:bodyDiv w:val="1"/>
      <w:marLeft w:val="0"/>
      <w:marRight w:val="0"/>
      <w:marTop w:val="0"/>
      <w:marBottom w:val="0"/>
      <w:divBdr>
        <w:top w:val="none" w:sz="0" w:space="0" w:color="auto"/>
        <w:left w:val="none" w:sz="0" w:space="0" w:color="auto"/>
        <w:bottom w:val="none" w:sz="0" w:space="0" w:color="auto"/>
        <w:right w:val="none" w:sz="0" w:space="0" w:color="auto"/>
      </w:divBdr>
    </w:div>
    <w:div w:id="487094648">
      <w:bodyDiv w:val="1"/>
      <w:marLeft w:val="0"/>
      <w:marRight w:val="0"/>
      <w:marTop w:val="0"/>
      <w:marBottom w:val="0"/>
      <w:divBdr>
        <w:top w:val="none" w:sz="0" w:space="0" w:color="auto"/>
        <w:left w:val="none" w:sz="0" w:space="0" w:color="auto"/>
        <w:bottom w:val="none" w:sz="0" w:space="0" w:color="auto"/>
        <w:right w:val="none" w:sz="0" w:space="0" w:color="auto"/>
      </w:divBdr>
    </w:div>
    <w:div w:id="493229441">
      <w:bodyDiv w:val="1"/>
      <w:marLeft w:val="0"/>
      <w:marRight w:val="0"/>
      <w:marTop w:val="0"/>
      <w:marBottom w:val="0"/>
      <w:divBdr>
        <w:top w:val="none" w:sz="0" w:space="0" w:color="auto"/>
        <w:left w:val="none" w:sz="0" w:space="0" w:color="auto"/>
        <w:bottom w:val="none" w:sz="0" w:space="0" w:color="auto"/>
        <w:right w:val="none" w:sz="0" w:space="0" w:color="auto"/>
      </w:divBdr>
    </w:div>
    <w:div w:id="514226127">
      <w:bodyDiv w:val="1"/>
      <w:marLeft w:val="0"/>
      <w:marRight w:val="0"/>
      <w:marTop w:val="0"/>
      <w:marBottom w:val="0"/>
      <w:divBdr>
        <w:top w:val="none" w:sz="0" w:space="0" w:color="auto"/>
        <w:left w:val="none" w:sz="0" w:space="0" w:color="auto"/>
        <w:bottom w:val="none" w:sz="0" w:space="0" w:color="auto"/>
        <w:right w:val="none" w:sz="0" w:space="0" w:color="auto"/>
      </w:divBdr>
    </w:div>
    <w:div w:id="535002647">
      <w:bodyDiv w:val="1"/>
      <w:marLeft w:val="0"/>
      <w:marRight w:val="0"/>
      <w:marTop w:val="0"/>
      <w:marBottom w:val="0"/>
      <w:divBdr>
        <w:top w:val="none" w:sz="0" w:space="0" w:color="auto"/>
        <w:left w:val="none" w:sz="0" w:space="0" w:color="auto"/>
        <w:bottom w:val="none" w:sz="0" w:space="0" w:color="auto"/>
        <w:right w:val="none" w:sz="0" w:space="0" w:color="auto"/>
      </w:divBdr>
    </w:div>
    <w:div w:id="544173877">
      <w:bodyDiv w:val="1"/>
      <w:marLeft w:val="0"/>
      <w:marRight w:val="0"/>
      <w:marTop w:val="0"/>
      <w:marBottom w:val="0"/>
      <w:divBdr>
        <w:top w:val="none" w:sz="0" w:space="0" w:color="auto"/>
        <w:left w:val="none" w:sz="0" w:space="0" w:color="auto"/>
        <w:bottom w:val="none" w:sz="0" w:space="0" w:color="auto"/>
        <w:right w:val="none" w:sz="0" w:space="0" w:color="auto"/>
      </w:divBdr>
    </w:div>
    <w:div w:id="552542709">
      <w:bodyDiv w:val="1"/>
      <w:marLeft w:val="0"/>
      <w:marRight w:val="0"/>
      <w:marTop w:val="0"/>
      <w:marBottom w:val="0"/>
      <w:divBdr>
        <w:top w:val="none" w:sz="0" w:space="0" w:color="auto"/>
        <w:left w:val="none" w:sz="0" w:space="0" w:color="auto"/>
        <w:bottom w:val="none" w:sz="0" w:space="0" w:color="auto"/>
        <w:right w:val="none" w:sz="0" w:space="0" w:color="auto"/>
      </w:divBdr>
    </w:div>
    <w:div w:id="584805301">
      <w:bodyDiv w:val="1"/>
      <w:marLeft w:val="0"/>
      <w:marRight w:val="0"/>
      <w:marTop w:val="0"/>
      <w:marBottom w:val="0"/>
      <w:divBdr>
        <w:top w:val="none" w:sz="0" w:space="0" w:color="auto"/>
        <w:left w:val="none" w:sz="0" w:space="0" w:color="auto"/>
        <w:bottom w:val="none" w:sz="0" w:space="0" w:color="auto"/>
        <w:right w:val="none" w:sz="0" w:space="0" w:color="auto"/>
      </w:divBdr>
    </w:div>
    <w:div w:id="594050834">
      <w:bodyDiv w:val="1"/>
      <w:marLeft w:val="0"/>
      <w:marRight w:val="0"/>
      <w:marTop w:val="0"/>
      <w:marBottom w:val="0"/>
      <w:divBdr>
        <w:top w:val="none" w:sz="0" w:space="0" w:color="auto"/>
        <w:left w:val="none" w:sz="0" w:space="0" w:color="auto"/>
        <w:bottom w:val="none" w:sz="0" w:space="0" w:color="auto"/>
        <w:right w:val="none" w:sz="0" w:space="0" w:color="auto"/>
      </w:divBdr>
    </w:div>
    <w:div w:id="595943874">
      <w:bodyDiv w:val="1"/>
      <w:marLeft w:val="0"/>
      <w:marRight w:val="0"/>
      <w:marTop w:val="0"/>
      <w:marBottom w:val="0"/>
      <w:divBdr>
        <w:top w:val="none" w:sz="0" w:space="0" w:color="auto"/>
        <w:left w:val="none" w:sz="0" w:space="0" w:color="auto"/>
        <w:bottom w:val="none" w:sz="0" w:space="0" w:color="auto"/>
        <w:right w:val="none" w:sz="0" w:space="0" w:color="auto"/>
      </w:divBdr>
    </w:div>
    <w:div w:id="615722707">
      <w:bodyDiv w:val="1"/>
      <w:marLeft w:val="0"/>
      <w:marRight w:val="0"/>
      <w:marTop w:val="0"/>
      <w:marBottom w:val="0"/>
      <w:divBdr>
        <w:top w:val="none" w:sz="0" w:space="0" w:color="auto"/>
        <w:left w:val="none" w:sz="0" w:space="0" w:color="auto"/>
        <w:bottom w:val="none" w:sz="0" w:space="0" w:color="auto"/>
        <w:right w:val="none" w:sz="0" w:space="0" w:color="auto"/>
      </w:divBdr>
    </w:div>
    <w:div w:id="657148217">
      <w:bodyDiv w:val="1"/>
      <w:marLeft w:val="0"/>
      <w:marRight w:val="0"/>
      <w:marTop w:val="0"/>
      <w:marBottom w:val="0"/>
      <w:divBdr>
        <w:top w:val="none" w:sz="0" w:space="0" w:color="auto"/>
        <w:left w:val="none" w:sz="0" w:space="0" w:color="auto"/>
        <w:bottom w:val="none" w:sz="0" w:space="0" w:color="auto"/>
        <w:right w:val="none" w:sz="0" w:space="0" w:color="auto"/>
      </w:divBdr>
    </w:div>
    <w:div w:id="659039286">
      <w:bodyDiv w:val="1"/>
      <w:marLeft w:val="0"/>
      <w:marRight w:val="0"/>
      <w:marTop w:val="0"/>
      <w:marBottom w:val="0"/>
      <w:divBdr>
        <w:top w:val="none" w:sz="0" w:space="0" w:color="auto"/>
        <w:left w:val="none" w:sz="0" w:space="0" w:color="auto"/>
        <w:bottom w:val="none" w:sz="0" w:space="0" w:color="auto"/>
        <w:right w:val="none" w:sz="0" w:space="0" w:color="auto"/>
      </w:divBdr>
    </w:div>
    <w:div w:id="664358276">
      <w:bodyDiv w:val="1"/>
      <w:marLeft w:val="0"/>
      <w:marRight w:val="0"/>
      <w:marTop w:val="0"/>
      <w:marBottom w:val="0"/>
      <w:divBdr>
        <w:top w:val="none" w:sz="0" w:space="0" w:color="auto"/>
        <w:left w:val="none" w:sz="0" w:space="0" w:color="auto"/>
        <w:bottom w:val="none" w:sz="0" w:space="0" w:color="auto"/>
        <w:right w:val="none" w:sz="0" w:space="0" w:color="auto"/>
      </w:divBdr>
    </w:div>
    <w:div w:id="674721379">
      <w:bodyDiv w:val="1"/>
      <w:marLeft w:val="0"/>
      <w:marRight w:val="0"/>
      <w:marTop w:val="0"/>
      <w:marBottom w:val="0"/>
      <w:divBdr>
        <w:top w:val="none" w:sz="0" w:space="0" w:color="auto"/>
        <w:left w:val="none" w:sz="0" w:space="0" w:color="auto"/>
        <w:bottom w:val="none" w:sz="0" w:space="0" w:color="auto"/>
        <w:right w:val="none" w:sz="0" w:space="0" w:color="auto"/>
      </w:divBdr>
    </w:div>
    <w:div w:id="679939905">
      <w:bodyDiv w:val="1"/>
      <w:marLeft w:val="0"/>
      <w:marRight w:val="0"/>
      <w:marTop w:val="0"/>
      <w:marBottom w:val="0"/>
      <w:divBdr>
        <w:top w:val="none" w:sz="0" w:space="0" w:color="auto"/>
        <w:left w:val="none" w:sz="0" w:space="0" w:color="auto"/>
        <w:bottom w:val="none" w:sz="0" w:space="0" w:color="auto"/>
        <w:right w:val="none" w:sz="0" w:space="0" w:color="auto"/>
      </w:divBdr>
    </w:div>
    <w:div w:id="719089928">
      <w:bodyDiv w:val="1"/>
      <w:marLeft w:val="0"/>
      <w:marRight w:val="0"/>
      <w:marTop w:val="0"/>
      <w:marBottom w:val="0"/>
      <w:divBdr>
        <w:top w:val="none" w:sz="0" w:space="0" w:color="auto"/>
        <w:left w:val="none" w:sz="0" w:space="0" w:color="auto"/>
        <w:bottom w:val="none" w:sz="0" w:space="0" w:color="auto"/>
        <w:right w:val="none" w:sz="0" w:space="0" w:color="auto"/>
      </w:divBdr>
    </w:div>
    <w:div w:id="719549536">
      <w:bodyDiv w:val="1"/>
      <w:marLeft w:val="0"/>
      <w:marRight w:val="0"/>
      <w:marTop w:val="0"/>
      <w:marBottom w:val="0"/>
      <w:divBdr>
        <w:top w:val="none" w:sz="0" w:space="0" w:color="auto"/>
        <w:left w:val="none" w:sz="0" w:space="0" w:color="auto"/>
        <w:bottom w:val="none" w:sz="0" w:space="0" w:color="auto"/>
        <w:right w:val="none" w:sz="0" w:space="0" w:color="auto"/>
      </w:divBdr>
    </w:div>
    <w:div w:id="742066707">
      <w:bodyDiv w:val="1"/>
      <w:marLeft w:val="0"/>
      <w:marRight w:val="0"/>
      <w:marTop w:val="0"/>
      <w:marBottom w:val="0"/>
      <w:divBdr>
        <w:top w:val="none" w:sz="0" w:space="0" w:color="auto"/>
        <w:left w:val="none" w:sz="0" w:space="0" w:color="auto"/>
        <w:bottom w:val="none" w:sz="0" w:space="0" w:color="auto"/>
        <w:right w:val="none" w:sz="0" w:space="0" w:color="auto"/>
      </w:divBdr>
    </w:div>
    <w:div w:id="769665576">
      <w:bodyDiv w:val="1"/>
      <w:marLeft w:val="0"/>
      <w:marRight w:val="0"/>
      <w:marTop w:val="0"/>
      <w:marBottom w:val="0"/>
      <w:divBdr>
        <w:top w:val="none" w:sz="0" w:space="0" w:color="auto"/>
        <w:left w:val="none" w:sz="0" w:space="0" w:color="auto"/>
        <w:bottom w:val="none" w:sz="0" w:space="0" w:color="auto"/>
        <w:right w:val="none" w:sz="0" w:space="0" w:color="auto"/>
      </w:divBdr>
    </w:div>
    <w:div w:id="823282508">
      <w:bodyDiv w:val="1"/>
      <w:marLeft w:val="0"/>
      <w:marRight w:val="0"/>
      <w:marTop w:val="0"/>
      <w:marBottom w:val="0"/>
      <w:divBdr>
        <w:top w:val="none" w:sz="0" w:space="0" w:color="auto"/>
        <w:left w:val="none" w:sz="0" w:space="0" w:color="auto"/>
        <w:bottom w:val="none" w:sz="0" w:space="0" w:color="auto"/>
        <w:right w:val="none" w:sz="0" w:space="0" w:color="auto"/>
      </w:divBdr>
    </w:div>
    <w:div w:id="829712502">
      <w:bodyDiv w:val="1"/>
      <w:marLeft w:val="0"/>
      <w:marRight w:val="0"/>
      <w:marTop w:val="0"/>
      <w:marBottom w:val="0"/>
      <w:divBdr>
        <w:top w:val="none" w:sz="0" w:space="0" w:color="auto"/>
        <w:left w:val="none" w:sz="0" w:space="0" w:color="auto"/>
        <w:bottom w:val="none" w:sz="0" w:space="0" w:color="auto"/>
        <w:right w:val="none" w:sz="0" w:space="0" w:color="auto"/>
      </w:divBdr>
    </w:div>
    <w:div w:id="831290481">
      <w:bodyDiv w:val="1"/>
      <w:marLeft w:val="0"/>
      <w:marRight w:val="0"/>
      <w:marTop w:val="0"/>
      <w:marBottom w:val="0"/>
      <w:divBdr>
        <w:top w:val="none" w:sz="0" w:space="0" w:color="auto"/>
        <w:left w:val="none" w:sz="0" w:space="0" w:color="auto"/>
        <w:bottom w:val="none" w:sz="0" w:space="0" w:color="auto"/>
        <w:right w:val="none" w:sz="0" w:space="0" w:color="auto"/>
      </w:divBdr>
    </w:div>
    <w:div w:id="912199109">
      <w:bodyDiv w:val="1"/>
      <w:marLeft w:val="0"/>
      <w:marRight w:val="0"/>
      <w:marTop w:val="0"/>
      <w:marBottom w:val="0"/>
      <w:divBdr>
        <w:top w:val="none" w:sz="0" w:space="0" w:color="auto"/>
        <w:left w:val="none" w:sz="0" w:space="0" w:color="auto"/>
        <w:bottom w:val="none" w:sz="0" w:space="0" w:color="auto"/>
        <w:right w:val="none" w:sz="0" w:space="0" w:color="auto"/>
      </w:divBdr>
    </w:div>
    <w:div w:id="931740734">
      <w:bodyDiv w:val="1"/>
      <w:marLeft w:val="0"/>
      <w:marRight w:val="0"/>
      <w:marTop w:val="0"/>
      <w:marBottom w:val="0"/>
      <w:divBdr>
        <w:top w:val="none" w:sz="0" w:space="0" w:color="auto"/>
        <w:left w:val="none" w:sz="0" w:space="0" w:color="auto"/>
        <w:bottom w:val="none" w:sz="0" w:space="0" w:color="auto"/>
        <w:right w:val="none" w:sz="0" w:space="0" w:color="auto"/>
      </w:divBdr>
    </w:div>
    <w:div w:id="932472830">
      <w:bodyDiv w:val="1"/>
      <w:marLeft w:val="0"/>
      <w:marRight w:val="0"/>
      <w:marTop w:val="0"/>
      <w:marBottom w:val="0"/>
      <w:divBdr>
        <w:top w:val="none" w:sz="0" w:space="0" w:color="auto"/>
        <w:left w:val="none" w:sz="0" w:space="0" w:color="auto"/>
        <w:bottom w:val="none" w:sz="0" w:space="0" w:color="auto"/>
        <w:right w:val="none" w:sz="0" w:space="0" w:color="auto"/>
      </w:divBdr>
    </w:div>
    <w:div w:id="935671778">
      <w:bodyDiv w:val="1"/>
      <w:marLeft w:val="0"/>
      <w:marRight w:val="0"/>
      <w:marTop w:val="0"/>
      <w:marBottom w:val="0"/>
      <w:divBdr>
        <w:top w:val="none" w:sz="0" w:space="0" w:color="auto"/>
        <w:left w:val="none" w:sz="0" w:space="0" w:color="auto"/>
        <w:bottom w:val="none" w:sz="0" w:space="0" w:color="auto"/>
        <w:right w:val="none" w:sz="0" w:space="0" w:color="auto"/>
      </w:divBdr>
    </w:div>
    <w:div w:id="943463786">
      <w:bodyDiv w:val="1"/>
      <w:marLeft w:val="0"/>
      <w:marRight w:val="0"/>
      <w:marTop w:val="0"/>
      <w:marBottom w:val="0"/>
      <w:divBdr>
        <w:top w:val="none" w:sz="0" w:space="0" w:color="auto"/>
        <w:left w:val="none" w:sz="0" w:space="0" w:color="auto"/>
        <w:bottom w:val="none" w:sz="0" w:space="0" w:color="auto"/>
        <w:right w:val="none" w:sz="0" w:space="0" w:color="auto"/>
      </w:divBdr>
    </w:div>
    <w:div w:id="947195407">
      <w:bodyDiv w:val="1"/>
      <w:marLeft w:val="0"/>
      <w:marRight w:val="0"/>
      <w:marTop w:val="0"/>
      <w:marBottom w:val="0"/>
      <w:divBdr>
        <w:top w:val="none" w:sz="0" w:space="0" w:color="auto"/>
        <w:left w:val="none" w:sz="0" w:space="0" w:color="auto"/>
        <w:bottom w:val="none" w:sz="0" w:space="0" w:color="auto"/>
        <w:right w:val="none" w:sz="0" w:space="0" w:color="auto"/>
      </w:divBdr>
    </w:div>
    <w:div w:id="952324026">
      <w:bodyDiv w:val="1"/>
      <w:marLeft w:val="0"/>
      <w:marRight w:val="0"/>
      <w:marTop w:val="0"/>
      <w:marBottom w:val="0"/>
      <w:divBdr>
        <w:top w:val="none" w:sz="0" w:space="0" w:color="auto"/>
        <w:left w:val="none" w:sz="0" w:space="0" w:color="auto"/>
        <w:bottom w:val="none" w:sz="0" w:space="0" w:color="auto"/>
        <w:right w:val="none" w:sz="0" w:space="0" w:color="auto"/>
      </w:divBdr>
    </w:div>
    <w:div w:id="961885872">
      <w:bodyDiv w:val="1"/>
      <w:marLeft w:val="0"/>
      <w:marRight w:val="0"/>
      <w:marTop w:val="0"/>
      <w:marBottom w:val="0"/>
      <w:divBdr>
        <w:top w:val="none" w:sz="0" w:space="0" w:color="auto"/>
        <w:left w:val="none" w:sz="0" w:space="0" w:color="auto"/>
        <w:bottom w:val="none" w:sz="0" w:space="0" w:color="auto"/>
        <w:right w:val="none" w:sz="0" w:space="0" w:color="auto"/>
      </w:divBdr>
    </w:div>
    <w:div w:id="964775925">
      <w:bodyDiv w:val="1"/>
      <w:marLeft w:val="0"/>
      <w:marRight w:val="0"/>
      <w:marTop w:val="0"/>
      <w:marBottom w:val="0"/>
      <w:divBdr>
        <w:top w:val="none" w:sz="0" w:space="0" w:color="auto"/>
        <w:left w:val="none" w:sz="0" w:space="0" w:color="auto"/>
        <w:bottom w:val="none" w:sz="0" w:space="0" w:color="auto"/>
        <w:right w:val="none" w:sz="0" w:space="0" w:color="auto"/>
      </w:divBdr>
    </w:div>
    <w:div w:id="977338403">
      <w:bodyDiv w:val="1"/>
      <w:marLeft w:val="0"/>
      <w:marRight w:val="0"/>
      <w:marTop w:val="0"/>
      <w:marBottom w:val="0"/>
      <w:divBdr>
        <w:top w:val="none" w:sz="0" w:space="0" w:color="auto"/>
        <w:left w:val="none" w:sz="0" w:space="0" w:color="auto"/>
        <w:bottom w:val="none" w:sz="0" w:space="0" w:color="auto"/>
        <w:right w:val="none" w:sz="0" w:space="0" w:color="auto"/>
      </w:divBdr>
    </w:div>
    <w:div w:id="1010330967">
      <w:bodyDiv w:val="1"/>
      <w:marLeft w:val="0"/>
      <w:marRight w:val="0"/>
      <w:marTop w:val="0"/>
      <w:marBottom w:val="0"/>
      <w:divBdr>
        <w:top w:val="none" w:sz="0" w:space="0" w:color="auto"/>
        <w:left w:val="none" w:sz="0" w:space="0" w:color="auto"/>
        <w:bottom w:val="none" w:sz="0" w:space="0" w:color="auto"/>
        <w:right w:val="none" w:sz="0" w:space="0" w:color="auto"/>
      </w:divBdr>
    </w:div>
    <w:div w:id="1029838596">
      <w:bodyDiv w:val="1"/>
      <w:marLeft w:val="0"/>
      <w:marRight w:val="0"/>
      <w:marTop w:val="0"/>
      <w:marBottom w:val="0"/>
      <w:divBdr>
        <w:top w:val="none" w:sz="0" w:space="0" w:color="auto"/>
        <w:left w:val="none" w:sz="0" w:space="0" w:color="auto"/>
        <w:bottom w:val="none" w:sz="0" w:space="0" w:color="auto"/>
        <w:right w:val="none" w:sz="0" w:space="0" w:color="auto"/>
      </w:divBdr>
    </w:div>
    <w:div w:id="1045832360">
      <w:bodyDiv w:val="1"/>
      <w:marLeft w:val="0"/>
      <w:marRight w:val="0"/>
      <w:marTop w:val="0"/>
      <w:marBottom w:val="0"/>
      <w:divBdr>
        <w:top w:val="none" w:sz="0" w:space="0" w:color="auto"/>
        <w:left w:val="none" w:sz="0" w:space="0" w:color="auto"/>
        <w:bottom w:val="none" w:sz="0" w:space="0" w:color="auto"/>
        <w:right w:val="none" w:sz="0" w:space="0" w:color="auto"/>
      </w:divBdr>
    </w:div>
    <w:div w:id="1055079289">
      <w:bodyDiv w:val="1"/>
      <w:marLeft w:val="0"/>
      <w:marRight w:val="0"/>
      <w:marTop w:val="0"/>
      <w:marBottom w:val="0"/>
      <w:divBdr>
        <w:top w:val="none" w:sz="0" w:space="0" w:color="auto"/>
        <w:left w:val="none" w:sz="0" w:space="0" w:color="auto"/>
        <w:bottom w:val="none" w:sz="0" w:space="0" w:color="auto"/>
        <w:right w:val="none" w:sz="0" w:space="0" w:color="auto"/>
      </w:divBdr>
    </w:div>
    <w:div w:id="1066224934">
      <w:bodyDiv w:val="1"/>
      <w:marLeft w:val="0"/>
      <w:marRight w:val="0"/>
      <w:marTop w:val="0"/>
      <w:marBottom w:val="0"/>
      <w:divBdr>
        <w:top w:val="none" w:sz="0" w:space="0" w:color="auto"/>
        <w:left w:val="none" w:sz="0" w:space="0" w:color="auto"/>
        <w:bottom w:val="none" w:sz="0" w:space="0" w:color="auto"/>
        <w:right w:val="none" w:sz="0" w:space="0" w:color="auto"/>
      </w:divBdr>
    </w:div>
    <w:div w:id="1069769895">
      <w:bodyDiv w:val="1"/>
      <w:marLeft w:val="0"/>
      <w:marRight w:val="0"/>
      <w:marTop w:val="0"/>
      <w:marBottom w:val="0"/>
      <w:divBdr>
        <w:top w:val="none" w:sz="0" w:space="0" w:color="auto"/>
        <w:left w:val="none" w:sz="0" w:space="0" w:color="auto"/>
        <w:bottom w:val="none" w:sz="0" w:space="0" w:color="auto"/>
        <w:right w:val="none" w:sz="0" w:space="0" w:color="auto"/>
      </w:divBdr>
    </w:div>
    <w:div w:id="1089741623">
      <w:bodyDiv w:val="1"/>
      <w:marLeft w:val="0"/>
      <w:marRight w:val="0"/>
      <w:marTop w:val="0"/>
      <w:marBottom w:val="0"/>
      <w:divBdr>
        <w:top w:val="none" w:sz="0" w:space="0" w:color="auto"/>
        <w:left w:val="none" w:sz="0" w:space="0" w:color="auto"/>
        <w:bottom w:val="none" w:sz="0" w:space="0" w:color="auto"/>
        <w:right w:val="none" w:sz="0" w:space="0" w:color="auto"/>
      </w:divBdr>
    </w:div>
    <w:div w:id="1146431615">
      <w:bodyDiv w:val="1"/>
      <w:marLeft w:val="0"/>
      <w:marRight w:val="0"/>
      <w:marTop w:val="0"/>
      <w:marBottom w:val="0"/>
      <w:divBdr>
        <w:top w:val="none" w:sz="0" w:space="0" w:color="auto"/>
        <w:left w:val="none" w:sz="0" w:space="0" w:color="auto"/>
        <w:bottom w:val="none" w:sz="0" w:space="0" w:color="auto"/>
        <w:right w:val="none" w:sz="0" w:space="0" w:color="auto"/>
      </w:divBdr>
    </w:div>
    <w:div w:id="1180394452">
      <w:bodyDiv w:val="1"/>
      <w:marLeft w:val="0"/>
      <w:marRight w:val="0"/>
      <w:marTop w:val="0"/>
      <w:marBottom w:val="0"/>
      <w:divBdr>
        <w:top w:val="none" w:sz="0" w:space="0" w:color="auto"/>
        <w:left w:val="none" w:sz="0" w:space="0" w:color="auto"/>
        <w:bottom w:val="none" w:sz="0" w:space="0" w:color="auto"/>
        <w:right w:val="none" w:sz="0" w:space="0" w:color="auto"/>
      </w:divBdr>
    </w:div>
    <w:div w:id="1191914624">
      <w:bodyDiv w:val="1"/>
      <w:marLeft w:val="0"/>
      <w:marRight w:val="0"/>
      <w:marTop w:val="0"/>
      <w:marBottom w:val="0"/>
      <w:divBdr>
        <w:top w:val="none" w:sz="0" w:space="0" w:color="auto"/>
        <w:left w:val="none" w:sz="0" w:space="0" w:color="auto"/>
        <w:bottom w:val="none" w:sz="0" w:space="0" w:color="auto"/>
        <w:right w:val="none" w:sz="0" w:space="0" w:color="auto"/>
      </w:divBdr>
    </w:div>
    <w:div w:id="1210846384">
      <w:bodyDiv w:val="1"/>
      <w:marLeft w:val="0"/>
      <w:marRight w:val="0"/>
      <w:marTop w:val="0"/>
      <w:marBottom w:val="0"/>
      <w:divBdr>
        <w:top w:val="none" w:sz="0" w:space="0" w:color="auto"/>
        <w:left w:val="none" w:sz="0" w:space="0" w:color="auto"/>
        <w:bottom w:val="none" w:sz="0" w:space="0" w:color="auto"/>
        <w:right w:val="none" w:sz="0" w:space="0" w:color="auto"/>
      </w:divBdr>
    </w:div>
    <w:div w:id="1231228791">
      <w:bodyDiv w:val="1"/>
      <w:marLeft w:val="0"/>
      <w:marRight w:val="0"/>
      <w:marTop w:val="0"/>
      <w:marBottom w:val="0"/>
      <w:divBdr>
        <w:top w:val="none" w:sz="0" w:space="0" w:color="auto"/>
        <w:left w:val="none" w:sz="0" w:space="0" w:color="auto"/>
        <w:bottom w:val="none" w:sz="0" w:space="0" w:color="auto"/>
        <w:right w:val="none" w:sz="0" w:space="0" w:color="auto"/>
      </w:divBdr>
    </w:div>
    <w:div w:id="1235434604">
      <w:bodyDiv w:val="1"/>
      <w:marLeft w:val="0"/>
      <w:marRight w:val="0"/>
      <w:marTop w:val="0"/>
      <w:marBottom w:val="0"/>
      <w:divBdr>
        <w:top w:val="none" w:sz="0" w:space="0" w:color="auto"/>
        <w:left w:val="none" w:sz="0" w:space="0" w:color="auto"/>
        <w:bottom w:val="none" w:sz="0" w:space="0" w:color="auto"/>
        <w:right w:val="none" w:sz="0" w:space="0" w:color="auto"/>
      </w:divBdr>
    </w:div>
    <w:div w:id="1244796835">
      <w:bodyDiv w:val="1"/>
      <w:marLeft w:val="0"/>
      <w:marRight w:val="0"/>
      <w:marTop w:val="0"/>
      <w:marBottom w:val="0"/>
      <w:divBdr>
        <w:top w:val="none" w:sz="0" w:space="0" w:color="auto"/>
        <w:left w:val="none" w:sz="0" w:space="0" w:color="auto"/>
        <w:bottom w:val="none" w:sz="0" w:space="0" w:color="auto"/>
        <w:right w:val="none" w:sz="0" w:space="0" w:color="auto"/>
      </w:divBdr>
    </w:div>
    <w:div w:id="1247611958">
      <w:bodyDiv w:val="1"/>
      <w:marLeft w:val="0"/>
      <w:marRight w:val="0"/>
      <w:marTop w:val="0"/>
      <w:marBottom w:val="0"/>
      <w:divBdr>
        <w:top w:val="none" w:sz="0" w:space="0" w:color="auto"/>
        <w:left w:val="none" w:sz="0" w:space="0" w:color="auto"/>
        <w:bottom w:val="none" w:sz="0" w:space="0" w:color="auto"/>
        <w:right w:val="none" w:sz="0" w:space="0" w:color="auto"/>
      </w:divBdr>
    </w:div>
    <w:div w:id="1258174301">
      <w:bodyDiv w:val="1"/>
      <w:marLeft w:val="0"/>
      <w:marRight w:val="0"/>
      <w:marTop w:val="0"/>
      <w:marBottom w:val="0"/>
      <w:divBdr>
        <w:top w:val="none" w:sz="0" w:space="0" w:color="auto"/>
        <w:left w:val="none" w:sz="0" w:space="0" w:color="auto"/>
        <w:bottom w:val="none" w:sz="0" w:space="0" w:color="auto"/>
        <w:right w:val="none" w:sz="0" w:space="0" w:color="auto"/>
      </w:divBdr>
    </w:div>
    <w:div w:id="1261064335">
      <w:bodyDiv w:val="1"/>
      <w:marLeft w:val="0"/>
      <w:marRight w:val="0"/>
      <w:marTop w:val="0"/>
      <w:marBottom w:val="0"/>
      <w:divBdr>
        <w:top w:val="none" w:sz="0" w:space="0" w:color="auto"/>
        <w:left w:val="none" w:sz="0" w:space="0" w:color="auto"/>
        <w:bottom w:val="none" w:sz="0" w:space="0" w:color="auto"/>
        <w:right w:val="none" w:sz="0" w:space="0" w:color="auto"/>
      </w:divBdr>
    </w:div>
    <w:div w:id="1338000710">
      <w:bodyDiv w:val="1"/>
      <w:marLeft w:val="0"/>
      <w:marRight w:val="0"/>
      <w:marTop w:val="0"/>
      <w:marBottom w:val="0"/>
      <w:divBdr>
        <w:top w:val="none" w:sz="0" w:space="0" w:color="auto"/>
        <w:left w:val="none" w:sz="0" w:space="0" w:color="auto"/>
        <w:bottom w:val="none" w:sz="0" w:space="0" w:color="auto"/>
        <w:right w:val="none" w:sz="0" w:space="0" w:color="auto"/>
      </w:divBdr>
    </w:div>
    <w:div w:id="1338926099">
      <w:bodyDiv w:val="1"/>
      <w:marLeft w:val="0"/>
      <w:marRight w:val="0"/>
      <w:marTop w:val="0"/>
      <w:marBottom w:val="0"/>
      <w:divBdr>
        <w:top w:val="none" w:sz="0" w:space="0" w:color="auto"/>
        <w:left w:val="none" w:sz="0" w:space="0" w:color="auto"/>
        <w:bottom w:val="none" w:sz="0" w:space="0" w:color="auto"/>
        <w:right w:val="none" w:sz="0" w:space="0" w:color="auto"/>
      </w:divBdr>
    </w:div>
    <w:div w:id="1359234712">
      <w:bodyDiv w:val="1"/>
      <w:marLeft w:val="0"/>
      <w:marRight w:val="0"/>
      <w:marTop w:val="0"/>
      <w:marBottom w:val="0"/>
      <w:divBdr>
        <w:top w:val="none" w:sz="0" w:space="0" w:color="auto"/>
        <w:left w:val="none" w:sz="0" w:space="0" w:color="auto"/>
        <w:bottom w:val="none" w:sz="0" w:space="0" w:color="auto"/>
        <w:right w:val="none" w:sz="0" w:space="0" w:color="auto"/>
      </w:divBdr>
    </w:div>
    <w:div w:id="1362435101">
      <w:bodyDiv w:val="1"/>
      <w:marLeft w:val="0"/>
      <w:marRight w:val="0"/>
      <w:marTop w:val="0"/>
      <w:marBottom w:val="0"/>
      <w:divBdr>
        <w:top w:val="none" w:sz="0" w:space="0" w:color="auto"/>
        <w:left w:val="none" w:sz="0" w:space="0" w:color="auto"/>
        <w:bottom w:val="none" w:sz="0" w:space="0" w:color="auto"/>
        <w:right w:val="none" w:sz="0" w:space="0" w:color="auto"/>
      </w:divBdr>
    </w:div>
    <w:div w:id="1386026769">
      <w:bodyDiv w:val="1"/>
      <w:marLeft w:val="0"/>
      <w:marRight w:val="0"/>
      <w:marTop w:val="0"/>
      <w:marBottom w:val="0"/>
      <w:divBdr>
        <w:top w:val="none" w:sz="0" w:space="0" w:color="auto"/>
        <w:left w:val="none" w:sz="0" w:space="0" w:color="auto"/>
        <w:bottom w:val="none" w:sz="0" w:space="0" w:color="auto"/>
        <w:right w:val="none" w:sz="0" w:space="0" w:color="auto"/>
      </w:divBdr>
    </w:div>
    <w:div w:id="1388384107">
      <w:bodyDiv w:val="1"/>
      <w:marLeft w:val="0"/>
      <w:marRight w:val="0"/>
      <w:marTop w:val="0"/>
      <w:marBottom w:val="0"/>
      <w:divBdr>
        <w:top w:val="none" w:sz="0" w:space="0" w:color="auto"/>
        <w:left w:val="none" w:sz="0" w:space="0" w:color="auto"/>
        <w:bottom w:val="none" w:sz="0" w:space="0" w:color="auto"/>
        <w:right w:val="none" w:sz="0" w:space="0" w:color="auto"/>
      </w:divBdr>
    </w:div>
    <w:div w:id="1403333314">
      <w:bodyDiv w:val="1"/>
      <w:marLeft w:val="0"/>
      <w:marRight w:val="0"/>
      <w:marTop w:val="0"/>
      <w:marBottom w:val="0"/>
      <w:divBdr>
        <w:top w:val="none" w:sz="0" w:space="0" w:color="auto"/>
        <w:left w:val="none" w:sz="0" w:space="0" w:color="auto"/>
        <w:bottom w:val="none" w:sz="0" w:space="0" w:color="auto"/>
        <w:right w:val="none" w:sz="0" w:space="0" w:color="auto"/>
      </w:divBdr>
    </w:div>
    <w:div w:id="1417945033">
      <w:bodyDiv w:val="1"/>
      <w:marLeft w:val="0"/>
      <w:marRight w:val="0"/>
      <w:marTop w:val="0"/>
      <w:marBottom w:val="0"/>
      <w:divBdr>
        <w:top w:val="none" w:sz="0" w:space="0" w:color="auto"/>
        <w:left w:val="none" w:sz="0" w:space="0" w:color="auto"/>
        <w:bottom w:val="none" w:sz="0" w:space="0" w:color="auto"/>
        <w:right w:val="none" w:sz="0" w:space="0" w:color="auto"/>
      </w:divBdr>
    </w:div>
    <w:div w:id="1431968115">
      <w:bodyDiv w:val="1"/>
      <w:marLeft w:val="0"/>
      <w:marRight w:val="0"/>
      <w:marTop w:val="0"/>
      <w:marBottom w:val="0"/>
      <w:divBdr>
        <w:top w:val="none" w:sz="0" w:space="0" w:color="auto"/>
        <w:left w:val="none" w:sz="0" w:space="0" w:color="auto"/>
        <w:bottom w:val="none" w:sz="0" w:space="0" w:color="auto"/>
        <w:right w:val="none" w:sz="0" w:space="0" w:color="auto"/>
      </w:divBdr>
    </w:div>
    <w:div w:id="1460609594">
      <w:bodyDiv w:val="1"/>
      <w:marLeft w:val="0"/>
      <w:marRight w:val="0"/>
      <w:marTop w:val="0"/>
      <w:marBottom w:val="0"/>
      <w:divBdr>
        <w:top w:val="none" w:sz="0" w:space="0" w:color="auto"/>
        <w:left w:val="none" w:sz="0" w:space="0" w:color="auto"/>
        <w:bottom w:val="none" w:sz="0" w:space="0" w:color="auto"/>
        <w:right w:val="none" w:sz="0" w:space="0" w:color="auto"/>
      </w:divBdr>
    </w:div>
    <w:div w:id="1462336927">
      <w:bodyDiv w:val="1"/>
      <w:marLeft w:val="0"/>
      <w:marRight w:val="0"/>
      <w:marTop w:val="0"/>
      <w:marBottom w:val="0"/>
      <w:divBdr>
        <w:top w:val="none" w:sz="0" w:space="0" w:color="auto"/>
        <w:left w:val="none" w:sz="0" w:space="0" w:color="auto"/>
        <w:bottom w:val="none" w:sz="0" w:space="0" w:color="auto"/>
        <w:right w:val="none" w:sz="0" w:space="0" w:color="auto"/>
      </w:divBdr>
    </w:div>
    <w:div w:id="1470244054">
      <w:bodyDiv w:val="1"/>
      <w:marLeft w:val="0"/>
      <w:marRight w:val="0"/>
      <w:marTop w:val="0"/>
      <w:marBottom w:val="0"/>
      <w:divBdr>
        <w:top w:val="none" w:sz="0" w:space="0" w:color="auto"/>
        <w:left w:val="none" w:sz="0" w:space="0" w:color="auto"/>
        <w:bottom w:val="none" w:sz="0" w:space="0" w:color="auto"/>
        <w:right w:val="none" w:sz="0" w:space="0" w:color="auto"/>
      </w:divBdr>
    </w:div>
    <w:div w:id="1472333014">
      <w:bodyDiv w:val="1"/>
      <w:marLeft w:val="0"/>
      <w:marRight w:val="0"/>
      <w:marTop w:val="0"/>
      <w:marBottom w:val="0"/>
      <w:divBdr>
        <w:top w:val="none" w:sz="0" w:space="0" w:color="auto"/>
        <w:left w:val="none" w:sz="0" w:space="0" w:color="auto"/>
        <w:bottom w:val="none" w:sz="0" w:space="0" w:color="auto"/>
        <w:right w:val="none" w:sz="0" w:space="0" w:color="auto"/>
      </w:divBdr>
    </w:div>
    <w:div w:id="1479490570">
      <w:bodyDiv w:val="1"/>
      <w:marLeft w:val="0"/>
      <w:marRight w:val="0"/>
      <w:marTop w:val="0"/>
      <w:marBottom w:val="0"/>
      <w:divBdr>
        <w:top w:val="none" w:sz="0" w:space="0" w:color="auto"/>
        <w:left w:val="none" w:sz="0" w:space="0" w:color="auto"/>
        <w:bottom w:val="none" w:sz="0" w:space="0" w:color="auto"/>
        <w:right w:val="none" w:sz="0" w:space="0" w:color="auto"/>
      </w:divBdr>
    </w:div>
    <w:div w:id="1492915536">
      <w:bodyDiv w:val="1"/>
      <w:marLeft w:val="0"/>
      <w:marRight w:val="0"/>
      <w:marTop w:val="0"/>
      <w:marBottom w:val="0"/>
      <w:divBdr>
        <w:top w:val="none" w:sz="0" w:space="0" w:color="auto"/>
        <w:left w:val="none" w:sz="0" w:space="0" w:color="auto"/>
        <w:bottom w:val="none" w:sz="0" w:space="0" w:color="auto"/>
        <w:right w:val="none" w:sz="0" w:space="0" w:color="auto"/>
      </w:divBdr>
    </w:div>
    <w:div w:id="1495295392">
      <w:bodyDiv w:val="1"/>
      <w:marLeft w:val="0"/>
      <w:marRight w:val="0"/>
      <w:marTop w:val="0"/>
      <w:marBottom w:val="0"/>
      <w:divBdr>
        <w:top w:val="none" w:sz="0" w:space="0" w:color="auto"/>
        <w:left w:val="none" w:sz="0" w:space="0" w:color="auto"/>
        <w:bottom w:val="none" w:sz="0" w:space="0" w:color="auto"/>
        <w:right w:val="none" w:sz="0" w:space="0" w:color="auto"/>
      </w:divBdr>
    </w:div>
    <w:div w:id="1521627312">
      <w:bodyDiv w:val="1"/>
      <w:marLeft w:val="0"/>
      <w:marRight w:val="0"/>
      <w:marTop w:val="0"/>
      <w:marBottom w:val="0"/>
      <w:divBdr>
        <w:top w:val="none" w:sz="0" w:space="0" w:color="auto"/>
        <w:left w:val="none" w:sz="0" w:space="0" w:color="auto"/>
        <w:bottom w:val="none" w:sz="0" w:space="0" w:color="auto"/>
        <w:right w:val="none" w:sz="0" w:space="0" w:color="auto"/>
      </w:divBdr>
    </w:div>
    <w:div w:id="1540387588">
      <w:bodyDiv w:val="1"/>
      <w:marLeft w:val="0"/>
      <w:marRight w:val="0"/>
      <w:marTop w:val="0"/>
      <w:marBottom w:val="0"/>
      <w:divBdr>
        <w:top w:val="none" w:sz="0" w:space="0" w:color="auto"/>
        <w:left w:val="none" w:sz="0" w:space="0" w:color="auto"/>
        <w:bottom w:val="none" w:sz="0" w:space="0" w:color="auto"/>
        <w:right w:val="none" w:sz="0" w:space="0" w:color="auto"/>
      </w:divBdr>
    </w:div>
    <w:div w:id="1553694640">
      <w:bodyDiv w:val="1"/>
      <w:marLeft w:val="0"/>
      <w:marRight w:val="0"/>
      <w:marTop w:val="0"/>
      <w:marBottom w:val="0"/>
      <w:divBdr>
        <w:top w:val="none" w:sz="0" w:space="0" w:color="auto"/>
        <w:left w:val="none" w:sz="0" w:space="0" w:color="auto"/>
        <w:bottom w:val="none" w:sz="0" w:space="0" w:color="auto"/>
        <w:right w:val="none" w:sz="0" w:space="0" w:color="auto"/>
      </w:divBdr>
    </w:div>
    <w:div w:id="1563784026">
      <w:bodyDiv w:val="1"/>
      <w:marLeft w:val="0"/>
      <w:marRight w:val="0"/>
      <w:marTop w:val="0"/>
      <w:marBottom w:val="0"/>
      <w:divBdr>
        <w:top w:val="none" w:sz="0" w:space="0" w:color="auto"/>
        <w:left w:val="none" w:sz="0" w:space="0" w:color="auto"/>
        <w:bottom w:val="none" w:sz="0" w:space="0" w:color="auto"/>
        <w:right w:val="none" w:sz="0" w:space="0" w:color="auto"/>
      </w:divBdr>
    </w:div>
    <w:div w:id="1565020474">
      <w:bodyDiv w:val="1"/>
      <w:marLeft w:val="0"/>
      <w:marRight w:val="0"/>
      <w:marTop w:val="0"/>
      <w:marBottom w:val="0"/>
      <w:divBdr>
        <w:top w:val="none" w:sz="0" w:space="0" w:color="auto"/>
        <w:left w:val="none" w:sz="0" w:space="0" w:color="auto"/>
        <w:bottom w:val="none" w:sz="0" w:space="0" w:color="auto"/>
        <w:right w:val="none" w:sz="0" w:space="0" w:color="auto"/>
      </w:divBdr>
    </w:div>
    <w:div w:id="1571037212">
      <w:bodyDiv w:val="1"/>
      <w:marLeft w:val="0"/>
      <w:marRight w:val="0"/>
      <w:marTop w:val="0"/>
      <w:marBottom w:val="0"/>
      <w:divBdr>
        <w:top w:val="none" w:sz="0" w:space="0" w:color="auto"/>
        <w:left w:val="none" w:sz="0" w:space="0" w:color="auto"/>
        <w:bottom w:val="none" w:sz="0" w:space="0" w:color="auto"/>
        <w:right w:val="none" w:sz="0" w:space="0" w:color="auto"/>
      </w:divBdr>
    </w:div>
    <w:div w:id="1632638333">
      <w:bodyDiv w:val="1"/>
      <w:marLeft w:val="0"/>
      <w:marRight w:val="0"/>
      <w:marTop w:val="0"/>
      <w:marBottom w:val="0"/>
      <w:divBdr>
        <w:top w:val="none" w:sz="0" w:space="0" w:color="auto"/>
        <w:left w:val="none" w:sz="0" w:space="0" w:color="auto"/>
        <w:bottom w:val="none" w:sz="0" w:space="0" w:color="auto"/>
        <w:right w:val="none" w:sz="0" w:space="0" w:color="auto"/>
      </w:divBdr>
    </w:div>
    <w:div w:id="1638611329">
      <w:bodyDiv w:val="1"/>
      <w:marLeft w:val="0"/>
      <w:marRight w:val="0"/>
      <w:marTop w:val="0"/>
      <w:marBottom w:val="0"/>
      <w:divBdr>
        <w:top w:val="none" w:sz="0" w:space="0" w:color="auto"/>
        <w:left w:val="none" w:sz="0" w:space="0" w:color="auto"/>
        <w:bottom w:val="none" w:sz="0" w:space="0" w:color="auto"/>
        <w:right w:val="none" w:sz="0" w:space="0" w:color="auto"/>
      </w:divBdr>
    </w:div>
    <w:div w:id="1646548365">
      <w:bodyDiv w:val="1"/>
      <w:marLeft w:val="0"/>
      <w:marRight w:val="0"/>
      <w:marTop w:val="0"/>
      <w:marBottom w:val="0"/>
      <w:divBdr>
        <w:top w:val="none" w:sz="0" w:space="0" w:color="auto"/>
        <w:left w:val="none" w:sz="0" w:space="0" w:color="auto"/>
        <w:bottom w:val="none" w:sz="0" w:space="0" w:color="auto"/>
        <w:right w:val="none" w:sz="0" w:space="0" w:color="auto"/>
      </w:divBdr>
    </w:div>
    <w:div w:id="1649288495">
      <w:bodyDiv w:val="1"/>
      <w:marLeft w:val="0"/>
      <w:marRight w:val="0"/>
      <w:marTop w:val="0"/>
      <w:marBottom w:val="0"/>
      <w:divBdr>
        <w:top w:val="none" w:sz="0" w:space="0" w:color="auto"/>
        <w:left w:val="none" w:sz="0" w:space="0" w:color="auto"/>
        <w:bottom w:val="none" w:sz="0" w:space="0" w:color="auto"/>
        <w:right w:val="none" w:sz="0" w:space="0" w:color="auto"/>
      </w:divBdr>
    </w:div>
    <w:div w:id="1658877484">
      <w:bodyDiv w:val="1"/>
      <w:marLeft w:val="0"/>
      <w:marRight w:val="0"/>
      <w:marTop w:val="0"/>
      <w:marBottom w:val="0"/>
      <w:divBdr>
        <w:top w:val="none" w:sz="0" w:space="0" w:color="auto"/>
        <w:left w:val="none" w:sz="0" w:space="0" w:color="auto"/>
        <w:bottom w:val="none" w:sz="0" w:space="0" w:color="auto"/>
        <w:right w:val="none" w:sz="0" w:space="0" w:color="auto"/>
      </w:divBdr>
    </w:div>
    <w:div w:id="1662848209">
      <w:bodyDiv w:val="1"/>
      <w:marLeft w:val="0"/>
      <w:marRight w:val="0"/>
      <w:marTop w:val="0"/>
      <w:marBottom w:val="0"/>
      <w:divBdr>
        <w:top w:val="none" w:sz="0" w:space="0" w:color="auto"/>
        <w:left w:val="none" w:sz="0" w:space="0" w:color="auto"/>
        <w:bottom w:val="none" w:sz="0" w:space="0" w:color="auto"/>
        <w:right w:val="none" w:sz="0" w:space="0" w:color="auto"/>
      </w:divBdr>
    </w:div>
    <w:div w:id="1678968673">
      <w:bodyDiv w:val="1"/>
      <w:marLeft w:val="0"/>
      <w:marRight w:val="0"/>
      <w:marTop w:val="0"/>
      <w:marBottom w:val="0"/>
      <w:divBdr>
        <w:top w:val="none" w:sz="0" w:space="0" w:color="auto"/>
        <w:left w:val="none" w:sz="0" w:space="0" w:color="auto"/>
        <w:bottom w:val="none" w:sz="0" w:space="0" w:color="auto"/>
        <w:right w:val="none" w:sz="0" w:space="0" w:color="auto"/>
      </w:divBdr>
    </w:div>
    <w:div w:id="1719237030">
      <w:bodyDiv w:val="1"/>
      <w:marLeft w:val="0"/>
      <w:marRight w:val="0"/>
      <w:marTop w:val="0"/>
      <w:marBottom w:val="0"/>
      <w:divBdr>
        <w:top w:val="none" w:sz="0" w:space="0" w:color="auto"/>
        <w:left w:val="none" w:sz="0" w:space="0" w:color="auto"/>
        <w:bottom w:val="none" w:sz="0" w:space="0" w:color="auto"/>
        <w:right w:val="none" w:sz="0" w:space="0" w:color="auto"/>
      </w:divBdr>
    </w:div>
    <w:div w:id="1722826172">
      <w:bodyDiv w:val="1"/>
      <w:marLeft w:val="0"/>
      <w:marRight w:val="0"/>
      <w:marTop w:val="0"/>
      <w:marBottom w:val="0"/>
      <w:divBdr>
        <w:top w:val="none" w:sz="0" w:space="0" w:color="auto"/>
        <w:left w:val="none" w:sz="0" w:space="0" w:color="auto"/>
        <w:bottom w:val="none" w:sz="0" w:space="0" w:color="auto"/>
        <w:right w:val="none" w:sz="0" w:space="0" w:color="auto"/>
      </w:divBdr>
    </w:div>
    <w:div w:id="1736507951">
      <w:bodyDiv w:val="1"/>
      <w:marLeft w:val="0"/>
      <w:marRight w:val="0"/>
      <w:marTop w:val="0"/>
      <w:marBottom w:val="0"/>
      <w:divBdr>
        <w:top w:val="none" w:sz="0" w:space="0" w:color="auto"/>
        <w:left w:val="none" w:sz="0" w:space="0" w:color="auto"/>
        <w:bottom w:val="none" w:sz="0" w:space="0" w:color="auto"/>
        <w:right w:val="none" w:sz="0" w:space="0" w:color="auto"/>
      </w:divBdr>
    </w:div>
    <w:div w:id="1742287327">
      <w:bodyDiv w:val="1"/>
      <w:marLeft w:val="0"/>
      <w:marRight w:val="0"/>
      <w:marTop w:val="0"/>
      <w:marBottom w:val="0"/>
      <w:divBdr>
        <w:top w:val="none" w:sz="0" w:space="0" w:color="auto"/>
        <w:left w:val="none" w:sz="0" w:space="0" w:color="auto"/>
        <w:bottom w:val="none" w:sz="0" w:space="0" w:color="auto"/>
        <w:right w:val="none" w:sz="0" w:space="0" w:color="auto"/>
      </w:divBdr>
    </w:div>
    <w:div w:id="1758558101">
      <w:bodyDiv w:val="1"/>
      <w:marLeft w:val="0"/>
      <w:marRight w:val="0"/>
      <w:marTop w:val="0"/>
      <w:marBottom w:val="0"/>
      <w:divBdr>
        <w:top w:val="none" w:sz="0" w:space="0" w:color="auto"/>
        <w:left w:val="none" w:sz="0" w:space="0" w:color="auto"/>
        <w:bottom w:val="none" w:sz="0" w:space="0" w:color="auto"/>
        <w:right w:val="none" w:sz="0" w:space="0" w:color="auto"/>
      </w:divBdr>
    </w:div>
    <w:div w:id="1762218695">
      <w:bodyDiv w:val="1"/>
      <w:marLeft w:val="0"/>
      <w:marRight w:val="0"/>
      <w:marTop w:val="0"/>
      <w:marBottom w:val="0"/>
      <w:divBdr>
        <w:top w:val="none" w:sz="0" w:space="0" w:color="auto"/>
        <w:left w:val="none" w:sz="0" w:space="0" w:color="auto"/>
        <w:bottom w:val="none" w:sz="0" w:space="0" w:color="auto"/>
        <w:right w:val="none" w:sz="0" w:space="0" w:color="auto"/>
      </w:divBdr>
    </w:div>
    <w:div w:id="1775395658">
      <w:bodyDiv w:val="1"/>
      <w:marLeft w:val="0"/>
      <w:marRight w:val="0"/>
      <w:marTop w:val="0"/>
      <w:marBottom w:val="0"/>
      <w:divBdr>
        <w:top w:val="none" w:sz="0" w:space="0" w:color="auto"/>
        <w:left w:val="none" w:sz="0" w:space="0" w:color="auto"/>
        <w:bottom w:val="none" w:sz="0" w:space="0" w:color="auto"/>
        <w:right w:val="none" w:sz="0" w:space="0" w:color="auto"/>
      </w:divBdr>
    </w:div>
    <w:div w:id="1793474903">
      <w:bodyDiv w:val="1"/>
      <w:marLeft w:val="0"/>
      <w:marRight w:val="0"/>
      <w:marTop w:val="0"/>
      <w:marBottom w:val="0"/>
      <w:divBdr>
        <w:top w:val="none" w:sz="0" w:space="0" w:color="auto"/>
        <w:left w:val="none" w:sz="0" w:space="0" w:color="auto"/>
        <w:bottom w:val="none" w:sz="0" w:space="0" w:color="auto"/>
        <w:right w:val="none" w:sz="0" w:space="0" w:color="auto"/>
      </w:divBdr>
    </w:div>
    <w:div w:id="1835220536">
      <w:bodyDiv w:val="1"/>
      <w:marLeft w:val="0"/>
      <w:marRight w:val="0"/>
      <w:marTop w:val="0"/>
      <w:marBottom w:val="0"/>
      <w:divBdr>
        <w:top w:val="none" w:sz="0" w:space="0" w:color="auto"/>
        <w:left w:val="none" w:sz="0" w:space="0" w:color="auto"/>
        <w:bottom w:val="none" w:sz="0" w:space="0" w:color="auto"/>
        <w:right w:val="none" w:sz="0" w:space="0" w:color="auto"/>
      </w:divBdr>
    </w:div>
    <w:div w:id="1836723930">
      <w:bodyDiv w:val="1"/>
      <w:marLeft w:val="0"/>
      <w:marRight w:val="0"/>
      <w:marTop w:val="0"/>
      <w:marBottom w:val="0"/>
      <w:divBdr>
        <w:top w:val="none" w:sz="0" w:space="0" w:color="auto"/>
        <w:left w:val="none" w:sz="0" w:space="0" w:color="auto"/>
        <w:bottom w:val="none" w:sz="0" w:space="0" w:color="auto"/>
        <w:right w:val="none" w:sz="0" w:space="0" w:color="auto"/>
      </w:divBdr>
    </w:div>
    <w:div w:id="1886866056">
      <w:bodyDiv w:val="1"/>
      <w:marLeft w:val="0"/>
      <w:marRight w:val="0"/>
      <w:marTop w:val="0"/>
      <w:marBottom w:val="0"/>
      <w:divBdr>
        <w:top w:val="none" w:sz="0" w:space="0" w:color="auto"/>
        <w:left w:val="none" w:sz="0" w:space="0" w:color="auto"/>
        <w:bottom w:val="none" w:sz="0" w:space="0" w:color="auto"/>
        <w:right w:val="none" w:sz="0" w:space="0" w:color="auto"/>
      </w:divBdr>
    </w:div>
    <w:div w:id="1888762321">
      <w:bodyDiv w:val="1"/>
      <w:marLeft w:val="0"/>
      <w:marRight w:val="0"/>
      <w:marTop w:val="0"/>
      <w:marBottom w:val="0"/>
      <w:divBdr>
        <w:top w:val="none" w:sz="0" w:space="0" w:color="auto"/>
        <w:left w:val="none" w:sz="0" w:space="0" w:color="auto"/>
        <w:bottom w:val="none" w:sz="0" w:space="0" w:color="auto"/>
        <w:right w:val="none" w:sz="0" w:space="0" w:color="auto"/>
      </w:divBdr>
    </w:div>
    <w:div w:id="1910725097">
      <w:bodyDiv w:val="1"/>
      <w:marLeft w:val="0"/>
      <w:marRight w:val="0"/>
      <w:marTop w:val="0"/>
      <w:marBottom w:val="0"/>
      <w:divBdr>
        <w:top w:val="none" w:sz="0" w:space="0" w:color="auto"/>
        <w:left w:val="none" w:sz="0" w:space="0" w:color="auto"/>
        <w:bottom w:val="none" w:sz="0" w:space="0" w:color="auto"/>
        <w:right w:val="none" w:sz="0" w:space="0" w:color="auto"/>
      </w:divBdr>
    </w:div>
    <w:div w:id="1971931612">
      <w:bodyDiv w:val="1"/>
      <w:marLeft w:val="0"/>
      <w:marRight w:val="0"/>
      <w:marTop w:val="0"/>
      <w:marBottom w:val="0"/>
      <w:divBdr>
        <w:top w:val="none" w:sz="0" w:space="0" w:color="auto"/>
        <w:left w:val="none" w:sz="0" w:space="0" w:color="auto"/>
        <w:bottom w:val="none" w:sz="0" w:space="0" w:color="auto"/>
        <w:right w:val="none" w:sz="0" w:space="0" w:color="auto"/>
      </w:divBdr>
    </w:div>
    <w:div w:id="1994602492">
      <w:bodyDiv w:val="1"/>
      <w:marLeft w:val="0"/>
      <w:marRight w:val="0"/>
      <w:marTop w:val="0"/>
      <w:marBottom w:val="0"/>
      <w:divBdr>
        <w:top w:val="none" w:sz="0" w:space="0" w:color="auto"/>
        <w:left w:val="none" w:sz="0" w:space="0" w:color="auto"/>
        <w:bottom w:val="none" w:sz="0" w:space="0" w:color="auto"/>
        <w:right w:val="none" w:sz="0" w:space="0" w:color="auto"/>
      </w:divBdr>
    </w:div>
    <w:div w:id="2006932309">
      <w:bodyDiv w:val="1"/>
      <w:marLeft w:val="0"/>
      <w:marRight w:val="0"/>
      <w:marTop w:val="0"/>
      <w:marBottom w:val="0"/>
      <w:divBdr>
        <w:top w:val="none" w:sz="0" w:space="0" w:color="auto"/>
        <w:left w:val="none" w:sz="0" w:space="0" w:color="auto"/>
        <w:bottom w:val="none" w:sz="0" w:space="0" w:color="auto"/>
        <w:right w:val="none" w:sz="0" w:space="0" w:color="auto"/>
      </w:divBdr>
    </w:div>
    <w:div w:id="2009746471">
      <w:bodyDiv w:val="1"/>
      <w:marLeft w:val="0"/>
      <w:marRight w:val="0"/>
      <w:marTop w:val="0"/>
      <w:marBottom w:val="0"/>
      <w:divBdr>
        <w:top w:val="none" w:sz="0" w:space="0" w:color="auto"/>
        <w:left w:val="none" w:sz="0" w:space="0" w:color="auto"/>
        <w:bottom w:val="none" w:sz="0" w:space="0" w:color="auto"/>
        <w:right w:val="none" w:sz="0" w:space="0" w:color="auto"/>
      </w:divBdr>
    </w:div>
    <w:div w:id="2012445015">
      <w:bodyDiv w:val="1"/>
      <w:marLeft w:val="0"/>
      <w:marRight w:val="0"/>
      <w:marTop w:val="0"/>
      <w:marBottom w:val="0"/>
      <w:divBdr>
        <w:top w:val="none" w:sz="0" w:space="0" w:color="auto"/>
        <w:left w:val="none" w:sz="0" w:space="0" w:color="auto"/>
        <w:bottom w:val="none" w:sz="0" w:space="0" w:color="auto"/>
        <w:right w:val="none" w:sz="0" w:space="0" w:color="auto"/>
      </w:divBdr>
    </w:div>
    <w:div w:id="2013799216">
      <w:bodyDiv w:val="1"/>
      <w:marLeft w:val="0"/>
      <w:marRight w:val="0"/>
      <w:marTop w:val="0"/>
      <w:marBottom w:val="0"/>
      <w:divBdr>
        <w:top w:val="none" w:sz="0" w:space="0" w:color="auto"/>
        <w:left w:val="none" w:sz="0" w:space="0" w:color="auto"/>
        <w:bottom w:val="none" w:sz="0" w:space="0" w:color="auto"/>
        <w:right w:val="none" w:sz="0" w:space="0" w:color="auto"/>
      </w:divBdr>
    </w:div>
    <w:div w:id="2016304153">
      <w:bodyDiv w:val="1"/>
      <w:marLeft w:val="0"/>
      <w:marRight w:val="0"/>
      <w:marTop w:val="0"/>
      <w:marBottom w:val="0"/>
      <w:divBdr>
        <w:top w:val="none" w:sz="0" w:space="0" w:color="auto"/>
        <w:left w:val="none" w:sz="0" w:space="0" w:color="auto"/>
        <w:bottom w:val="none" w:sz="0" w:space="0" w:color="auto"/>
        <w:right w:val="none" w:sz="0" w:space="0" w:color="auto"/>
      </w:divBdr>
    </w:div>
    <w:div w:id="2027754503">
      <w:bodyDiv w:val="1"/>
      <w:marLeft w:val="0"/>
      <w:marRight w:val="0"/>
      <w:marTop w:val="0"/>
      <w:marBottom w:val="0"/>
      <w:divBdr>
        <w:top w:val="none" w:sz="0" w:space="0" w:color="auto"/>
        <w:left w:val="none" w:sz="0" w:space="0" w:color="auto"/>
        <w:bottom w:val="none" w:sz="0" w:space="0" w:color="auto"/>
        <w:right w:val="none" w:sz="0" w:space="0" w:color="auto"/>
      </w:divBdr>
    </w:div>
    <w:div w:id="2064207303">
      <w:bodyDiv w:val="1"/>
      <w:marLeft w:val="0"/>
      <w:marRight w:val="0"/>
      <w:marTop w:val="0"/>
      <w:marBottom w:val="0"/>
      <w:divBdr>
        <w:top w:val="none" w:sz="0" w:space="0" w:color="auto"/>
        <w:left w:val="none" w:sz="0" w:space="0" w:color="auto"/>
        <w:bottom w:val="none" w:sz="0" w:space="0" w:color="auto"/>
        <w:right w:val="none" w:sz="0" w:space="0" w:color="auto"/>
      </w:divBdr>
    </w:div>
    <w:div w:id="2072071466">
      <w:bodyDiv w:val="1"/>
      <w:marLeft w:val="0"/>
      <w:marRight w:val="0"/>
      <w:marTop w:val="0"/>
      <w:marBottom w:val="0"/>
      <w:divBdr>
        <w:top w:val="none" w:sz="0" w:space="0" w:color="auto"/>
        <w:left w:val="none" w:sz="0" w:space="0" w:color="auto"/>
        <w:bottom w:val="none" w:sz="0" w:space="0" w:color="auto"/>
        <w:right w:val="none" w:sz="0" w:space="0" w:color="auto"/>
      </w:divBdr>
    </w:div>
    <w:div w:id="2088989050">
      <w:bodyDiv w:val="1"/>
      <w:marLeft w:val="0"/>
      <w:marRight w:val="0"/>
      <w:marTop w:val="0"/>
      <w:marBottom w:val="0"/>
      <w:divBdr>
        <w:top w:val="none" w:sz="0" w:space="0" w:color="auto"/>
        <w:left w:val="none" w:sz="0" w:space="0" w:color="auto"/>
        <w:bottom w:val="none" w:sz="0" w:space="0" w:color="auto"/>
        <w:right w:val="none" w:sz="0" w:space="0" w:color="auto"/>
      </w:divBdr>
    </w:div>
    <w:div w:id="2094815906">
      <w:bodyDiv w:val="1"/>
      <w:marLeft w:val="0"/>
      <w:marRight w:val="0"/>
      <w:marTop w:val="0"/>
      <w:marBottom w:val="0"/>
      <w:divBdr>
        <w:top w:val="none" w:sz="0" w:space="0" w:color="auto"/>
        <w:left w:val="none" w:sz="0" w:space="0" w:color="auto"/>
        <w:bottom w:val="none" w:sz="0" w:space="0" w:color="auto"/>
        <w:right w:val="none" w:sz="0" w:space="0" w:color="auto"/>
      </w:divBdr>
    </w:div>
    <w:div w:id="2117283565">
      <w:bodyDiv w:val="1"/>
      <w:marLeft w:val="0"/>
      <w:marRight w:val="0"/>
      <w:marTop w:val="0"/>
      <w:marBottom w:val="0"/>
      <w:divBdr>
        <w:top w:val="none" w:sz="0" w:space="0" w:color="auto"/>
        <w:left w:val="none" w:sz="0" w:space="0" w:color="auto"/>
        <w:bottom w:val="none" w:sz="0" w:space="0" w:color="auto"/>
        <w:right w:val="none" w:sz="0" w:space="0" w:color="auto"/>
      </w:divBdr>
    </w:div>
    <w:div w:id="2117752611">
      <w:bodyDiv w:val="1"/>
      <w:marLeft w:val="0"/>
      <w:marRight w:val="0"/>
      <w:marTop w:val="0"/>
      <w:marBottom w:val="0"/>
      <w:divBdr>
        <w:top w:val="none" w:sz="0" w:space="0" w:color="auto"/>
        <w:left w:val="none" w:sz="0" w:space="0" w:color="auto"/>
        <w:bottom w:val="none" w:sz="0" w:space="0" w:color="auto"/>
        <w:right w:val="none" w:sz="0" w:space="0" w:color="auto"/>
      </w:divBdr>
    </w:div>
    <w:div w:id="211813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02E59502663E44B4C9687BDC3DB9ED" ma:contentTypeVersion="13" ma:contentTypeDescription="Create a new document." ma:contentTypeScope="" ma:versionID="1a1cf23fcf16d05f308b030a07584f81">
  <xsd:schema xmlns:xsd="http://www.w3.org/2001/XMLSchema" xmlns:xs="http://www.w3.org/2001/XMLSchema" xmlns:p="http://schemas.microsoft.com/office/2006/metadata/properties" xmlns:ns3="6c7298d8-3db0-4bec-8dd8-78130bcb7ed1" xmlns:ns4="e7e7f7f5-8199-4a91-8491-29e7fdb7a4f5" targetNamespace="http://schemas.microsoft.com/office/2006/metadata/properties" ma:root="true" ma:fieldsID="b015d28e3c2af4ee29864cf77b25ec21" ns3:_="" ns4:_="">
    <xsd:import namespace="6c7298d8-3db0-4bec-8dd8-78130bcb7ed1"/>
    <xsd:import namespace="e7e7f7f5-8199-4a91-8491-29e7fdb7a4f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7298d8-3db0-4bec-8dd8-78130bcb7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e7f7f5-8199-4a91-8491-29e7fdb7a4f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74B579-6736-43A7-BB2B-FF661A8C8B44}">
  <ds:schemaRefs>
    <ds:schemaRef ds:uri="http://www.w3.org/XML/1998/namespace"/>
    <ds:schemaRef ds:uri="6c7298d8-3db0-4bec-8dd8-78130bcb7ed1"/>
    <ds:schemaRef ds:uri="e7e7f7f5-8199-4a91-8491-29e7fdb7a4f5"/>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97403124-F2AD-49A5-8675-401E52B490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7298d8-3db0-4bec-8dd8-78130bcb7ed1"/>
    <ds:schemaRef ds:uri="e7e7f7f5-8199-4a91-8491-29e7fdb7a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FBF0CB-E767-4748-9A2A-3EADC7652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2778</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Lucy-Ann Jackson</dc:creator>
  <cp:keywords/>
  <dc:description/>
  <cp:lastModifiedBy>Julia Hillier</cp:lastModifiedBy>
  <cp:revision>3</cp:revision>
  <cp:lastPrinted>2022-02-25T15:57:00Z</cp:lastPrinted>
  <dcterms:created xsi:type="dcterms:W3CDTF">2024-01-26T13:18:00Z</dcterms:created>
  <dcterms:modified xsi:type="dcterms:W3CDTF">2024-01-26T13:23:00Z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0x0101002A02E59502663E44B4C9687BDC3DB9ED</vt:lpwstr>
  </property>
</Properties>
</file>