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150" w:rsidRDefault="004617A7">
      <w:r>
        <w:rPr>
          <w:noProof/>
        </w:rPr>
        <w:drawing>
          <wp:inline distT="0" distB="0" distL="0" distR="0">
            <wp:extent cx="5604708" cy="123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nerBuzz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708" cy="127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7A7" w:rsidRDefault="004617A7"/>
    <w:p w:rsidR="004617A7" w:rsidRDefault="004617A7" w:rsidP="004617A7">
      <w:pPr>
        <w:spacing w:before="100" w:beforeAutospacing="1" w:after="100" w:afterAutospacing="1"/>
      </w:pPr>
      <w:r>
        <w:t xml:space="preserve">The PTA is pleased to have recently been in touch with </w:t>
      </w:r>
      <w:hyperlink r:id="rId5" w:tgtFrame="_blank" w:history="1">
        <w:r>
          <w:rPr>
            <w:rStyle w:val="Hyperlink"/>
          </w:rPr>
          <w:t xml:space="preserve">www.bannerbuzz.co.uk </w:t>
        </w:r>
      </w:hyperlink>
      <w:r>
        <w:t>who are working with us to provide a free banner to promote our events! Please check out their website for lots of great promotional products. </w:t>
      </w:r>
    </w:p>
    <w:p w:rsidR="004617A7" w:rsidRDefault="004617A7">
      <w:bookmarkStart w:id="0" w:name="_GoBack"/>
      <w:bookmarkEnd w:id="0"/>
    </w:p>
    <w:sectPr w:rsidR="004617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7A7"/>
    <w:rsid w:val="004617A7"/>
    <w:rsid w:val="0083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87895"/>
  <w15:chartTrackingRefBased/>
  <w15:docId w15:val="{97F4039B-54A4-48B1-8C6A-14760526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17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84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nnerbuzz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Gash</dc:creator>
  <cp:keywords/>
  <dc:description/>
  <cp:lastModifiedBy>Katherine Gash</cp:lastModifiedBy>
  <cp:revision>1</cp:revision>
  <dcterms:created xsi:type="dcterms:W3CDTF">2024-11-04T10:11:00Z</dcterms:created>
  <dcterms:modified xsi:type="dcterms:W3CDTF">2024-11-04T10:12:00Z</dcterms:modified>
</cp:coreProperties>
</file>