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3074E8" w14:textId="77777777" w:rsidR="00D20433" w:rsidRPr="00BD14F0" w:rsidRDefault="00D20433" w:rsidP="00D20433">
      <w:pPr>
        <w:rPr>
          <w:rFonts w:asciiTheme="minorHAnsi" w:hAnsiTheme="minorHAnsi" w:cstheme="minorHAnsi"/>
          <w:noProof/>
          <w:lang w:eastAsia="en-GB"/>
        </w:rPr>
      </w:pPr>
    </w:p>
    <w:p w14:paraId="5601D96C" w14:textId="77777777" w:rsidR="00D20433" w:rsidRPr="00BD14F0" w:rsidRDefault="00D20433" w:rsidP="00D20433">
      <w:pPr>
        <w:ind w:left="720"/>
        <w:rPr>
          <w:rFonts w:asciiTheme="minorHAnsi" w:hAnsiTheme="minorHAnsi" w:cstheme="minorHAnsi"/>
          <w:noProof/>
          <w:lang w:eastAsia="en-GB"/>
        </w:rPr>
      </w:pPr>
      <w:r w:rsidRPr="00BD14F0">
        <w:rPr>
          <w:rFonts w:asciiTheme="minorHAnsi" w:hAnsiTheme="minorHAnsi" w:cstheme="minorHAnsi"/>
          <w:noProof/>
          <w:lang w:eastAsia="en-GB"/>
        </w:rPr>
        <w:t xml:space="preserve">          </w:t>
      </w:r>
      <w:r w:rsidRPr="00BD14F0">
        <w:rPr>
          <w:rFonts w:asciiTheme="minorHAnsi" w:hAnsiTheme="minorHAnsi" w:cstheme="minorHAnsi"/>
          <w:noProof/>
          <w:lang w:eastAsia="en-GB"/>
        </w:rPr>
        <w:drawing>
          <wp:inline distT="0" distB="0" distL="0" distR="0" wp14:anchorId="1B00831D" wp14:editId="7DB2C014">
            <wp:extent cx="4213860" cy="2150745"/>
            <wp:effectExtent l="0" t="0" r="0" b="1905"/>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l="6160" t="3893" r="3421" b="23650"/>
                    <a:stretch>
                      <a:fillRect/>
                    </a:stretch>
                  </pic:blipFill>
                  <pic:spPr bwMode="auto">
                    <a:xfrm>
                      <a:off x="0" y="0"/>
                      <a:ext cx="4213860" cy="2150745"/>
                    </a:xfrm>
                    <a:prstGeom prst="rect">
                      <a:avLst/>
                    </a:prstGeom>
                    <a:noFill/>
                    <a:ln>
                      <a:noFill/>
                    </a:ln>
                  </pic:spPr>
                </pic:pic>
              </a:graphicData>
            </a:graphic>
          </wp:inline>
        </w:drawing>
      </w:r>
    </w:p>
    <w:p w14:paraId="1FFEE8B7" w14:textId="77777777" w:rsidR="00D20433" w:rsidRPr="00BD14F0" w:rsidRDefault="00D20433" w:rsidP="00D20433">
      <w:pPr>
        <w:rPr>
          <w:rFonts w:asciiTheme="minorHAnsi" w:hAnsiTheme="minorHAnsi" w:cstheme="minorHAnsi"/>
        </w:rPr>
      </w:pPr>
    </w:p>
    <w:p w14:paraId="11327E37" w14:textId="77777777" w:rsidR="00D20433" w:rsidRPr="00BD14F0" w:rsidRDefault="00D20433" w:rsidP="00D20433">
      <w:pPr>
        <w:jc w:val="center"/>
        <w:rPr>
          <w:rFonts w:asciiTheme="minorHAnsi" w:hAnsiTheme="minorHAnsi" w:cstheme="minorHAnsi"/>
          <w:b/>
          <w:sz w:val="32"/>
          <w:lang w:val="en-US" w:eastAsia="ja-JP"/>
        </w:rPr>
      </w:pPr>
    </w:p>
    <w:p w14:paraId="55A3E6C3" w14:textId="77777777" w:rsidR="00D20433" w:rsidRPr="00BD14F0" w:rsidRDefault="00D20433" w:rsidP="00D20433">
      <w:pPr>
        <w:rPr>
          <w:rFonts w:asciiTheme="minorHAnsi" w:hAnsiTheme="minorHAnsi" w:cstheme="minorHAnsi"/>
          <w:i/>
        </w:rPr>
      </w:pPr>
    </w:p>
    <w:p w14:paraId="0BD8B79C" w14:textId="77777777" w:rsidR="00D20433" w:rsidRPr="00BD14F0" w:rsidRDefault="00D20433" w:rsidP="00D20433">
      <w:pPr>
        <w:rPr>
          <w:rFonts w:asciiTheme="minorHAnsi" w:hAnsiTheme="minorHAnsi" w:cstheme="minorHAnsi"/>
          <w:i/>
        </w:rPr>
      </w:pPr>
    </w:p>
    <w:p w14:paraId="14089D50" w14:textId="31CA329B" w:rsidR="00D20433" w:rsidRPr="00BD14F0" w:rsidRDefault="0086524D" w:rsidP="0086524D">
      <w:pPr>
        <w:jc w:val="center"/>
        <w:rPr>
          <w:rFonts w:asciiTheme="minorHAnsi" w:hAnsiTheme="minorHAnsi" w:cstheme="minorHAnsi"/>
          <w:b/>
          <w:sz w:val="52"/>
          <w:szCs w:val="52"/>
        </w:rPr>
      </w:pPr>
      <w:r w:rsidRPr="00BD14F0">
        <w:rPr>
          <w:rFonts w:asciiTheme="minorHAnsi" w:hAnsiTheme="minorHAnsi" w:cstheme="minorHAnsi"/>
          <w:sz w:val="52"/>
          <w:szCs w:val="52"/>
        </w:rPr>
        <w:t>Relationships and Behaviour Regulation Policy</w:t>
      </w:r>
    </w:p>
    <w:p w14:paraId="2987BE09" w14:textId="77777777" w:rsidR="00D20433" w:rsidRPr="00BD14F0" w:rsidRDefault="00D20433" w:rsidP="00D20433">
      <w:pPr>
        <w:rPr>
          <w:rFonts w:asciiTheme="minorHAnsi" w:hAnsiTheme="minorHAnsi" w:cstheme="minorHAnsi"/>
        </w:rPr>
      </w:pPr>
    </w:p>
    <w:p w14:paraId="57922D0B" w14:textId="77777777" w:rsidR="00D20433" w:rsidRPr="00BD14F0" w:rsidRDefault="00D20433" w:rsidP="00D20433">
      <w:pPr>
        <w:rPr>
          <w:rFonts w:asciiTheme="minorHAnsi" w:hAnsiTheme="minorHAnsi" w:cstheme="minorHAnsi"/>
        </w:rPr>
      </w:pPr>
    </w:p>
    <w:tbl>
      <w:tblPr>
        <w:tblStyle w:val="TableGrid"/>
        <w:tblW w:w="0" w:type="auto"/>
        <w:tblLook w:val="04A0" w:firstRow="1" w:lastRow="0" w:firstColumn="1" w:lastColumn="0" w:noHBand="0" w:noVBand="1"/>
      </w:tblPr>
      <w:tblGrid>
        <w:gridCol w:w="4508"/>
        <w:gridCol w:w="4508"/>
      </w:tblGrid>
      <w:tr w:rsidR="0086524D" w:rsidRPr="00BD14F0" w14:paraId="4171304A" w14:textId="77777777" w:rsidTr="0086524D">
        <w:tc>
          <w:tcPr>
            <w:tcW w:w="4508" w:type="dxa"/>
          </w:tcPr>
          <w:p w14:paraId="50B94992" w14:textId="767DC27F" w:rsidR="0086524D" w:rsidRPr="00BD14F0" w:rsidRDefault="0086524D" w:rsidP="00D20433">
            <w:pPr>
              <w:rPr>
                <w:rFonts w:asciiTheme="minorHAnsi" w:hAnsiTheme="minorHAnsi" w:cstheme="minorHAnsi"/>
              </w:rPr>
            </w:pPr>
            <w:r w:rsidRPr="00BD14F0">
              <w:rPr>
                <w:rFonts w:asciiTheme="minorHAnsi" w:hAnsiTheme="minorHAnsi" w:cstheme="minorHAnsi"/>
              </w:rPr>
              <w:t>Date Policy agreed:</w:t>
            </w:r>
          </w:p>
        </w:tc>
        <w:tc>
          <w:tcPr>
            <w:tcW w:w="4508" w:type="dxa"/>
          </w:tcPr>
          <w:p w14:paraId="6F483DA1" w14:textId="00077D54" w:rsidR="0086524D" w:rsidRPr="00BD14F0" w:rsidRDefault="00467840" w:rsidP="00D20433">
            <w:pPr>
              <w:rPr>
                <w:rFonts w:asciiTheme="minorHAnsi" w:hAnsiTheme="minorHAnsi" w:cstheme="minorHAnsi"/>
                <w:sz w:val="24"/>
                <w:szCs w:val="24"/>
              </w:rPr>
            </w:pPr>
            <w:r>
              <w:rPr>
                <w:rFonts w:asciiTheme="minorHAnsi" w:hAnsiTheme="minorHAnsi" w:cstheme="minorHAnsi"/>
                <w:sz w:val="24"/>
                <w:szCs w:val="24"/>
              </w:rPr>
              <w:t>May</w:t>
            </w:r>
            <w:r w:rsidR="0086524D" w:rsidRPr="00BD14F0">
              <w:rPr>
                <w:rFonts w:asciiTheme="minorHAnsi" w:hAnsiTheme="minorHAnsi" w:cstheme="minorHAnsi"/>
                <w:sz w:val="24"/>
                <w:szCs w:val="24"/>
              </w:rPr>
              <w:t xml:space="preserve"> 2025</w:t>
            </w:r>
          </w:p>
        </w:tc>
      </w:tr>
      <w:tr w:rsidR="0086524D" w:rsidRPr="00BD14F0" w14:paraId="49CABF52" w14:textId="77777777" w:rsidTr="0086524D">
        <w:tc>
          <w:tcPr>
            <w:tcW w:w="4508" w:type="dxa"/>
          </w:tcPr>
          <w:p w14:paraId="2E5668D1" w14:textId="6DE2DAE0" w:rsidR="0086524D" w:rsidRPr="00BD14F0" w:rsidRDefault="0086524D" w:rsidP="00D20433">
            <w:pPr>
              <w:rPr>
                <w:rFonts w:asciiTheme="minorHAnsi" w:hAnsiTheme="minorHAnsi" w:cstheme="minorHAnsi"/>
              </w:rPr>
            </w:pPr>
            <w:r w:rsidRPr="00BD14F0">
              <w:rPr>
                <w:rFonts w:asciiTheme="minorHAnsi" w:hAnsiTheme="minorHAnsi" w:cstheme="minorHAnsi"/>
              </w:rPr>
              <w:t>Date of next review:</w:t>
            </w:r>
          </w:p>
        </w:tc>
        <w:tc>
          <w:tcPr>
            <w:tcW w:w="4508" w:type="dxa"/>
          </w:tcPr>
          <w:p w14:paraId="43FFDCE9" w14:textId="1AB2013D" w:rsidR="0086524D" w:rsidRPr="00BD14F0" w:rsidRDefault="00467840" w:rsidP="00D20433">
            <w:pPr>
              <w:rPr>
                <w:rFonts w:asciiTheme="minorHAnsi" w:hAnsiTheme="minorHAnsi" w:cstheme="minorHAnsi"/>
              </w:rPr>
            </w:pPr>
            <w:r>
              <w:rPr>
                <w:rFonts w:asciiTheme="minorHAnsi" w:hAnsiTheme="minorHAnsi" w:cstheme="minorHAnsi"/>
              </w:rPr>
              <w:t>May</w:t>
            </w:r>
            <w:r w:rsidR="0086524D" w:rsidRPr="00BD14F0">
              <w:rPr>
                <w:rFonts w:asciiTheme="minorHAnsi" w:hAnsiTheme="minorHAnsi" w:cstheme="minorHAnsi"/>
              </w:rPr>
              <w:t xml:space="preserve"> 2026</w:t>
            </w:r>
          </w:p>
        </w:tc>
      </w:tr>
      <w:tr w:rsidR="0086524D" w:rsidRPr="00BD14F0" w14:paraId="743D962B" w14:textId="77777777" w:rsidTr="0086524D">
        <w:tc>
          <w:tcPr>
            <w:tcW w:w="4508" w:type="dxa"/>
          </w:tcPr>
          <w:p w14:paraId="021A7D1E" w14:textId="12F4D13D" w:rsidR="0086524D" w:rsidRPr="00BD14F0" w:rsidRDefault="0086524D" w:rsidP="00D20433">
            <w:pPr>
              <w:rPr>
                <w:rFonts w:asciiTheme="minorHAnsi" w:hAnsiTheme="minorHAnsi" w:cstheme="minorHAnsi"/>
              </w:rPr>
            </w:pPr>
            <w:r w:rsidRPr="00BD14F0">
              <w:rPr>
                <w:rFonts w:asciiTheme="minorHAnsi" w:hAnsiTheme="minorHAnsi" w:cstheme="minorHAnsi"/>
              </w:rPr>
              <w:t>Head Teacher signature</w:t>
            </w:r>
          </w:p>
        </w:tc>
        <w:tc>
          <w:tcPr>
            <w:tcW w:w="4508" w:type="dxa"/>
          </w:tcPr>
          <w:p w14:paraId="4D3E9096" w14:textId="77777777" w:rsidR="0086524D" w:rsidRPr="00BD14F0" w:rsidRDefault="0086524D" w:rsidP="00D20433">
            <w:pPr>
              <w:rPr>
                <w:rFonts w:asciiTheme="minorHAnsi" w:hAnsiTheme="minorHAnsi" w:cstheme="minorHAnsi"/>
              </w:rPr>
            </w:pPr>
          </w:p>
        </w:tc>
      </w:tr>
      <w:tr w:rsidR="0086524D" w:rsidRPr="00BD14F0" w14:paraId="00EC9F73" w14:textId="77777777" w:rsidTr="0086524D">
        <w:tc>
          <w:tcPr>
            <w:tcW w:w="4508" w:type="dxa"/>
          </w:tcPr>
          <w:p w14:paraId="79B6F1FE" w14:textId="77ABE0B4" w:rsidR="0086524D" w:rsidRPr="00BD14F0" w:rsidRDefault="0086524D" w:rsidP="00D20433">
            <w:pPr>
              <w:rPr>
                <w:rFonts w:asciiTheme="minorHAnsi" w:hAnsiTheme="minorHAnsi" w:cstheme="minorHAnsi"/>
              </w:rPr>
            </w:pPr>
            <w:r w:rsidRPr="00BD14F0">
              <w:rPr>
                <w:rFonts w:asciiTheme="minorHAnsi" w:hAnsiTheme="minorHAnsi" w:cstheme="minorHAnsi"/>
              </w:rPr>
              <w:t>Chair of Governors Signature</w:t>
            </w:r>
          </w:p>
        </w:tc>
        <w:tc>
          <w:tcPr>
            <w:tcW w:w="4508" w:type="dxa"/>
          </w:tcPr>
          <w:p w14:paraId="7A6E9F92" w14:textId="77777777" w:rsidR="0086524D" w:rsidRPr="00BD14F0" w:rsidRDefault="0086524D" w:rsidP="00D20433">
            <w:pPr>
              <w:rPr>
                <w:rFonts w:asciiTheme="minorHAnsi" w:hAnsiTheme="minorHAnsi" w:cstheme="minorHAnsi"/>
              </w:rPr>
            </w:pPr>
          </w:p>
        </w:tc>
      </w:tr>
    </w:tbl>
    <w:p w14:paraId="1DD6EDAB" w14:textId="77777777" w:rsidR="00D20433" w:rsidRPr="00BD14F0" w:rsidRDefault="00D20433" w:rsidP="00D20433">
      <w:pPr>
        <w:rPr>
          <w:rFonts w:asciiTheme="minorHAnsi" w:hAnsiTheme="minorHAnsi" w:cstheme="minorHAnsi"/>
        </w:rPr>
      </w:pPr>
    </w:p>
    <w:p w14:paraId="59687776" w14:textId="77777777" w:rsidR="00D20433" w:rsidRPr="00BD14F0" w:rsidRDefault="00D20433" w:rsidP="00D20433">
      <w:pPr>
        <w:rPr>
          <w:rFonts w:asciiTheme="minorHAnsi" w:hAnsiTheme="minorHAnsi" w:cstheme="minorHAnsi"/>
        </w:rPr>
      </w:pPr>
    </w:p>
    <w:p w14:paraId="16C47A08" w14:textId="10F39422" w:rsidR="00AF2395" w:rsidRPr="00BD14F0" w:rsidRDefault="00D20433" w:rsidP="00D20433">
      <w:pPr>
        <w:jc w:val="right"/>
        <w:rPr>
          <w:rFonts w:asciiTheme="minorHAnsi" w:hAnsiTheme="minorHAnsi" w:cstheme="minorHAnsi"/>
          <w:sz w:val="48"/>
          <w:szCs w:val="48"/>
        </w:rPr>
        <w:sectPr w:rsidR="00AF2395" w:rsidRPr="00BD14F0" w:rsidSect="002A5B63">
          <w:footerReference w:type="default" r:id="rId12"/>
          <w:type w:val="continuous"/>
          <w:pgSz w:w="11906" w:h="16838"/>
          <w:pgMar w:top="1440" w:right="1440" w:bottom="1440" w:left="1440" w:header="564" w:footer="708" w:gutter="0"/>
          <w:pgNumType w:start="0"/>
          <w:cols w:space="708"/>
          <w:titlePg/>
          <w:docGrid w:linePitch="360"/>
        </w:sectPr>
      </w:pPr>
      <w:r w:rsidRPr="00BD14F0">
        <w:rPr>
          <w:rFonts w:asciiTheme="minorHAnsi" w:hAnsiTheme="minorHAnsi" w:cstheme="minorHAnsi"/>
          <w:sz w:val="48"/>
          <w:szCs w:val="48"/>
        </w:rPr>
        <w:t xml:space="preserve">                                                                                      </w:t>
      </w:r>
      <w:r w:rsidR="000427E9" w:rsidRPr="00BD14F0">
        <w:rPr>
          <w:rFonts w:asciiTheme="minorHAnsi" w:hAnsiTheme="minorHAnsi" w:cstheme="minorHAnsi"/>
          <w:sz w:val="48"/>
          <w:szCs w:val="48"/>
        </w:rPr>
        <w:t xml:space="preserve">                   </w:t>
      </w:r>
    </w:p>
    <w:p w14:paraId="290D7632" w14:textId="52810C02" w:rsidR="00D20433" w:rsidRPr="00BD14F0" w:rsidRDefault="00D20433" w:rsidP="006F17D6">
      <w:pPr>
        <w:pStyle w:val="ListParagraph"/>
        <w:spacing w:before="120" w:after="120" w:line="320" w:lineRule="exact"/>
        <w:ind w:left="0"/>
        <w:jc w:val="center"/>
        <w:rPr>
          <w:rFonts w:cstheme="minorHAnsi"/>
          <w:b/>
          <w:sz w:val="28"/>
          <w:szCs w:val="28"/>
        </w:rPr>
      </w:pPr>
      <w:r w:rsidRPr="00BD14F0">
        <w:rPr>
          <w:rFonts w:cstheme="minorHAnsi"/>
          <w:b/>
          <w:sz w:val="28"/>
          <w:szCs w:val="28"/>
        </w:rPr>
        <w:lastRenderedPageBreak/>
        <w:t>Contents</w:t>
      </w:r>
    </w:p>
    <w:p w14:paraId="3BB67C46" w14:textId="62CA5136" w:rsidR="00D20433" w:rsidRPr="00BD14F0" w:rsidRDefault="00D20433" w:rsidP="00D20433">
      <w:pPr>
        <w:pStyle w:val="ListParagraph"/>
        <w:spacing w:before="120" w:after="120" w:line="320" w:lineRule="exact"/>
        <w:ind w:left="0"/>
        <w:rPr>
          <w:rFonts w:cstheme="minorHAnsi"/>
          <w:b/>
          <w:sz w:val="28"/>
          <w:szCs w:val="28"/>
        </w:rPr>
      </w:pPr>
    </w:p>
    <w:p w14:paraId="60640553" w14:textId="00B93038" w:rsidR="00D20433" w:rsidRPr="00BD14F0" w:rsidRDefault="00D20433" w:rsidP="00D20433">
      <w:pPr>
        <w:pStyle w:val="ListParagraph"/>
        <w:spacing w:before="120" w:after="120" w:line="320" w:lineRule="exact"/>
        <w:ind w:left="0"/>
        <w:rPr>
          <w:rFonts w:cstheme="minorHAnsi"/>
        </w:rPr>
      </w:pPr>
      <w:r w:rsidRPr="00BD14F0">
        <w:rPr>
          <w:rFonts w:cstheme="minorHAnsi"/>
        </w:rPr>
        <w:t xml:space="preserve">            Statement of intent</w:t>
      </w:r>
    </w:p>
    <w:p w14:paraId="6F993FE2" w14:textId="03F83D4A" w:rsidR="00D20433" w:rsidRPr="00BD14F0" w:rsidRDefault="00D20433" w:rsidP="00D20433">
      <w:pPr>
        <w:pStyle w:val="ListParagraph"/>
        <w:numPr>
          <w:ilvl w:val="0"/>
          <w:numId w:val="1"/>
        </w:numPr>
        <w:spacing w:before="120" w:after="120" w:line="320" w:lineRule="exact"/>
        <w:contextualSpacing/>
        <w:jc w:val="left"/>
        <w:rPr>
          <w:rFonts w:cstheme="minorHAnsi"/>
        </w:rPr>
      </w:pPr>
      <w:bookmarkStart w:id="0" w:name="b"/>
      <w:r w:rsidRPr="00BD14F0">
        <w:rPr>
          <w:rFonts w:cstheme="minorHAnsi"/>
        </w:rPr>
        <w:t>Legal Framework</w:t>
      </w:r>
    </w:p>
    <w:p w14:paraId="6534B40A" w14:textId="77777777" w:rsidR="00D20433" w:rsidRPr="00BD14F0" w:rsidRDefault="0023766D" w:rsidP="00D20433">
      <w:pPr>
        <w:pStyle w:val="ListParagraph"/>
        <w:numPr>
          <w:ilvl w:val="0"/>
          <w:numId w:val="1"/>
        </w:numPr>
        <w:spacing w:before="120" w:after="120" w:line="320" w:lineRule="exact"/>
        <w:contextualSpacing/>
        <w:jc w:val="left"/>
        <w:rPr>
          <w:rFonts w:cstheme="minorHAnsi"/>
        </w:rPr>
      </w:pPr>
      <w:hyperlink w:anchor="_Key_roles_and" w:history="1">
        <w:r w:rsidR="00D20433" w:rsidRPr="00BD14F0">
          <w:rPr>
            <w:rStyle w:val="Hyperlink"/>
            <w:rFonts w:cstheme="minorHAnsi"/>
            <w:color w:val="auto"/>
            <w:u w:val="none"/>
          </w:rPr>
          <w:t>Roles and responsibilities</w:t>
        </w:r>
      </w:hyperlink>
      <w:bookmarkEnd w:id="0"/>
    </w:p>
    <w:p w14:paraId="31EBD60D" w14:textId="2E26E377" w:rsidR="00D20433" w:rsidRPr="00BD14F0" w:rsidRDefault="0023766D" w:rsidP="00D20433">
      <w:pPr>
        <w:pStyle w:val="ListParagraph"/>
        <w:numPr>
          <w:ilvl w:val="0"/>
          <w:numId w:val="1"/>
        </w:numPr>
        <w:spacing w:before="120" w:after="120" w:line="320" w:lineRule="exact"/>
        <w:contextualSpacing/>
        <w:jc w:val="left"/>
        <w:rPr>
          <w:rStyle w:val="Hyperlink"/>
          <w:rFonts w:cstheme="minorHAnsi"/>
          <w:color w:val="auto"/>
          <w:sz w:val="28"/>
          <w:u w:val="none"/>
        </w:rPr>
      </w:pPr>
      <w:hyperlink w:anchor="_Definitions" w:history="1">
        <w:r w:rsidR="00D20433" w:rsidRPr="00BD14F0">
          <w:rPr>
            <w:rStyle w:val="Hyperlink"/>
            <w:rFonts w:cstheme="minorHAnsi"/>
            <w:color w:val="auto"/>
            <w:u w:val="none"/>
          </w:rPr>
          <w:t>Definitions</w:t>
        </w:r>
      </w:hyperlink>
    </w:p>
    <w:p w14:paraId="24F12087" w14:textId="2EF98523" w:rsidR="00476237" w:rsidRPr="00BD14F0" w:rsidRDefault="00476237" w:rsidP="00D20433">
      <w:pPr>
        <w:pStyle w:val="ListParagraph"/>
        <w:numPr>
          <w:ilvl w:val="0"/>
          <w:numId w:val="1"/>
        </w:numPr>
        <w:spacing w:before="120" w:after="120" w:line="320" w:lineRule="exact"/>
        <w:contextualSpacing/>
        <w:jc w:val="left"/>
        <w:rPr>
          <w:rStyle w:val="Hyperlink"/>
          <w:rFonts w:cstheme="minorHAnsi"/>
          <w:color w:val="auto"/>
          <w:sz w:val="28"/>
          <w:u w:val="none"/>
        </w:rPr>
      </w:pPr>
      <w:r w:rsidRPr="00BD14F0">
        <w:rPr>
          <w:rStyle w:val="Hyperlink"/>
          <w:rFonts w:cstheme="minorHAnsi"/>
          <w:color w:val="auto"/>
          <w:u w:val="none"/>
        </w:rPr>
        <w:t>Staff induction, development and support</w:t>
      </w:r>
    </w:p>
    <w:p w14:paraId="2A19B75D" w14:textId="74E070CD" w:rsidR="00D20433" w:rsidRPr="00BD14F0" w:rsidRDefault="00D20433" w:rsidP="00D20433">
      <w:pPr>
        <w:pStyle w:val="ListParagraph"/>
        <w:numPr>
          <w:ilvl w:val="0"/>
          <w:numId w:val="1"/>
        </w:numPr>
        <w:spacing w:before="120" w:after="120" w:line="320" w:lineRule="exact"/>
        <w:contextualSpacing/>
        <w:jc w:val="left"/>
        <w:rPr>
          <w:rStyle w:val="Hyperlink"/>
          <w:rFonts w:cstheme="minorHAnsi"/>
          <w:color w:val="auto"/>
          <w:sz w:val="28"/>
          <w:u w:val="none"/>
        </w:rPr>
      </w:pPr>
      <w:r w:rsidRPr="00BD14F0">
        <w:rPr>
          <w:rStyle w:val="Hyperlink"/>
          <w:rFonts w:cstheme="minorHAnsi"/>
          <w:color w:val="auto"/>
          <w:u w:val="none"/>
        </w:rPr>
        <w:t>Managing Behaviour</w:t>
      </w:r>
    </w:p>
    <w:p w14:paraId="615454AB" w14:textId="07FD0DA2" w:rsidR="00D20433" w:rsidRPr="00BD14F0" w:rsidRDefault="00D20433" w:rsidP="00D20433">
      <w:pPr>
        <w:pStyle w:val="ListParagraph"/>
        <w:numPr>
          <w:ilvl w:val="0"/>
          <w:numId w:val="1"/>
        </w:numPr>
        <w:spacing w:before="120" w:after="120" w:line="320" w:lineRule="exact"/>
        <w:contextualSpacing/>
        <w:jc w:val="left"/>
        <w:rPr>
          <w:rStyle w:val="Hyperlink"/>
          <w:rFonts w:cstheme="minorHAnsi"/>
          <w:color w:val="auto"/>
          <w:sz w:val="28"/>
          <w:u w:val="none"/>
        </w:rPr>
      </w:pPr>
      <w:r w:rsidRPr="00BD14F0">
        <w:rPr>
          <w:rStyle w:val="Hyperlink"/>
          <w:rFonts w:cstheme="minorHAnsi"/>
          <w:color w:val="auto"/>
          <w:u w:val="none"/>
        </w:rPr>
        <w:t xml:space="preserve">Prevention strategies and sanctions for </w:t>
      </w:r>
      <w:r w:rsidR="001C665D" w:rsidRPr="00BD14F0">
        <w:rPr>
          <w:rStyle w:val="Hyperlink"/>
          <w:rFonts w:cstheme="minorHAnsi"/>
          <w:color w:val="auto"/>
          <w:u w:val="none"/>
        </w:rPr>
        <w:t>managing</w:t>
      </w:r>
      <w:r w:rsidRPr="00BD14F0">
        <w:rPr>
          <w:rStyle w:val="Hyperlink"/>
          <w:rFonts w:cstheme="minorHAnsi"/>
          <w:color w:val="auto"/>
          <w:u w:val="none"/>
        </w:rPr>
        <w:t xml:space="preserve"> behaviour</w:t>
      </w:r>
    </w:p>
    <w:p w14:paraId="3D200237" w14:textId="7E2744F0" w:rsidR="00D20433" w:rsidRPr="00BD14F0" w:rsidRDefault="00D20433" w:rsidP="00D20433">
      <w:pPr>
        <w:pStyle w:val="ListParagraph"/>
        <w:numPr>
          <w:ilvl w:val="0"/>
          <w:numId w:val="1"/>
        </w:numPr>
        <w:spacing w:before="120" w:after="120" w:line="320" w:lineRule="exact"/>
        <w:contextualSpacing/>
        <w:jc w:val="left"/>
        <w:rPr>
          <w:rFonts w:cstheme="minorHAnsi"/>
          <w:sz w:val="28"/>
        </w:rPr>
      </w:pPr>
      <w:r w:rsidRPr="00BD14F0">
        <w:rPr>
          <w:rStyle w:val="Hyperlink"/>
          <w:rFonts w:cstheme="minorHAnsi"/>
          <w:color w:val="auto"/>
          <w:u w:val="none"/>
        </w:rPr>
        <w:t>Sexual abuse and discrimination</w:t>
      </w:r>
    </w:p>
    <w:p w14:paraId="3F7F7236" w14:textId="3067204B" w:rsidR="00D20433" w:rsidRPr="00BD14F0" w:rsidRDefault="00D20433" w:rsidP="00D20433">
      <w:pPr>
        <w:pStyle w:val="ListParagraph"/>
        <w:numPr>
          <w:ilvl w:val="0"/>
          <w:numId w:val="1"/>
        </w:numPr>
        <w:spacing w:before="120" w:after="120" w:line="320" w:lineRule="exact"/>
        <w:contextualSpacing/>
        <w:jc w:val="left"/>
        <w:rPr>
          <w:rFonts w:cstheme="minorHAnsi"/>
        </w:rPr>
      </w:pPr>
      <w:r w:rsidRPr="00BD14F0">
        <w:rPr>
          <w:rFonts w:cstheme="minorHAnsi"/>
        </w:rPr>
        <w:t>Smoking and controlled substances</w:t>
      </w:r>
    </w:p>
    <w:p w14:paraId="7F4EB73B" w14:textId="724C7908" w:rsidR="00D20433" w:rsidRPr="00BD14F0" w:rsidRDefault="00D20433" w:rsidP="00D20433">
      <w:pPr>
        <w:pStyle w:val="ListParagraph"/>
        <w:numPr>
          <w:ilvl w:val="0"/>
          <w:numId w:val="1"/>
        </w:numPr>
        <w:spacing w:before="120" w:after="120" w:line="320" w:lineRule="exact"/>
        <w:contextualSpacing/>
        <w:jc w:val="left"/>
        <w:rPr>
          <w:rFonts w:cstheme="minorHAnsi"/>
        </w:rPr>
      </w:pPr>
      <w:r w:rsidRPr="00BD14F0">
        <w:rPr>
          <w:rFonts w:cstheme="minorHAnsi"/>
        </w:rPr>
        <w:t>Prohibited items, searching pupils and confiscation</w:t>
      </w:r>
    </w:p>
    <w:p w14:paraId="5E817F49" w14:textId="776E02E2" w:rsidR="00D20433" w:rsidRPr="00BD14F0" w:rsidRDefault="00D20433" w:rsidP="00D20433">
      <w:pPr>
        <w:pStyle w:val="ListParagraph"/>
        <w:numPr>
          <w:ilvl w:val="0"/>
          <w:numId w:val="1"/>
        </w:numPr>
        <w:spacing w:before="120" w:after="120" w:line="320" w:lineRule="exact"/>
        <w:contextualSpacing/>
        <w:jc w:val="left"/>
        <w:rPr>
          <w:rFonts w:cstheme="minorHAnsi"/>
        </w:rPr>
      </w:pPr>
      <w:r w:rsidRPr="00BD14F0">
        <w:rPr>
          <w:rFonts w:cstheme="minorHAnsi"/>
        </w:rPr>
        <w:t>Effective classroom management</w:t>
      </w:r>
    </w:p>
    <w:p w14:paraId="7802F355" w14:textId="6123F9CF" w:rsidR="00D20433" w:rsidRPr="00BD14F0" w:rsidRDefault="00476237" w:rsidP="00D20433">
      <w:pPr>
        <w:pStyle w:val="ListParagraph"/>
        <w:numPr>
          <w:ilvl w:val="0"/>
          <w:numId w:val="1"/>
        </w:numPr>
        <w:spacing w:before="120" w:after="120" w:line="320" w:lineRule="exact"/>
        <w:contextualSpacing/>
        <w:jc w:val="left"/>
        <w:rPr>
          <w:rFonts w:cstheme="minorHAnsi"/>
        </w:rPr>
      </w:pPr>
      <w:r w:rsidRPr="00BD14F0">
        <w:rPr>
          <w:rFonts w:cstheme="minorHAnsi"/>
        </w:rPr>
        <w:t xml:space="preserve">Behaviour outside of </w:t>
      </w:r>
      <w:r w:rsidR="00D20433" w:rsidRPr="00BD14F0">
        <w:rPr>
          <w:rFonts w:cstheme="minorHAnsi"/>
        </w:rPr>
        <w:t>school premises</w:t>
      </w:r>
    </w:p>
    <w:p w14:paraId="09DA421A" w14:textId="0C040541" w:rsidR="00476237" w:rsidRPr="00BD14F0" w:rsidRDefault="00476237" w:rsidP="00D20433">
      <w:pPr>
        <w:pStyle w:val="ListParagraph"/>
        <w:numPr>
          <w:ilvl w:val="0"/>
          <w:numId w:val="1"/>
        </w:numPr>
        <w:spacing w:before="120" w:after="120" w:line="320" w:lineRule="exact"/>
        <w:contextualSpacing/>
        <w:jc w:val="left"/>
        <w:rPr>
          <w:rFonts w:cstheme="minorHAnsi"/>
        </w:rPr>
      </w:pPr>
      <w:r w:rsidRPr="00BD14F0">
        <w:rPr>
          <w:rFonts w:cstheme="minorHAnsi"/>
        </w:rPr>
        <w:t>Data collection and behaviour evaluation</w:t>
      </w:r>
    </w:p>
    <w:p w14:paraId="5DC401DD" w14:textId="77777777" w:rsidR="00D20433" w:rsidRPr="00BD14F0" w:rsidRDefault="00D20433" w:rsidP="00D20433">
      <w:pPr>
        <w:pStyle w:val="ListParagraph"/>
        <w:numPr>
          <w:ilvl w:val="0"/>
          <w:numId w:val="1"/>
        </w:numPr>
        <w:spacing w:before="120" w:after="120" w:line="320" w:lineRule="exact"/>
        <w:contextualSpacing/>
        <w:jc w:val="left"/>
        <w:rPr>
          <w:rStyle w:val="Hyperlink"/>
          <w:rFonts w:cstheme="minorHAnsi"/>
          <w:color w:val="auto"/>
          <w:u w:val="none"/>
        </w:rPr>
      </w:pPr>
      <w:r w:rsidRPr="00BD14F0">
        <w:rPr>
          <w:rStyle w:val="Hyperlink"/>
          <w:rFonts w:cstheme="minorHAnsi"/>
          <w:color w:val="auto"/>
          <w:u w:val="none"/>
        </w:rPr>
        <w:t>Monitoring and review</w:t>
      </w:r>
    </w:p>
    <w:p w14:paraId="18A3F37B" w14:textId="77777777" w:rsidR="00D20433" w:rsidRPr="00BD14F0" w:rsidRDefault="00D20433" w:rsidP="00D20433">
      <w:pPr>
        <w:pStyle w:val="ListParagraph"/>
        <w:spacing w:before="120" w:after="120" w:line="320" w:lineRule="exact"/>
        <w:ind w:left="1080"/>
        <w:contextualSpacing/>
        <w:jc w:val="left"/>
        <w:rPr>
          <w:rStyle w:val="Hyperlink"/>
          <w:rFonts w:cstheme="minorHAnsi"/>
          <w:color w:val="auto"/>
        </w:rPr>
      </w:pPr>
    </w:p>
    <w:p w14:paraId="647DAD06" w14:textId="104A9788" w:rsidR="00D20433" w:rsidRPr="00BD14F0" w:rsidRDefault="00D20433" w:rsidP="00D20433">
      <w:pPr>
        <w:pStyle w:val="ListParagraph"/>
        <w:spacing w:before="120" w:after="120" w:line="320" w:lineRule="exact"/>
        <w:ind w:left="1080"/>
        <w:contextualSpacing/>
        <w:jc w:val="left"/>
        <w:rPr>
          <w:rFonts w:cstheme="minorHAnsi"/>
        </w:rPr>
      </w:pPr>
      <w:r w:rsidRPr="00BD14F0">
        <w:rPr>
          <w:rFonts w:cstheme="minorHAnsi"/>
        </w:rPr>
        <w:t>Appendices:</w:t>
      </w:r>
    </w:p>
    <w:p w14:paraId="44639B57" w14:textId="40E8DAED" w:rsidR="00D20433" w:rsidRPr="00BD14F0" w:rsidRDefault="00D20433" w:rsidP="00D20433">
      <w:pPr>
        <w:pStyle w:val="ListParagraph"/>
        <w:spacing w:before="120" w:after="120" w:line="320" w:lineRule="exact"/>
        <w:rPr>
          <w:rFonts w:cstheme="minorHAnsi"/>
        </w:rPr>
      </w:pPr>
    </w:p>
    <w:p w14:paraId="3C4B427B" w14:textId="01D2C836" w:rsidR="00D20433" w:rsidRDefault="0023766D" w:rsidP="00D20433">
      <w:pPr>
        <w:pStyle w:val="ListParagraph"/>
        <w:numPr>
          <w:ilvl w:val="1"/>
          <w:numId w:val="1"/>
        </w:numPr>
        <w:spacing w:before="120" w:after="120" w:line="320" w:lineRule="exact"/>
        <w:contextualSpacing/>
        <w:jc w:val="left"/>
        <w:rPr>
          <w:rStyle w:val="Hyperlink"/>
          <w:rFonts w:cstheme="minorHAnsi"/>
          <w:color w:val="auto"/>
          <w:u w:val="none"/>
        </w:rPr>
      </w:pPr>
      <w:hyperlink w:anchor="_Appendix_1_–" w:history="1">
        <w:r w:rsidR="00D20433" w:rsidRPr="00BD14F0">
          <w:rPr>
            <w:rStyle w:val="Hyperlink"/>
            <w:rFonts w:cstheme="minorHAnsi"/>
            <w:color w:val="auto"/>
            <w:u w:val="none"/>
          </w:rPr>
          <w:t xml:space="preserve">Appendix 1 – Managing incidents and agreed sanctions for unacceptable behaviour </w:t>
        </w:r>
      </w:hyperlink>
      <w:r w:rsidR="00D20433" w:rsidRPr="00BD14F0">
        <w:rPr>
          <w:rStyle w:val="Hyperlink"/>
          <w:rFonts w:cstheme="minorHAnsi"/>
          <w:color w:val="auto"/>
          <w:u w:val="none"/>
        </w:rPr>
        <w:t>flowchart</w:t>
      </w:r>
    </w:p>
    <w:p w14:paraId="4B6AD4B4" w14:textId="209A941C" w:rsidR="00467840" w:rsidRPr="00467840" w:rsidRDefault="00467840" w:rsidP="00467840">
      <w:pPr>
        <w:pStyle w:val="ListParagraph"/>
        <w:numPr>
          <w:ilvl w:val="1"/>
          <w:numId w:val="1"/>
        </w:numPr>
        <w:spacing w:before="120" w:after="120" w:line="320" w:lineRule="exact"/>
        <w:contextualSpacing/>
        <w:jc w:val="left"/>
        <w:rPr>
          <w:rStyle w:val="Hyperlink"/>
          <w:rFonts w:cstheme="minorHAnsi"/>
          <w:color w:val="auto"/>
          <w:u w:val="none"/>
        </w:rPr>
      </w:pPr>
      <w:hyperlink w:anchor="_Appendix_1_–" w:history="1">
        <w:r w:rsidRPr="00BD14F0">
          <w:rPr>
            <w:rStyle w:val="Hyperlink"/>
            <w:rFonts w:cstheme="minorHAnsi"/>
            <w:color w:val="auto"/>
            <w:u w:val="none"/>
          </w:rPr>
          <w:t xml:space="preserve">Appendix </w:t>
        </w:r>
        <w:r>
          <w:rPr>
            <w:rStyle w:val="Hyperlink"/>
            <w:rFonts w:cstheme="minorHAnsi"/>
            <w:color w:val="auto"/>
            <w:u w:val="none"/>
          </w:rPr>
          <w:t>2</w:t>
        </w:r>
        <w:r w:rsidRPr="00BD14F0">
          <w:rPr>
            <w:rStyle w:val="Hyperlink"/>
            <w:rFonts w:cstheme="minorHAnsi"/>
            <w:color w:val="auto"/>
            <w:u w:val="none"/>
          </w:rPr>
          <w:t xml:space="preserve"> – Managing incidents and agreed sanctions for unacceptable behaviour </w:t>
        </w:r>
      </w:hyperlink>
      <w:r w:rsidRPr="00BD14F0">
        <w:rPr>
          <w:rStyle w:val="Hyperlink"/>
          <w:rFonts w:cstheme="minorHAnsi"/>
          <w:color w:val="auto"/>
          <w:u w:val="none"/>
        </w:rPr>
        <w:t>flowchart</w:t>
      </w:r>
      <w:r>
        <w:rPr>
          <w:rStyle w:val="Hyperlink"/>
          <w:rFonts w:cstheme="minorHAnsi"/>
          <w:color w:val="auto"/>
          <w:u w:val="none"/>
        </w:rPr>
        <w:t xml:space="preserve"> for children</w:t>
      </w:r>
    </w:p>
    <w:p w14:paraId="0E577D70" w14:textId="18EE7FB3" w:rsidR="0033427B" w:rsidRDefault="0033427B" w:rsidP="00D20433">
      <w:pPr>
        <w:pStyle w:val="ListParagraph"/>
        <w:numPr>
          <w:ilvl w:val="1"/>
          <w:numId w:val="1"/>
        </w:numPr>
        <w:spacing w:before="120" w:after="120" w:line="320" w:lineRule="exact"/>
        <w:contextualSpacing/>
        <w:jc w:val="left"/>
        <w:rPr>
          <w:rStyle w:val="Hyperlink"/>
          <w:rFonts w:cstheme="minorHAnsi"/>
          <w:color w:val="auto"/>
          <w:u w:val="none"/>
        </w:rPr>
      </w:pPr>
      <w:r w:rsidRPr="00BD14F0">
        <w:rPr>
          <w:rStyle w:val="Hyperlink"/>
          <w:rFonts w:cstheme="minorHAnsi"/>
          <w:color w:val="auto"/>
          <w:u w:val="none"/>
        </w:rPr>
        <w:t xml:space="preserve">Appendix </w:t>
      </w:r>
      <w:r w:rsidR="00467840">
        <w:rPr>
          <w:rStyle w:val="Hyperlink"/>
          <w:rFonts w:cstheme="minorHAnsi"/>
          <w:color w:val="auto"/>
          <w:u w:val="none"/>
        </w:rPr>
        <w:t>3</w:t>
      </w:r>
      <w:r w:rsidRPr="00BD14F0">
        <w:rPr>
          <w:rStyle w:val="Hyperlink"/>
          <w:rFonts w:cstheme="minorHAnsi"/>
          <w:color w:val="auto"/>
          <w:u w:val="none"/>
        </w:rPr>
        <w:t xml:space="preserve">- Behaviour scripts </w:t>
      </w:r>
      <w:r w:rsidR="00467840">
        <w:rPr>
          <w:rStyle w:val="Hyperlink"/>
          <w:rFonts w:cstheme="minorHAnsi"/>
          <w:color w:val="auto"/>
          <w:u w:val="none"/>
        </w:rPr>
        <w:t>for learning time</w:t>
      </w:r>
    </w:p>
    <w:p w14:paraId="51D13F1E" w14:textId="748259B2" w:rsidR="00467840" w:rsidRPr="00BD14F0" w:rsidRDefault="00467840" w:rsidP="00D20433">
      <w:pPr>
        <w:pStyle w:val="ListParagraph"/>
        <w:numPr>
          <w:ilvl w:val="1"/>
          <w:numId w:val="1"/>
        </w:numPr>
        <w:spacing w:before="120" w:after="120" w:line="320" w:lineRule="exact"/>
        <w:contextualSpacing/>
        <w:jc w:val="left"/>
        <w:rPr>
          <w:rFonts w:cstheme="minorHAnsi"/>
        </w:rPr>
      </w:pPr>
      <w:r>
        <w:rPr>
          <w:rStyle w:val="Hyperlink"/>
          <w:rFonts w:cstheme="minorHAnsi"/>
          <w:color w:val="auto"/>
          <w:u w:val="none"/>
        </w:rPr>
        <w:t>Appendix 4- Behaviour scripts for playtime and dinner time</w:t>
      </w:r>
    </w:p>
    <w:p w14:paraId="1B4C849D" w14:textId="77777777" w:rsidR="0030016F" w:rsidRDefault="00D20433" w:rsidP="0030016F">
      <w:pPr>
        <w:pStyle w:val="ListParagraph"/>
        <w:numPr>
          <w:ilvl w:val="1"/>
          <w:numId w:val="1"/>
        </w:numPr>
        <w:spacing w:before="120" w:after="120" w:line="320" w:lineRule="exact"/>
        <w:contextualSpacing/>
        <w:jc w:val="left"/>
        <w:rPr>
          <w:rFonts w:cstheme="minorHAnsi"/>
        </w:rPr>
      </w:pPr>
      <w:r w:rsidRPr="00BD14F0">
        <w:rPr>
          <w:rFonts w:cstheme="minorHAnsi"/>
        </w:rPr>
        <w:t xml:space="preserve">Appendix </w:t>
      </w:r>
      <w:r w:rsidR="00467840">
        <w:rPr>
          <w:rFonts w:cstheme="minorHAnsi"/>
        </w:rPr>
        <w:t>5</w:t>
      </w:r>
      <w:r w:rsidRPr="00BD14F0">
        <w:rPr>
          <w:rFonts w:cstheme="minorHAnsi"/>
        </w:rPr>
        <w:t xml:space="preserve"> – </w:t>
      </w:r>
      <w:r w:rsidR="0086524D" w:rsidRPr="00BD14F0">
        <w:rPr>
          <w:rFonts w:cstheme="minorHAnsi"/>
        </w:rPr>
        <w:t xml:space="preserve">CPOMS </w:t>
      </w:r>
      <w:r w:rsidRPr="00BD14F0">
        <w:rPr>
          <w:rFonts w:cstheme="minorHAnsi"/>
        </w:rPr>
        <w:t>Behaviour Log</w:t>
      </w:r>
      <w:r w:rsidR="0033427B" w:rsidRPr="00BD14F0">
        <w:rPr>
          <w:rFonts w:cstheme="minorHAnsi"/>
        </w:rPr>
        <w:t xml:space="preserve"> template</w:t>
      </w:r>
    </w:p>
    <w:p w14:paraId="18F75EF9" w14:textId="7F19C94D" w:rsidR="00D20433" w:rsidRPr="0030016F" w:rsidRDefault="00467840" w:rsidP="0030016F">
      <w:pPr>
        <w:pStyle w:val="ListParagraph"/>
        <w:numPr>
          <w:ilvl w:val="1"/>
          <w:numId w:val="1"/>
        </w:numPr>
        <w:spacing w:before="120" w:after="120" w:line="320" w:lineRule="exact"/>
        <w:contextualSpacing/>
        <w:jc w:val="left"/>
        <w:rPr>
          <w:rFonts w:cstheme="minorHAnsi"/>
        </w:rPr>
      </w:pPr>
      <w:r w:rsidRPr="0030016F">
        <w:rPr>
          <w:rFonts w:cstheme="minorHAnsi"/>
        </w:rPr>
        <w:t>Appendix 6- Reflection sheets</w:t>
      </w:r>
    </w:p>
    <w:p w14:paraId="4521CADC" w14:textId="0B834807" w:rsidR="00D20433" w:rsidRPr="00BD14F0" w:rsidRDefault="00D20433" w:rsidP="00D20433">
      <w:pPr>
        <w:rPr>
          <w:rFonts w:asciiTheme="minorHAnsi" w:eastAsiaTheme="majorEastAsia" w:hAnsiTheme="minorHAnsi" w:cstheme="minorHAnsi"/>
          <w:b/>
          <w:color w:val="FF6900"/>
          <w:sz w:val="72"/>
          <w:szCs w:val="72"/>
          <w:u w:val="single"/>
          <w:lang w:eastAsia="ja-JP"/>
        </w:rPr>
      </w:pPr>
    </w:p>
    <w:p w14:paraId="6B90AB8D" w14:textId="53447762" w:rsidR="002A5B63" w:rsidRPr="00BD14F0" w:rsidRDefault="002A5B63" w:rsidP="003326B4">
      <w:pPr>
        <w:rPr>
          <w:rFonts w:asciiTheme="minorHAnsi" w:eastAsiaTheme="majorEastAsia" w:hAnsiTheme="minorHAnsi" w:cstheme="minorHAnsi"/>
          <w:b/>
          <w:color w:val="FF6900"/>
          <w:sz w:val="72"/>
          <w:szCs w:val="72"/>
          <w:u w:val="single"/>
          <w:lang w:eastAsia="ja-JP"/>
        </w:rPr>
      </w:pPr>
    </w:p>
    <w:p w14:paraId="39D6238F" w14:textId="77777777" w:rsidR="006F17D6" w:rsidRPr="00BD14F0" w:rsidRDefault="006F17D6">
      <w:pPr>
        <w:spacing w:before="0"/>
        <w:jc w:val="left"/>
        <w:rPr>
          <w:rFonts w:asciiTheme="minorHAnsi" w:hAnsiTheme="minorHAnsi" w:cstheme="minorHAnsi"/>
          <w:b/>
          <w:sz w:val="28"/>
          <w:szCs w:val="28"/>
        </w:rPr>
      </w:pPr>
      <w:r w:rsidRPr="00BD14F0">
        <w:rPr>
          <w:rFonts w:asciiTheme="minorHAnsi" w:hAnsiTheme="minorHAnsi" w:cstheme="minorHAnsi"/>
          <w:b/>
          <w:sz w:val="28"/>
          <w:szCs w:val="28"/>
        </w:rPr>
        <w:br w:type="page"/>
      </w:r>
    </w:p>
    <w:p w14:paraId="4C8E90FB" w14:textId="2568A030" w:rsidR="00AF4BD5" w:rsidRPr="00BD14F0" w:rsidRDefault="00AF4BD5" w:rsidP="003326B4">
      <w:pPr>
        <w:rPr>
          <w:rFonts w:asciiTheme="minorHAnsi" w:hAnsiTheme="minorHAnsi" w:cstheme="minorHAnsi"/>
          <w:b/>
          <w:sz w:val="28"/>
          <w:szCs w:val="28"/>
        </w:rPr>
      </w:pPr>
      <w:r w:rsidRPr="00BD14F0">
        <w:rPr>
          <w:rFonts w:asciiTheme="minorHAnsi" w:hAnsiTheme="minorHAnsi" w:cstheme="minorHAnsi"/>
          <w:b/>
          <w:sz w:val="28"/>
          <w:szCs w:val="28"/>
        </w:rPr>
        <w:lastRenderedPageBreak/>
        <w:t>Statement of Intent</w:t>
      </w:r>
    </w:p>
    <w:p w14:paraId="5E03DC58" w14:textId="77777777" w:rsidR="00FF416C" w:rsidRPr="00BD14F0" w:rsidRDefault="0086524D" w:rsidP="00FF416C">
      <w:pPr>
        <w:jc w:val="left"/>
        <w:rPr>
          <w:rFonts w:asciiTheme="minorHAnsi" w:hAnsiTheme="minorHAnsi" w:cstheme="minorHAnsi"/>
        </w:rPr>
      </w:pPr>
      <w:r w:rsidRPr="00BD14F0">
        <w:rPr>
          <w:rFonts w:asciiTheme="minorHAnsi" w:hAnsiTheme="minorHAnsi" w:cstheme="minorHAnsi"/>
        </w:rPr>
        <w:t xml:space="preserve">Our vision at Pierrepont Gamston states: </w:t>
      </w:r>
    </w:p>
    <w:p w14:paraId="4DCF8BA7" w14:textId="097B65FA" w:rsidR="0086524D" w:rsidRPr="00BD14F0" w:rsidRDefault="0086524D" w:rsidP="00FF416C">
      <w:pPr>
        <w:jc w:val="center"/>
        <w:rPr>
          <w:rFonts w:asciiTheme="minorHAnsi" w:hAnsiTheme="minorHAnsi" w:cstheme="minorHAnsi"/>
        </w:rPr>
      </w:pPr>
      <w:r w:rsidRPr="00BD14F0">
        <w:rPr>
          <w:rFonts w:asciiTheme="minorHAnsi" w:hAnsiTheme="minorHAnsi" w:cstheme="minorHAnsi"/>
        </w:rPr>
        <w:t>We are a school where children love to learn and learn to love each and every day.  A community where all children flourish and discover who God created them to be.</w:t>
      </w:r>
    </w:p>
    <w:p w14:paraId="425F5C99" w14:textId="6B192EC6" w:rsidR="0086524D" w:rsidRPr="00BD14F0" w:rsidRDefault="0086524D" w:rsidP="00EC19EA">
      <w:pPr>
        <w:jc w:val="left"/>
        <w:rPr>
          <w:rFonts w:asciiTheme="minorHAnsi" w:hAnsiTheme="minorHAnsi" w:cstheme="minorHAnsi"/>
        </w:rPr>
      </w:pPr>
      <w:r w:rsidRPr="00BD14F0">
        <w:rPr>
          <w:rFonts w:asciiTheme="minorHAnsi" w:hAnsiTheme="minorHAnsi" w:cstheme="minorHAnsi"/>
        </w:rPr>
        <w:t xml:space="preserve">This is lived out </w:t>
      </w:r>
      <w:r w:rsidR="00FF416C" w:rsidRPr="00BD14F0">
        <w:rPr>
          <w:rFonts w:asciiTheme="minorHAnsi" w:hAnsiTheme="minorHAnsi" w:cstheme="minorHAnsi"/>
        </w:rPr>
        <w:t xml:space="preserve">through </w:t>
      </w:r>
      <w:r w:rsidRPr="00BD14F0">
        <w:rPr>
          <w:rFonts w:asciiTheme="minorHAnsi" w:hAnsiTheme="minorHAnsi" w:cstheme="minorHAnsi"/>
        </w:rPr>
        <w:t xml:space="preserve">by our 4 whole school values of Radiate Love, Spark Wonder, Embrace Wisdom and Cultivate Hope.  </w:t>
      </w:r>
      <w:r w:rsidR="00EC19EA" w:rsidRPr="00BD14F0">
        <w:rPr>
          <w:rFonts w:asciiTheme="minorHAnsi" w:hAnsiTheme="minorHAnsi" w:cstheme="minorHAnsi"/>
        </w:rPr>
        <w:br/>
        <w:t xml:space="preserve">This </w:t>
      </w:r>
      <w:r w:rsidRPr="00BD14F0">
        <w:rPr>
          <w:rFonts w:asciiTheme="minorHAnsi" w:hAnsiTheme="minorHAnsi" w:cstheme="minorHAnsi"/>
        </w:rPr>
        <w:t xml:space="preserve">policy centres around the habits that children develop through our </w:t>
      </w:r>
      <w:r w:rsidR="00FF416C" w:rsidRPr="00BD14F0">
        <w:rPr>
          <w:rFonts w:asciiTheme="minorHAnsi" w:hAnsiTheme="minorHAnsi" w:cstheme="minorHAnsi"/>
        </w:rPr>
        <w:t>R</w:t>
      </w:r>
      <w:r w:rsidRPr="00BD14F0">
        <w:rPr>
          <w:rFonts w:asciiTheme="minorHAnsi" w:hAnsiTheme="minorHAnsi" w:cstheme="minorHAnsi"/>
        </w:rPr>
        <w:t xml:space="preserve">adiate </w:t>
      </w:r>
      <w:r w:rsidR="00FF416C" w:rsidRPr="00BD14F0">
        <w:rPr>
          <w:rFonts w:asciiTheme="minorHAnsi" w:hAnsiTheme="minorHAnsi" w:cstheme="minorHAnsi"/>
        </w:rPr>
        <w:t>L</w:t>
      </w:r>
      <w:r w:rsidRPr="00BD14F0">
        <w:rPr>
          <w:rFonts w:asciiTheme="minorHAnsi" w:hAnsiTheme="minorHAnsi" w:cstheme="minorHAnsi"/>
        </w:rPr>
        <w:t xml:space="preserve">ove value to: </w:t>
      </w:r>
    </w:p>
    <w:p w14:paraId="1261F78D" w14:textId="04A4C75E" w:rsidR="00FF416C" w:rsidRPr="00BD14F0" w:rsidRDefault="00000CDB" w:rsidP="00FF416C">
      <w:pPr>
        <w:jc w:val="center"/>
        <w:rPr>
          <w:rFonts w:asciiTheme="minorHAnsi" w:hAnsiTheme="minorHAnsi" w:cstheme="minorHAnsi"/>
        </w:rPr>
      </w:pPr>
      <w:r>
        <w:rPr>
          <w:rFonts w:asciiTheme="minorHAnsi" w:eastAsiaTheme="majorEastAsia" w:hAnsiTheme="minorHAnsi" w:cstheme="minorHAnsi"/>
          <w:b/>
          <w:noProof/>
          <w:color w:val="FF6900"/>
          <w:sz w:val="72"/>
          <w:szCs w:val="72"/>
          <w:u w:val="single"/>
          <w:lang w:eastAsia="ja-JP"/>
        </w:rPr>
        <w:drawing>
          <wp:anchor distT="0" distB="0" distL="114300" distR="114300" simplePos="0" relativeHeight="251663872" behindDoc="0" locked="0" layoutInCell="1" allowOverlap="1" wp14:anchorId="68049AA4" wp14:editId="216B832A">
            <wp:simplePos x="0" y="0"/>
            <wp:positionH relativeFrom="column">
              <wp:posOffset>213360</wp:posOffset>
            </wp:positionH>
            <wp:positionV relativeFrom="paragraph">
              <wp:posOffset>128905</wp:posOffset>
            </wp:positionV>
            <wp:extent cx="1021080" cy="1681480"/>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22581" t="9677" r="22581"/>
                    <a:stretch/>
                  </pic:blipFill>
                  <pic:spPr bwMode="auto">
                    <a:xfrm>
                      <a:off x="0" y="0"/>
                      <a:ext cx="1021080" cy="16814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F416C" w:rsidRPr="00BD14F0">
        <w:rPr>
          <w:rFonts w:asciiTheme="minorHAnsi" w:hAnsiTheme="minorHAnsi" w:cstheme="minorHAnsi"/>
          <w:noProof/>
        </w:rPr>
        <w:drawing>
          <wp:inline distT="0" distB="0" distL="0" distR="0" wp14:anchorId="4EEE07D5" wp14:editId="31C84988">
            <wp:extent cx="4432300" cy="2324100"/>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32300" cy="2324100"/>
                    </a:xfrm>
                    <a:prstGeom prst="rect">
                      <a:avLst/>
                    </a:prstGeom>
                    <a:noFill/>
                    <a:ln>
                      <a:noFill/>
                    </a:ln>
                  </pic:spPr>
                </pic:pic>
              </a:graphicData>
            </a:graphic>
          </wp:inline>
        </w:drawing>
      </w:r>
    </w:p>
    <w:p w14:paraId="05C505E7" w14:textId="77777777" w:rsidR="00FF416C" w:rsidRPr="00BD14F0" w:rsidRDefault="00FF416C" w:rsidP="00FF416C">
      <w:pPr>
        <w:jc w:val="center"/>
        <w:rPr>
          <w:rFonts w:asciiTheme="minorHAnsi" w:hAnsiTheme="minorHAnsi" w:cstheme="minorHAnsi"/>
          <w:b/>
          <w:bCs/>
        </w:rPr>
      </w:pPr>
      <w:r w:rsidRPr="00BD14F0">
        <w:rPr>
          <w:rFonts w:asciiTheme="minorHAnsi" w:hAnsiTheme="minorHAnsi" w:cstheme="minorHAnsi"/>
          <w:b/>
          <w:bCs/>
        </w:rPr>
        <w:t>Just as I have loved you, you also are to love one another.</w:t>
      </w:r>
    </w:p>
    <w:p w14:paraId="0679802C" w14:textId="39B422DB" w:rsidR="00FF416C" w:rsidRPr="00BD14F0" w:rsidRDefault="00FF416C" w:rsidP="00FF416C">
      <w:pPr>
        <w:jc w:val="center"/>
        <w:rPr>
          <w:rFonts w:asciiTheme="minorHAnsi" w:hAnsiTheme="minorHAnsi" w:cstheme="minorHAnsi"/>
          <w:b/>
          <w:bCs/>
        </w:rPr>
      </w:pPr>
      <w:r w:rsidRPr="00BD14F0">
        <w:rPr>
          <w:rFonts w:asciiTheme="minorHAnsi" w:hAnsiTheme="minorHAnsi" w:cstheme="minorHAnsi"/>
          <w:b/>
          <w:bCs/>
        </w:rPr>
        <w:t>John 13:34</w:t>
      </w:r>
    </w:p>
    <w:p w14:paraId="7E70E58E" w14:textId="44963A83" w:rsidR="00FF416C" w:rsidRPr="00BD14F0" w:rsidRDefault="00FF416C" w:rsidP="00FF416C">
      <w:pPr>
        <w:rPr>
          <w:rFonts w:asciiTheme="minorHAnsi" w:hAnsiTheme="minorHAnsi" w:cstheme="minorHAnsi"/>
        </w:rPr>
      </w:pPr>
      <w:r w:rsidRPr="00BD14F0">
        <w:rPr>
          <w:rFonts w:asciiTheme="minorHAnsi" w:hAnsiTheme="minorHAnsi" w:cstheme="minorHAnsi"/>
        </w:rPr>
        <w:t>There are three key ideas at the heart of our relationship-based approach to inclusion philosophy:</w:t>
      </w:r>
    </w:p>
    <w:p w14:paraId="4C2385C0" w14:textId="77777777" w:rsidR="00FF416C" w:rsidRPr="00BD14F0" w:rsidRDefault="00FF416C" w:rsidP="00FF416C">
      <w:pPr>
        <w:rPr>
          <w:rFonts w:asciiTheme="minorHAnsi" w:hAnsiTheme="minorHAnsi" w:cstheme="minorHAnsi"/>
        </w:rPr>
      </w:pPr>
      <w:r w:rsidRPr="00BD14F0">
        <w:rPr>
          <w:rFonts w:asciiTheme="minorHAnsi" w:hAnsiTheme="minorHAnsi" w:cstheme="minorHAnsi"/>
        </w:rPr>
        <w:t xml:space="preserve">1. </w:t>
      </w:r>
      <w:r w:rsidRPr="00BD14F0">
        <w:rPr>
          <w:rFonts w:asciiTheme="minorHAnsi" w:hAnsiTheme="minorHAnsi" w:cstheme="minorHAnsi"/>
          <w:u w:val="single"/>
        </w:rPr>
        <w:t>Unmet Need</w:t>
      </w:r>
      <w:r w:rsidRPr="00BD14F0">
        <w:rPr>
          <w:rFonts w:asciiTheme="minorHAnsi" w:hAnsiTheme="minorHAnsi" w:cstheme="minorHAnsi"/>
        </w:rPr>
        <w:t>: Behaviour communicates an unmet need. Therefore, to change behaviour, we must respond to the unmet need.</w:t>
      </w:r>
    </w:p>
    <w:p w14:paraId="09CEF8AF" w14:textId="77777777" w:rsidR="00FF416C" w:rsidRPr="00BD14F0" w:rsidRDefault="00FF416C" w:rsidP="00FF416C">
      <w:pPr>
        <w:rPr>
          <w:rFonts w:asciiTheme="minorHAnsi" w:hAnsiTheme="minorHAnsi" w:cstheme="minorHAnsi"/>
        </w:rPr>
      </w:pPr>
      <w:r w:rsidRPr="00BD14F0">
        <w:rPr>
          <w:rFonts w:asciiTheme="minorHAnsi" w:hAnsiTheme="minorHAnsi" w:cstheme="minorHAnsi"/>
        </w:rPr>
        <w:t xml:space="preserve">2. </w:t>
      </w:r>
      <w:r w:rsidRPr="00BD14F0">
        <w:rPr>
          <w:rFonts w:asciiTheme="minorHAnsi" w:hAnsiTheme="minorHAnsi" w:cstheme="minorHAnsi"/>
          <w:u w:val="single"/>
        </w:rPr>
        <w:t>Individual Influences</w:t>
      </w:r>
      <w:r w:rsidRPr="00BD14F0">
        <w:rPr>
          <w:rFonts w:asciiTheme="minorHAnsi" w:hAnsiTheme="minorHAnsi" w:cstheme="minorHAnsi"/>
        </w:rPr>
        <w:t>: Children’s behaviour cannot be fully understood in isolation, without considering their individual influences.</w:t>
      </w:r>
    </w:p>
    <w:p w14:paraId="6856917D" w14:textId="6427148F" w:rsidR="00FF416C" w:rsidRPr="00BD14F0" w:rsidRDefault="00FF416C" w:rsidP="00FF416C">
      <w:pPr>
        <w:rPr>
          <w:rFonts w:asciiTheme="minorHAnsi" w:hAnsiTheme="minorHAnsi" w:cstheme="minorHAnsi"/>
        </w:rPr>
      </w:pPr>
      <w:r w:rsidRPr="00BD14F0">
        <w:rPr>
          <w:rFonts w:asciiTheme="minorHAnsi" w:hAnsiTheme="minorHAnsi" w:cstheme="minorHAnsi"/>
        </w:rPr>
        <w:t xml:space="preserve">3. </w:t>
      </w:r>
      <w:r w:rsidRPr="00BD14F0">
        <w:rPr>
          <w:rFonts w:asciiTheme="minorHAnsi" w:hAnsiTheme="minorHAnsi" w:cstheme="minorHAnsi"/>
          <w:u w:val="single"/>
        </w:rPr>
        <w:t>Relationship-based</w:t>
      </w:r>
      <w:r w:rsidRPr="00BD14F0">
        <w:rPr>
          <w:rFonts w:asciiTheme="minorHAnsi" w:hAnsiTheme="minorHAnsi" w:cstheme="minorHAnsi"/>
        </w:rPr>
        <w:t>, restorative approaches offer an evidence-based alternative to zero-tolerance behaviour management systems.</w:t>
      </w:r>
    </w:p>
    <w:p w14:paraId="1926EDCF" w14:textId="5C184FE2" w:rsidR="00CD4999" w:rsidRPr="00BD14F0" w:rsidRDefault="00ED3C54" w:rsidP="003326B4">
      <w:pPr>
        <w:rPr>
          <w:rFonts w:asciiTheme="minorHAnsi" w:hAnsiTheme="minorHAnsi" w:cstheme="minorHAnsi"/>
        </w:rPr>
      </w:pPr>
      <w:r w:rsidRPr="00BD14F0">
        <w:rPr>
          <w:rFonts w:asciiTheme="minorHAnsi" w:hAnsiTheme="minorHAnsi" w:cstheme="minorHAnsi"/>
        </w:rPr>
        <w:t xml:space="preserve">The school acknowledges that behaviour can sometimes be the result of educational needs, mental health issues, or other needs or vulnerabilities, and will address these needs via an individualised graduated response. </w:t>
      </w:r>
    </w:p>
    <w:p w14:paraId="43A2B4D3" w14:textId="01C36054" w:rsidR="00ED3C54" w:rsidRPr="00BD14F0" w:rsidRDefault="00ED3C54" w:rsidP="003326B4">
      <w:pPr>
        <w:rPr>
          <w:rFonts w:asciiTheme="minorHAnsi" w:hAnsiTheme="minorHAnsi" w:cstheme="minorHAnsi"/>
        </w:rPr>
      </w:pPr>
      <w:r w:rsidRPr="00BD14F0">
        <w:rPr>
          <w:rFonts w:asciiTheme="minorHAnsi" w:hAnsiTheme="minorHAnsi" w:cstheme="minorHAnsi"/>
        </w:rPr>
        <w:t>To help reduce the likelihood o</w:t>
      </w:r>
      <w:r w:rsidR="00B80DDD" w:rsidRPr="00BD14F0">
        <w:rPr>
          <w:rFonts w:asciiTheme="minorHAnsi" w:hAnsiTheme="minorHAnsi" w:cstheme="minorHAnsi"/>
        </w:rPr>
        <w:t>f</w:t>
      </w:r>
      <w:r w:rsidRPr="00BD14F0">
        <w:rPr>
          <w:rFonts w:asciiTheme="minorHAnsi" w:hAnsiTheme="minorHAnsi" w:cstheme="minorHAnsi"/>
        </w:rPr>
        <w:t xml:space="preserve"> behavioural issues</w:t>
      </w:r>
      <w:r w:rsidR="00B80DDD" w:rsidRPr="00BD14F0">
        <w:rPr>
          <w:rFonts w:asciiTheme="minorHAnsi" w:hAnsiTheme="minorHAnsi" w:cstheme="minorHAnsi"/>
        </w:rPr>
        <w:t xml:space="preserve"> related to social, emotional or mental health (SEMH)</w:t>
      </w:r>
      <w:r w:rsidRPr="00BD14F0">
        <w:rPr>
          <w:rFonts w:asciiTheme="minorHAnsi" w:hAnsiTheme="minorHAnsi" w:cstheme="minorHAnsi"/>
        </w:rPr>
        <w:t>, the school aims to create a safe and calm environment in which positive mental health and wellbeing are promoted and pupils are taught to be resilient. The school aims to promote resilience as part of a whole-school approach using the following methods:</w:t>
      </w:r>
    </w:p>
    <w:p w14:paraId="53FFD2DD" w14:textId="3F532113" w:rsidR="00ED3C54" w:rsidRPr="00BD14F0" w:rsidRDefault="00ED3C54" w:rsidP="003326B4">
      <w:pPr>
        <w:pStyle w:val="TSB-PolicyBullets"/>
        <w:jc w:val="both"/>
        <w:rPr>
          <w:rFonts w:cstheme="minorHAnsi"/>
        </w:rPr>
      </w:pPr>
      <w:r w:rsidRPr="00BD14F0">
        <w:rPr>
          <w:rFonts w:cstheme="minorHAnsi"/>
          <w:b/>
        </w:rPr>
        <w:t>Culture, ethos and environment</w:t>
      </w:r>
      <w:r w:rsidRPr="00BD14F0">
        <w:rPr>
          <w:rFonts w:cstheme="minorHAnsi"/>
        </w:rPr>
        <w:t xml:space="preserve"> – the health and wellbeing of pupils and staff is promoted through the informal curriculum, including leadership practice, policies, values and attitudes, alongside the social and physical environment</w:t>
      </w:r>
      <w:r w:rsidR="00924E82" w:rsidRPr="00BD14F0">
        <w:rPr>
          <w:rFonts w:cstheme="minorHAnsi"/>
        </w:rPr>
        <w:t>.</w:t>
      </w:r>
      <w:r w:rsidRPr="00BD14F0">
        <w:rPr>
          <w:rFonts w:cstheme="minorHAnsi"/>
        </w:rPr>
        <w:t xml:space="preserve"> </w:t>
      </w:r>
    </w:p>
    <w:p w14:paraId="1849401B" w14:textId="7328B656" w:rsidR="00ED3C54" w:rsidRPr="00BD14F0" w:rsidRDefault="00ED3C54" w:rsidP="003326B4">
      <w:pPr>
        <w:pStyle w:val="TSB-PolicyBullets"/>
        <w:jc w:val="both"/>
        <w:rPr>
          <w:rFonts w:cstheme="minorHAnsi"/>
        </w:rPr>
      </w:pPr>
      <w:r w:rsidRPr="00BD14F0">
        <w:rPr>
          <w:rFonts w:cstheme="minorHAnsi"/>
          <w:b/>
        </w:rPr>
        <w:t>Teaching</w:t>
      </w:r>
      <w:r w:rsidRPr="00BD14F0">
        <w:rPr>
          <w:rFonts w:cstheme="minorHAnsi"/>
        </w:rPr>
        <w:t xml:space="preserve"> – the curriculum is used to develop pupils’ knowledge about health and wellbeing</w:t>
      </w:r>
      <w:r w:rsidR="00924E82" w:rsidRPr="00BD14F0">
        <w:rPr>
          <w:rFonts w:cstheme="minorHAnsi"/>
        </w:rPr>
        <w:t>.</w:t>
      </w:r>
    </w:p>
    <w:p w14:paraId="3B9D4495" w14:textId="5808541D" w:rsidR="00A23725" w:rsidRPr="00BD14F0" w:rsidRDefault="00ED3C54" w:rsidP="003326B4">
      <w:pPr>
        <w:pStyle w:val="TSB-PolicyBullets"/>
        <w:jc w:val="both"/>
        <w:rPr>
          <w:rFonts w:cstheme="minorHAnsi"/>
        </w:rPr>
      </w:pPr>
      <w:r w:rsidRPr="00BD14F0">
        <w:rPr>
          <w:rFonts w:cstheme="minorHAnsi"/>
          <w:b/>
        </w:rPr>
        <w:lastRenderedPageBreak/>
        <w:t xml:space="preserve">Community engagement </w:t>
      </w:r>
      <w:r w:rsidRPr="00BD14F0">
        <w:rPr>
          <w:rFonts w:cstheme="minorHAnsi"/>
        </w:rPr>
        <w:t>– the school proactively engages with parents, outside agencies and the wider community to promote consistent support for pupils’ health and wellbeing</w:t>
      </w:r>
      <w:r w:rsidR="00924E82" w:rsidRPr="00BD14F0">
        <w:rPr>
          <w:rFonts w:cstheme="minorHAnsi"/>
        </w:rPr>
        <w:t>.</w:t>
      </w:r>
    </w:p>
    <w:p w14:paraId="57FBD6CB" w14:textId="77777777" w:rsidR="002A5B63" w:rsidRPr="00BD14F0" w:rsidRDefault="002A5B63" w:rsidP="002A5B63">
      <w:pPr>
        <w:pStyle w:val="TSB-PolicyBullets"/>
        <w:numPr>
          <w:ilvl w:val="0"/>
          <w:numId w:val="0"/>
        </w:numPr>
        <w:ind w:left="273"/>
        <w:rPr>
          <w:rFonts w:cstheme="minorHAnsi"/>
        </w:rPr>
      </w:pPr>
    </w:p>
    <w:p w14:paraId="62F21AFC" w14:textId="524F8855" w:rsidR="002A5B63" w:rsidRPr="00BD14F0" w:rsidRDefault="002A5B63" w:rsidP="002A5B63">
      <w:pPr>
        <w:pStyle w:val="TSB-PolicyBullets"/>
        <w:numPr>
          <w:ilvl w:val="0"/>
          <w:numId w:val="0"/>
        </w:numPr>
        <w:ind w:left="273"/>
        <w:rPr>
          <w:rFonts w:cstheme="minorHAnsi"/>
        </w:rPr>
      </w:pPr>
      <w:r w:rsidRPr="00BD14F0">
        <w:rPr>
          <w:rFonts w:cstheme="minorHAnsi"/>
        </w:rPr>
        <w:t>All staff will be made aware of how potentially traumatic adverse childhood experiences</w:t>
      </w:r>
      <w:r w:rsidR="00FF416C" w:rsidRPr="00BD14F0">
        <w:rPr>
          <w:rFonts w:cstheme="minorHAnsi"/>
        </w:rPr>
        <w:t xml:space="preserve"> (ACEs)</w:t>
      </w:r>
      <w:r w:rsidRPr="00BD14F0">
        <w:rPr>
          <w:rFonts w:cstheme="minorHAnsi"/>
        </w:rPr>
        <w:t>, including abuse and neglect, can impact on a pupil’s mental health, behaviour, and education. Where vulnerable pupils or groups are identified, provision will be made to support and promote their positive mental health. The school’s Social, Emotional and Mental Health (</w:t>
      </w:r>
      <w:r w:rsidRPr="00BD14F0">
        <w:rPr>
          <w:rFonts w:cstheme="minorHAnsi"/>
          <w:bCs/>
        </w:rPr>
        <w:t>SEMH) Policy</w:t>
      </w:r>
      <w:r w:rsidRPr="00BD14F0">
        <w:rPr>
          <w:rFonts w:cstheme="minorHAnsi"/>
        </w:rPr>
        <w:t xml:space="preserve"> outlines the specific procedures that will be used to assess these pupils for any SEMH-related difficulties that could affect their behaviour.</w:t>
      </w:r>
    </w:p>
    <w:p w14:paraId="502E0F6D" w14:textId="1212ADAE" w:rsidR="00FF416C" w:rsidRPr="00BD14F0" w:rsidRDefault="00FF416C" w:rsidP="002A5B63">
      <w:pPr>
        <w:pStyle w:val="TSB-PolicyBullets"/>
        <w:numPr>
          <w:ilvl w:val="0"/>
          <w:numId w:val="0"/>
        </w:numPr>
        <w:ind w:left="273"/>
        <w:rPr>
          <w:rFonts w:cstheme="minorHAnsi"/>
        </w:rPr>
      </w:pPr>
    </w:p>
    <w:p w14:paraId="64638419" w14:textId="77777777" w:rsidR="00FF416C" w:rsidRPr="00BD14F0" w:rsidRDefault="00FF416C" w:rsidP="002A5B63">
      <w:pPr>
        <w:pStyle w:val="TSB-PolicyBullets"/>
        <w:numPr>
          <w:ilvl w:val="0"/>
          <w:numId w:val="0"/>
        </w:numPr>
        <w:ind w:left="273"/>
        <w:rPr>
          <w:rFonts w:cstheme="minorHAnsi"/>
        </w:rPr>
      </w:pPr>
      <w:r w:rsidRPr="00BD14F0">
        <w:rPr>
          <w:rFonts w:cstheme="minorHAnsi"/>
        </w:rPr>
        <w:t>We have 3 whole school rules to promote good behaviour:</w:t>
      </w:r>
    </w:p>
    <w:p w14:paraId="31D05832" w14:textId="77777777" w:rsidR="00FF416C" w:rsidRPr="00BD14F0" w:rsidRDefault="00FF416C" w:rsidP="002A5B63">
      <w:pPr>
        <w:pStyle w:val="TSB-PolicyBullets"/>
        <w:numPr>
          <w:ilvl w:val="0"/>
          <w:numId w:val="0"/>
        </w:numPr>
        <w:ind w:left="273"/>
        <w:rPr>
          <w:rFonts w:cstheme="minorHAnsi"/>
        </w:rPr>
      </w:pPr>
    </w:p>
    <w:p w14:paraId="719DA0F5" w14:textId="23162A0D" w:rsidR="00FF416C" w:rsidRPr="00BD14F0" w:rsidRDefault="00FF416C" w:rsidP="00FF416C">
      <w:pPr>
        <w:pStyle w:val="TSB-PolicyBullets"/>
        <w:numPr>
          <w:ilvl w:val="0"/>
          <w:numId w:val="0"/>
        </w:numPr>
        <w:ind w:left="273"/>
        <w:jc w:val="center"/>
        <w:rPr>
          <w:rFonts w:cstheme="minorHAnsi"/>
        </w:rPr>
      </w:pPr>
      <w:r w:rsidRPr="00BD14F0">
        <w:rPr>
          <w:rFonts w:cstheme="minorHAnsi"/>
          <w:noProof/>
        </w:rPr>
        <w:drawing>
          <wp:inline distT="0" distB="0" distL="0" distR="0" wp14:anchorId="6EF5BF19" wp14:editId="5BE2443D">
            <wp:extent cx="4038600" cy="4065446"/>
            <wp:effectExtent l="0" t="0" r="0" b="0"/>
            <wp:docPr id="5" name="Picture 4">
              <a:extLst xmlns:a="http://schemas.openxmlformats.org/drawingml/2006/main">
                <a:ext uri="{FF2B5EF4-FFF2-40B4-BE49-F238E27FC236}">
                  <a16:creationId xmlns:a16="http://schemas.microsoft.com/office/drawing/2014/main" id="{B4F367EF-10F4-48C0-91B2-9CB532B2459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B4F367EF-10F4-48C0-91B2-9CB532B2459F}"/>
                        </a:ext>
                      </a:extLst>
                    </pic:cNvPr>
                    <pic:cNvPicPr>
                      <a:picLocks noChangeAspect="1"/>
                    </pic:cNvPicPr>
                  </pic:nvPicPr>
                  <pic:blipFill>
                    <a:blip r:embed="rId15"/>
                    <a:stretch>
                      <a:fillRect/>
                    </a:stretch>
                  </pic:blipFill>
                  <pic:spPr>
                    <a:xfrm>
                      <a:off x="0" y="0"/>
                      <a:ext cx="4042876" cy="4069750"/>
                    </a:xfrm>
                    <a:prstGeom prst="rect">
                      <a:avLst/>
                    </a:prstGeom>
                  </pic:spPr>
                </pic:pic>
              </a:graphicData>
            </a:graphic>
          </wp:inline>
        </w:drawing>
      </w:r>
    </w:p>
    <w:p w14:paraId="6011290B" w14:textId="77777777" w:rsidR="000B4C79" w:rsidRPr="00BD14F0" w:rsidRDefault="000B4C79" w:rsidP="000B4C79">
      <w:pPr>
        <w:pStyle w:val="Default"/>
        <w:rPr>
          <w:rFonts w:asciiTheme="minorHAnsi" w:hAnsiTheme="minorHAnsi" w:cstheme="minorHAnsi"/>
          <w:sz w:val="22"/>
          <w:szCs w:val="22"/>
        </w:rPr>
      </w:pPr>
      <w:r w:rsidRPr="00BD14F0">
        <w:rPr>
          <w:rFonts w:asciiTheme="minorHAnsi" w:hAnsiTheme="minorHAnsi" w:cstheme="minorHAnsi"/>
          <w:b/>
          <w:bCs/>
          <w:u w:val="single"/>
        </w:rPr>
        <w:t>Details of our approach:</w:t>
      </w:r>
      <w:r w:rsidRPr="00BD14F0">
        <w:rPr>
          <w:rFonts w:asciiTheme="minorHAnsi" w:hAnsiTheme="minorHAnsi" w:cstheme="minorHAnsi"/>
          <w:b/>
          <w:bCs/>
          <w:u w:val="single"/>
        </w:rPr>
        <w:br/>
      </w:r>
      <w:r w:rsidRPr="00BD14F0">
        <w:rPr>
          <w:rFonts w:asciiTheme="minorHAnsi" w:hAnsiTheme="minorHAnsi" w:cstheme="minorHAnsi"/>
        </w:rPr>
        <w:br/>
      </w:r>
      <w:r w:rsidRPr="00BD14F0">
        <w:rPr>
          <w:rFonts w:asciiTheme="minorHAnsi" w:hAnsiTheme="minorHAnsi" w:cstheme="minorHAnsi"/>
          <w:sz w:val="22"/>
          <w:szCs w:val="22"/>
        </w:rPr>
        <w:t xml:space="preserve">Please refer to ‘Understanding Behaviour in Schools: A relationship-based approach to inclusion’ (NCC July 2022). We use a strengths-based approach include relationship-based practice and restorative practice. </w:t>
      </w:r>
    </w:p>
    <w:p w14:paraId="0D6084FC" w14:textId="77777777" w:rsidR="000B4C79" w:rsidRPr="00BD14F0" w:rsidRDefault="000B4C79" w:rsidP="000B4C79">
      <w:pPr>
        <w:pStyle w:val="Default"/>
        <w:rPr>
          <w:rFonts w:asciiTheme="minorHAnsi" w:hAnsiTheme="minorHAnsi" w:cstheme="minorHAnsi"/>
          <w:sz w:val="22"/>
          <w:szCs w:val="22"/>
        </w:rPr>
      </w:pPr>
      <w:r w:rsidRPr="00BD14F0">
        <w:rPr>
          <w:rFonts w:asciiTheme="minorHAnsi" w:hAnsiTheme="minorHAnsi" w:cstheme="minorHAnsi"/>
          <w:sz w:val="22"/>
          <w:szCs w:val="22"/>
        </w:rPr>
        <w:t xml:space="preserve">This is not really about what we do but </w:t>
      </w:r>
      <w:r w:rsidRPr="00BD14F0">
        <w:rPr>
          <w:rFonts w:asciiTheme="minorHAnsi" w:hAnsiTheme="minorHAnsi" w:cstheme="minorHAnsi"/>
          <w:i/>
          <w:iCs/>
          <w:sz w:val="22"/>
          <w:szCs w:val="22"/>
        </w:rPr>
        <w:t xml:space="preserve">how </w:t>
      </w:r>
      <w:r w:rsidRPr="00BD14F0">
        <w:rPr>
          <w:rFonts w:asciiTheme="minorHAnsi" w:hAnsiTheme="minorHAnsi" w:cstheme="minorHAnsi"/>
          <w:sz w:val="22"/>
          <w:szCs w:val="22"/>
        </w:rPr>
        <w:t xml:space="preserve">we do it, everything we do starts with relationships – building, maintaining and repairing relationships. </w:t>
      </w:r>
    </w:p>
    <w:p w14:paraId="4ADA5FEF" w14:textId="77777777" w:rsidR="000B4C79" w:rsidRPr="00BD14F0" w:rsidRDefault="000B4C79" w:rsidP="000B4C79">
      <w:pPr>
        <w:pStyle w:val="Default"/>
        <w:rPr>
          <w:rFonts w:asciiTheme="minorHAnsi" w:hAnsiTheme="minorHAnsi" w:cstheme="minorHAnsi"/>
          <w:sz w:val="22"/>
          <w:szCs w:val="22"/>
        </w:rPr>
      </w:pPr>
    </w:p>
    <w:p w14:paraId="369F29FE" w14:textId="77777777" w:rsidR="000B4C79" w:rsidRPr="00BD14F0" w:rsidRDefault="000B4C79" w:rsidP="000B4C79">
      <w:pPr>
        <w:pStyle w:val="Default"/>
        <w:rPr>
          <w:rFonts w:asciiTheme="minorHAnsi" w:hAnsiTheme="minorHAnsi" w:cstheme="minorHAnsi"/>
          <w:sz w:val="22"/>
          <w:szCs w:val="22"/>
        </w:rPr>
      </w:pPr>
      <w:r w:rsidRPr="00BD14F0">
        <w:rPr>
          <w:rFonts w:asciiTheme="minorHAnsi" w:hAnsiTheme="minorHAnsi" w:cstheme="minorHAnsi"/>
          <w:sz w:val="22"/>
          <w:szCs w:val="22"/>
        </w:rPr>
        <w:t xml:space="preserve">Key models and approaches include: </w:t>
      </w:r>
    </w:p>
    <w:p w14:paraId="131ACAC5" w14:textId="77777777" w:rsidR="000B4C79" w:rsidRPr="00BD14F0" w:rsidRDefault="000B4C79" w:rsidP="000B4C79">
      <w:pPr>
        <w:pStyle w:val="Default"/>
        <w:spacing w:after="20"/>
        <w:rPr>
          <w:rFonts w:asciiTheme="minorHAnsi" w:hAnsiTheme="minorHAnsi" w:cstheme="minorHAnsi"/>
          <w:sz w:val="23"/>
          <w:szCs w:val="23"/>
        </w:rPr>
      </w:pPr>
      <w:r w:rsidRPr="00BD14F0">
        <w:rPr>
          <w:rFonts w:asciiTheme="minorHAnsi" w:hAnsiTheme="minorHAnsi" w:cstheme="minorHAnsi"/>
          <w:sz w:val="23"/>
          <w:szCs w:val="23"/>
        </w:rPr>
        <w:t xml:space="preserve">• Responding in the Moment (Notts EPS 2020) </w:t>
      </w:r>
    </w:p>
    <w:p w14:paraId="05E1A4B6" w14:textId="77777777" w:rsidR="000B4C79" w:rsidRPr="00BD14F0" w:rsidRDefault="000B4C79" w:rsidP="000B4C79">
      <w:pPr>
        <w:pStyle w:val="Default"/>
        <w:spacing w:after="20"/>
        <w:rPr>
          <w:rFonts w:asciiTheme="minorHAnsi" w:hAnsiTheme="minorHAnsi" w:cstheme="minorHAnsi"/>
          <w:sz w:val="22"/>
          <w:szCs w:val="22"/>
        </w:rPr>
      </w:pPr>
      <w:r w:rsidRPr="00BD14F0">
        <w:rPr>
          <w:rFonts w:asciiTheme="minorHAnsi" w:hAnsiTheme="minorHAnsi" w:cstheme="minorHAnsi"/>
          <w:sz w:val="22"/>
          <w:szCs w:val="22"/>
        </w:rPr>
        <w:t xml:space="preserve">• Emotion Coaching </w:t>
      </w:r>
    </w:p>
    <w:p w14:paraId="3C7895FC" w14:textId="77777777" w:rsidR="000B4C79" w:rsidRPr="00BD14F0" w:rsidRDefault="000B4C79" w:rsidP="000B4C79">
      <w:pPr>
        <w:pStyle w:val="Default"/>
        <w:spacing w:after="20"/>
        <w:rPr>
          <w:rFonts w:asciiTheme="minorHAnsi" w:hAnsiTheme="minorHAnsi" w:cstheme="minorHAnsi"/>
          <w:sz w:val="22"/>
          <w:szCs w:val="22"/>
        </w:rPr>
      </w:pPr>
      <w:r w:rsidRPr="00BD14F0">
        <w:rPr>
          <w:rFonts w:asciiTheme="minorHAnsi" w:hAnsiTheme="minorHAnsi" w:cstheme="minorHAnsi"/>
          <w:sz w:val="22"/>
          <w:szCs w:val="22"/>
        </w:rPr>
        <w:t xml:space="preserve">• The Restorative Classroom: Using restorative approaches to foster effective learning by Belinda Hopkins (2011) </w:t>
      </w:r>
    </w:p>
    <w:p w14:paraId="791EC367" w14:textId="77777777" w:rsidR="000B4C79" w:rsidRPr="00BD14F0" w:rsidRDefault="000B4C79" w:rsidP="000B4C79">
      <w:pPr>
        <w:pStyle w:val="Default"/>
        <w:spacing w:after="20"/>
        <w:rPr>
          <w:rFonts w:asciiTheme="minorHAnsi" w:hAnsiTheme="minorHAnsi" w:cstheme="minorHAnsi"/>
          <w:sz w:val="23"/>
          <w:szCs w:val="23"/>
        </w:rPr>
      </w:pPr>
      <w:r w:rsidRPr="00BD14F0">
        <w:rPr>
          <w:rFonts w:asciiTheme="minorHAnsi" w:hAnsiTheme="minorHAnsi" w:cstheme="minorHAnsi"/>
          <w:sz w:val="23"/>
          <w:szCs w:val="23"/>
        </w:rPr>
        <w:t xml:space="preserve">• Maslow’s Hierarchy of Need (1954) </w:t>
      </w:r>
    </w:p>
    <w:p w14:paraId="40016AAC" w14:textId="5C426674" w:rsidR="00FF416C" w:rsidRPr="00BD14F0" w:rsidRDefault="000B4C79" w:rsidP="00B773E5">
      <w:pPr>
        <w:pStyle w:val="Default"/>
        <w:rPr>
          <w:rFonts w:asciiTheme="minorHAnsi" w:hAnsiTheme="minorHAnsi" w:cstheme="minorHAnsi"/>
        </w:rPr>
      </w:pPr>
      <w:r w:rsidRPr="00BD14F0">
        <w:rPr>
          <w:rFonts w:asciiTheme="minorHAnsi" w:hAnsiTheme="minorHAnsi" w:cstheme="minorHAnsi"/>
          <w:sz w:val="23"/>
          <w:szCs w:val="23"/>
        </w:rPr>
        <w:t xml:space="preserve">• The whole school approach to behaviour regulation is in line with the Education Endowment Foundation recommendations on Improving Behaviour in Schools (2019). </w:t>
      </w:r>
    </w:p>
    <w:p w14:paraId="4B690A03" w14:textId="145411F1" w:rsidR="00FF416C" w:rsidRPr="00BD14F0" w:rsidRDefault="00FF416C" w:rsidP="002A5B63">
      <w:pPr>
        <w:pStyle w:val="TSB-PolicyBullets"/>
        <w:numPr>
          <w:ilvl w:val="0"/>
          <w:numId w:val="0"/>
        </w:numPr>
        <w:ind w:left="273"/>
        <w:rPr>
          <w:rFonts w:cstheme="minorHAnsi"/>
        </w:rPr>
        <w:sectPr w:rsidR="00FF416C" w:rsidRPr="00BD14F0" w:rsidSect="00EC19EA">
          <w:headerReference w:type="first" r:id="rId16"/>
          <w:pgSz w:w="11906" w:h="16838"/>
          <w:pgMar w:top="720" w:right="720" w:bottom="720" w:left="720" w:header="709" w:footer="709" w:gutter="0"/>
          <w:pgNumType w:start="0"/>
          <w:cols w:space="708"/>
          <w:docGrid w:linePitch="360"/>
        </w:sectPr>
      </w:pPr>
    </w:p>
    <w:p w14:paraId="49738D44" w14:textId="1260D18C" w:rsidR="00A23725" w:rsidRPr="00BD14F0" w:rsidRDefault="00A23725" w:rsidP="001C1038">
      <w:pPr>
        <w:pStyle w:val="Heading10"/>
        <w:numPr>
          <w:ilvl w:val="0"/>
          <w:numId w:val="0"/>
        </w:numPr>
        <w:ind w:left="425" w:hanging="425"/>
        <w:rPr>
          <w:rFonts w:asciiTheme="minorHAnsi" w:hAnsiTheme="minorHAnsi" w:cstheme="minorHAnsi"/>
        </w:rPr>
      </w:pPr>
      <w:bookmarkStart w:id="1" w:name="_Legal_framework_1"/>
      <w:bookmarkEnd w:id="1"/>
      <w:r w:rsidRPr="00BD14F0">
        <w:rPr>
          <w:rFonts w:asciiTheme="minorHAnsi" w:hAnsiTheme="minorHAnsi" w:cstheme="minorHAnsi"/>
        </w:rPr>
        <w:lastRenderedPageBreak/>
        <w:t>Legal frame</w:t>
      </w:r>
      <w:r w:rsidR="00B352B6" w:rsidRPr="00BD14F0">
        <w:rPr>
          <w:rFonts w:asciiTheme="minorHAnsi" w:hAnsiTheme="minorHAnsi" w:cstheme="minorHAnsi"/>
        </w:rPr>
        <w:t>work</w:t>
      </w:r>
    </w:p>
    <w:p w14:paraId="2753A53A" w14:textId="2F59FBD4" w:rsidR="00FF416C" w:rsidRPr="00BD14F0" w:rsidRDefault="00FF416C" w:rsidP="00FF416C">
      <w:pPr>
        <w:rPr>
          <w:rFonts w:asciiTheme="minorHAnsi" w:hAnsiTheme="minorHAnsi" w:cstheme="minorHAnsi"/>
        </w:rPr>
      </w:pPr>
      <w:r w:rsidRPr="00BD14F0">
        <w:rPr>
          <w:rFonts w:asciiTheme="minorHAnsi" w:hAnsiTheme="minorHAnsi" w:cstheme="minorHAnsi"/>
        </w:rPr>
        <w:t>This policy was based on guidance provided by the local authority following consultation with members of staff, representatives from the governing body, parents and carers and pupils.</w:t>
      </w:r>
    </w:p>
    <w:p w14:paraId="21F93FBA" w14:textId="77777777" w:rsidR="002A5B63" w:rsidRPr="00BD14F0" w:rsidRDefault="004D6EDE" w:rsidP="002A5B63">
      <w:pPr>
        <w:rPr>
          <w:rFonts w:asciiTheme="minorHAnsi" w:hAnsiTheme="minorHAnsi" w:cstheme="minorHAnsi"/>
        </w:rPr>
      </w:pPr>
      <w:bookmarkStart w:id="2" w:name="_Roles_and_responsibilities"/>
      <w:bookmarkStart w:id="3" w:name="_Monitoring_and_review"/>
      <w:bookmarkEnd w:id="2"/>
      <w:bookmarkEnd w:id="3"/>
      <w:r w:rsidRPr="00BD14F0">
        <w:rPr>
          <w:rFonts w:asciiTheme="minorHAnsi" w:hAnsiTheme="minorHAnsi" w:cstheme="minorHAnsi"/>
        </w:rPr>
        <w:t xml:space="preserve">This policy has due regard to all relevant legislation and statutory guidance including, but not limited to, the following: </w:t>
      </w:r>
    </w:p>
    <w:p w14:paraId="1A029865" w14:textId="77777777" w:rsidR="002A5B63" w:rsidRPr="00BD14F0" w:rsidRDefault="002A5B63" w:rsidP="002A5B63">
      <w:pPr>
        <w:pStyle w:val="ListParagraph"/>
        <w:numPr>
          <w:ilvl w:val="0"/>
          <w:numId w:val="10"/>
        </w:numPr>
        <w:ind w:left="714" w:hanging="357"/>
        <w:contextualSpacing/>
        <w:rPr>
          <w:rFonts w:cstheme="minorHAnsi"/>
        </w:rPr>
      </w:pPr>
      <w:r w:rsidRPr="00BD14F0">
        <w:rPr>
          <w:rFonts w:cstheme="minorHAnsi"/>
        </w:rPr>
        <w:t>Education Act 1996</w:t>
      </w:r>
    </w:p>
    <w:p w14:paraId="709D276A" w14:textId="77777777" w:rsidR="002A5B63" w:rsidRPr="00BD14F0" w:rsidRDefault="002A5B63" w:rsidP="002A5B63">
      <w:pPr>
        <w:pStyle w:val="ListParagraph"/>
        <w:numPr>
          <w:ilvl w:val="0"/>
          <w:numId w:val="10"/>
        </w:numPr>
        <w:ind w:left="714" w:hanging="357"/>
        <w:contextualSpacing/>
        <w:rPr>
          <w:rFonts w:cstheme="minorHAnsi"/>
        </w:rPr>
      </w:pPr>
      <w:r w:rsidRPr="00BD14F0">
        <w:rPr>
          <w:rFonts w:cstheme="minorHAnsi"/>
        </w:rPr>
        <w:t>Education Act 2002</w:t>
      </w:r>
    </w:p>
    <w:p w14:paraId="57FE0DB6" w14:textId="77777777" w:rsidR="002A5B63" w:rsidRPr="00BD14F0" w:rsidRDefault="002A5B63" w:rsidP="002A5B63">
      <w:pPr>
        <w:pStyle w:val="ListParagraph"/>
        <w:numPr>
          <w:ilvl w:val="0"/>
          <w:numId w:val="10"/>
        </w:numPr>
        <w:ind w:left="714" w:hanging="357"/>
        <w:contextualSpacing/>
        <w:rPr>
          <w:rFonts w:cstheme="minorHAnsi"/>
        </w:rPr>
      </w:pPr>
      <w:r w:rsidRPr="00BD14F0">
        <w:rPr>
          <w:rFonts w:cstheme="minorHAnsi"/>
        </w:rPr>
        <w:t>Education and Inspections Act 2006</w:t>
      </w:r>
    </w:p>
    <w:p w14:paraId="4860D0DD" w14:textId="77777777" w:rsidR="002A5B63" w:rsidRPr="00BD14F0" w:rsidRDefault="002A5B63" w:rsidP="002A5B63">
      <w:pPr>
        <w:pStyle w:val="ListParagraph"/>
        <w:numPr>
          <w:ilvl w:val="0"/>
          <w:numId w:val="10"/>
        </w:numPr>
        <w:ind w:left="714" w:hanging="357"/>
        <w:contextualSpacing/>
        <w:rPr>
          <w:rFonts w:cstheme="minorHAnsi"/>
        </w:rPr>
      </w:pPr>
      <w:r w:rsidRPr="00BD14F0">
        <w:rPr>
          <w:rFonts w:cstheme="minorHAnsi"/>
        </w:rPr>
        <w:t>Health Act 2006</w:t>
      </w:r>
    </w:p>
    <w:p w14:paraId="45398EA5" w14:textId="77777777" w:rsidR="002A5B63" w:rsidRPr="00BD14F0" w:rsidRDefault="002A5B63" w:rsidP="002A5B63">
      <w:pPr>
        <w:pStyle w:val="ListParagraph"/>
        <w:numPr>
          <w:ilvl w:val="0"/>
          <w:numId w:val="10"/>
        </w:numPr>
        <w:ind w:left="714" w:hanging="357"/>
        <w:contextualSpacing/>
        <w:rPr>
          <w:rFonts w:cstheme="minorHAnsi"/>
        </w:rPr>
      </w:pPr>
      <w:r w:rsidRPr="00BD14F0">
        <w:rPr>
          <w:rFonts w:cstheme="minorHAnsi"/>
        </w:rPr>
        <w:t>The School Information (England) Regulations 2008</w:t>
      </w:r>
    </w:p>
    <w:p w14:paraId="4C221A0C" w14:textId="77777777" w:rsidR="002A5B63" w:rsidRPr="00BD14F0" w:rsidRDefault="002A5B63" w:rsidP="002A5B63">
      <w:pPr>
        <w:pStyle w:val="ListParagraph"/>
        <w:numPr>
          <w:ilvl w:val="0"/>
          <w:numId w:val="10"/>
        </w:numPr>
        <w:ind w:left="714" w:hanging="357"/>
        <w:contextualSpacing/>
        <w:rPr>
          <w:rFonts w:cstheme="minorHAnsi"/>
        </w:rPr>
      </w:pPr>
      <w:r w:rsidRPr="00BD14F0">
        <w:rPr>
          <w:rFonts w:cstheme="minorHAnsi"/>
        </w:rPr>
        <w:t>Equality Act 2010</w:t>
      </w:r>
    </w:p>
    <w:p w14:paraId="534E0A7C" w14:textId="77777777" w:rsidR="002A5B63" w:rsidRPr="00BD14F0" w:rsidRDefault="002A5B63" w:rsidP="002A5B63">
      <w:pPr>
        <w:pStyle w:val="ListParagraph"/>
        <w:numPr>
          <w:ilvl w:val="0"/>
          <w:numId w:val="10"/>
        </w:numPr>
        <w:ind w:left="714" w:hanging="357"/>
        <w:contextualSpacing/>
        <w:rPr>
          <w:rFonts w:cstheme="minorHAnsi"/>
        </w:rPr>
      </w:pPr>
      <w:r w:rsidRPr="00BD14F0">
        <w:rPr>
          <w:rFonts w:cstheme="minorHAnsi"/>
        </w:rPr>
        <w:t>Voyeurism (Offences) Act 2019</w:t>
      </w:r>
    </w:p>
    <w:p w14:paraId="73F525DD" w14:textId="77777777" w:rsidR="002A5B63" w:rsidRPr="00BD14F0" w:rsidRDefault="002A5B63" w:rsidP="002A5B63">
      <w:pPr>
        <w:pStyle w:val="ListParagraph"/>
        <w:numPr>
          <w:ilvl w:val="0"/>
          <w:numId w:val="10"/>
        </w:numPr>
        <w:ind w:left="714" w:hanging="357"/>
        <w:contextualSpacing/>
        <w:rPr>
          <w:rFonts w:cstheme="minorHAnsi"/>
        </w:rPr>
      </w:pPr>
      <w:r w:rsidRPr="00BD14F0">
        <w:rPr>
          <w:rFonts w:cstheme="minorHAnsi"/>
        </w:rPr>
        <w:t>DfE (2013) ‘Use of reasonable force’</w:t>
      </w:r>
    </w:p>
    <w:p w14:paraId="1EBA81EE" w14:textId="77777777" w:rsidR="002A5B63" w:rsidRPr="00BD14F0" w:rsidRDefault="002A5B63" w:rsidP="002A5B63">
      <w:pPr>
        <w:pStyle w:val="ListParagraph"/>
        <w:numPr>
          <w:ilvl w:val="0"/>
          <w:numId w:val="10"/>
        </w:numPr>
        <w:ind w:left="714" w:hanging="357"/>
        <w:contextualSpacing/>
        <w:rPr>
          <w:rFonts w:cstheme="minorHAnsi"/>
        </w:rPr>
      </w:pPr>
      <w:r w:rsidRPr="00BD14F0">
        <w:rPr>
          <w:rFonts w:cstheme="minorHAnsi"/>
        </w:rPr>
        <w:t>DfE (2015) ‘Special educational needs and disability code of practice: 0 to 25 years’</w:t>
      </w:r>
    </w:p>
    <w:p w14:paraId="741737A3" w14:textId="77777777" w:rsidR="002A5B63" w:rsidRPr="00BD14F0" w:rsidRDefault="002A5B63" w:rsidP="002A5B63">
      <w:pPr>
        <w:pStyle w:val="ListParagraph"/>
        <w:numPr>
          <w:ilvl w:val="0"/>
          <w:numId w:val="10"/>
        </w:numPr>
        <w:ind w:left="714" w:hanging="357"/>
        <w:contextualSpacing/>
        <w:rPr>
          <w:rFonts w:cstheme="minorHAnsi"/>
        </w:rPr>
      </w:pPr>
      <w:r w:rsidRPr="00BD14F0">
        <w:rPr>
          <w:rFonts w:cstheme="minorHAnsi"/>
        </w:rPr>
        <w:t>DfE (2018) ‘Mental health and behaviour in schools’</w:t>
      </w:r>
    </w:p>
    <w:p w14:paraId="39BE608D" w14:textId="77777777" w:rsidR="002A5B63" w:rsidRPr="00BD14F0" w:rsidRDefault="002A5B63" w:rsidP="002A5B63">
      <w:pPr>
        <w:pStyle w:val="ListParagraph"/>
        <w:numPr>
          <w:ilvl w:val="0"/>
          <w:numId w:val="10"/>
        </w:numPr>
        <w:ind w:left="714" w:hanging="357"/>
        <w:contextualSpacing/>
        <w:rPr>
          <w:rFonts w:cstheme="minorHAnsi"/>
        </w:rPr>
      </w:pPr>
      <w:r w:rsidRPr="00BD14F0">
        <w:rPr>
          <w:rFonts w:cstheme="minorHAnsi"/>
        </w:rPr>
        <w:t xml:space="preserve">DfE (2021) ‘Sexual violence and sexual harassment between children in schools and colleges’ </w:t>
      </w:r>
    </w:p>
    <w:p w14:paraId="578AD045" w14:textId="77777777" w:rsidR="002A5B63" w:rsidRPr="00BD14F0" w:rsidRDefault="002A5B63" w:rsidP="002A5B63">
      <w:pPr>
        <w:pStyle w:val="ListParagraph"/>
        <w:numPr>
          <w:ilvl w:val="0"/>
          <w:numId w:val="10"/>
        </w:numPr>
        <w:ind w:left="714" w:hanging="357"/>
        <w:contextualSpacing/>
        <w:rPr>
          <w:rFonts w:cstheme="minorHAnsi"/>
        </w:rPr>
      </w:pPr>
      <w:r w:rsidRPr="00BD14F0">
        <w:rPr>
          <w:rFonts w:cstheme="minorHAnsi"/>
        </w:rPr>
        <w:t xml:space="preserve">DfE (2022) ‘Behaviour in schools: Advice for headteachers and school staff’ </w:t>
      </w:r>
    </w:p>
    <w:p w14:paraId="0364D91C" w14:textId="77777777" w:rsidR="002A5B63" w:rsidRPr="00BD14F0" w:rsidRDefault="002A5B63" w:rsidP="002A5B63">
      <w:pPr>
        <w:pStyle w:val="ListParagraph"/>
        <w:numPr>
          <w:ilvl w:val="0"/>
          <w:numId w:val="10"/>
        </w:numPr>
        <w:ind w:left="714" w:hanging="357"/>
        <w:contextualSpacing/>
        <w:rPr>
          <w:rFonts w:cstheme="minorHAnsi"/>
        </w:rPr>
      </w:pPr>
      <w:r w:rsidRPr="00BD14F0">
        <w:rPr>
          <w:rFonts w:cstheme="minorHAnsi"/>
        </w:rPr>
        <w:t>DfE (2022) ‘Keeping children safe in education 2022’</w:t>
      </w:r>
    </w:p>
    <w:p w14:paraId="4EE9CC2E" w14:textId="77777777" w:rsidR="002A5B63" w:rsidRPr="00BD14F0" w:rsidRDefault="002A5B63" w:rsidP="002A5B63">
      <w:pPr>
        <w:pStyle w:val="ListParagraph"/>
        <w:numPr>
          <w:ilvl w:val="0"/>
          <w:numId w:val="10"/>
        </w:numPr>
        <w:ind w:left="714" w:hanging="357"/>
        <w:contextualSpacing/>
        <w:rPr>
          <w:rFonts w:cstheme="minorHAnsi"/>
        </w:rPr>
      </w:pPr>
      <w:r w:rsidRPr="00BD14F0">
        <w:rPr>
          <w:rFonts w:cstheme="minorHAnsi"/>
        </w:rPr>
        <w:t xml:space="preserve">DfE (2022) ‘Searching, Screening and Confiscation: Advice for schools’ </w:t>
      </w:r>
    </w:p>
    <w:p w14:paraId="7A4AE5B6" w14:textId="1A3FEA5B" w:rsidR="002A5B63" w:rsidRPr="00BD14F0" w:rsidRDefault="002A5B63" w:rsidP="002A5B63">
      <w:pPr>
        <w:pStyle w:val="ListParagraph"/>
        <w:numPr>
          <w:ilvl w:val="0"/>
          <w:numId w:val="10"/>
        </w:numPr>
        <w:contextualSpacing/>
        <w:rPr>
          <w:rFonts w:cstheme="minorHAnsi"/>
        </w:rPr>
      </w:pPr>
      <w:r w:rsidRPr="00BD14F0">
        <w:rPr>
          <w:rFonts w:cstheme="minorHAnsi"/>
        </w:rPr>
        <w:t>DfE (2022) ‘Suspension and Permanent Exclusion from maintained schools, academies and pupil referral units in England, including pupil movement’</w:t>
      </w:r>
    </w:p>
    <w:p w14:paraId="04703AFC" w14:textId="77777777" w:rsidR="004D6EDE" w:rsidRPr="00BD14F0" w:rsidRDefault="004D6EDE" w:rsidP="000933D9">
      <w:pPr>
        <w:rPr>
          <w:rFonts w:asciiTheme="minorHAnsi" w:hAnsiTheme="minorHAnsi" w:cstheme="minorHAnsi"/>
        </w:rPr>
      </w:pPr>
      <w:r w:rsidRPr="00BD14F0">
        <w:rPr>
          <w:rFonts w:asciiTheme="minorHAnsi" w:hAnsiTheme="minorHAnsi" w:cstheme="minorHAnsi"/>
        </w:rPr>
        <w:t>This policy operates in conjunction with the following school policies:</w:t>
      </w:r>
    </w:p>
    <w:p w14:paraId="728797FC" w14:textId="446F6849" w:rsidR="003A053F" w:rsidRPr="00BD14F0" w:rsidRDefault="003A053F" w:rsidP="00E06F2E">
      <w:pPr>
        <w:pStyle w:val="ListParagraph"/>
        <w:numPr>
          <w:ilvl w:val="0"/>
          <w:numId w:val="11"/>
        </w:numPr>
        <w:contextualSpacing/>
        <w:rPr>
          <w:rFonts w:cstheme="minorHAnsi"/>
        </w:rPr>
      </w:pPr>
      <w:bookmarkStart w:id="4" w:name="_Hlk77084887"/>
      <w:r w:rsidRPr="00BD14F0">
        <w:rPr>
          <w:rFonts w:cstheme="minorHAnsi"/>
        </w:rPr>
        <w:t>Complaints Procedures Policy</w:t>
      </w:r>
    </w:p>
    <w:p w14:paraId="35EFF853" w14:textId="77B16283" w:rsidR="003A053F" w:rsidRPr="00BD14F0" w:rsidRDefault="003A053F" w:rsidP="00924E82">
      <w:pPr>
        <w:pStyle w:val="ListParagraph"/>
        <w:numPr>
          <w:ilvl w:val="0"/>
          <w:numId w:val="11"/>
        </w:numPr>
        <w:contextualSpacing/>
        <w:rPr>
          <w:rFonts w:cstheme="minorHAnsi"/>
        </w:rPr>
      </w:pPr>
      <w:r w:rsidRPr="00BD14F0">
        <w:rPr>
          <w:rFonts w:cstheme="minorHAnsi"/>
        </w:rPr>
        <w:t>Special Educational Needs and Disabilities (SEND) Policy</w:t>
      </w:r>
    </w:p>
    <w:p w14:paraId="52165D1F" w14:textId="123E588E" w:rsidR="003A053F" w:rsidRPr="00BD14F0" w:rsidRDefault="002A5B63" w:rsidP="00E06F2E">
      <w:pPr>
        <w:pStyle w:val="ListParagraph"/>
        <w:numPr>
          <w:ilvl w:val="0"/>
          <w:numId w:val="11"/>
        </w:numPr>
        <w:contextualSpacing/>
        <w:rPr>
          <w:rFonts w:cstheme="minorHAnsi"/>
        </w:rPr>
      </w:pPr>
      <w:r w:rsidRPr="00BD14F0">
        <w:rPr>
          <w:rFonts w:cstheme="minorHAnsi"/>
        </w:rPr>
        <w:t>Child on Child</w:t>
      </w:r>
      <w:r w:rsidR="003A053F" w:rsidRPr="00BD14F0">
        <w:rPr>
          <w:rFonts w:cstheme="minorHAnsi"/>
        </w:rPr>
        <w:t xml:space="preserve"> Abuse Policy</w:t>
      </w:r>
    </w:p>
    <w:p w14:paraId="3EFF475A" w14:textId="77777777" w:rsidR="003A053F" w:rsidRPr="00BD14F0" w:rsidRDefault="003A053F" w:rsidP="00E06F2E">
      <w:pPr>
        <w:pStyle w:val="ListParagraph"/>
        <w:numPr>
          <w:ilvl w:val="0"/>
          <w:numId w:val="11"/>
        </w:numPr>
        <w:contextualSpacing/>
        <w:rPr>
          <w:rFonts w:cstheme="minorHAnsi"/>
        </w:rPr>
      </w:pPr>
      <w:r w:rsidRPr="00BD14F0">
        <w:rPr>
          <w:rFonts w:cstheme="minorHAnsi"/>
        </w:rPr>
        <w:t>Child Protection and Safeguarding Policy</w:t>
      </w:r>
    </w:p>
    <w:p w14:paraId="62612069" w14:textId="77777777" w:rsidR="003A053F" w:rsidRPr="00BD14F0" w:rsidRDefault="003A053F" w:rsidP="00E06F2E">
      <w:pPr>
        <w:pStyle w:val="ListParagraph"/>
        <w:numPr>
          <w:ilvl w:val="0"/>
          <w:numId w:val="11"/>
        </w:numPr>
        <w:contextualSpacing/>
        <w:rPr>
          <w:rFonts w:cstheme="minorHAnsi"/>
        </w:rPr>
      </w:pPr>
      <w:r w:rsidRPr="00BD14F0">
        <w:rPr>
          <w:rFonts w:cstheme="minorHAnsi"/>
        </w:rPr>
        <w:t xml:space="preserve">Smoke-Free Policy </w:t>
      </w:r>
    </w:p>
    <w:p w14:paraId="43253862" w14:textId="2A9DA5F2" w:rsidR="003A053F" w:rsidRPr="00BD14F0" w:rsidRDefault="003A053F" w:rsidP="00E06F2E">
      <w:pPr>
        <w:pStyle w:val="ListParagraph"/>
        <w:numPr>
          <w:ilvl w:val="0"/>
          <w:numId w:val="11"/>
        </w:numPr>
        <w:contextualSpacing/>
        <w:rPr>
          <w:rFonts w:cstheme="minorHAnsi"/>
        </w:rPr>
      </w:pPr>
      <w:r w:rsidRPr="00BD14F0">
        <w:rPr>
          <w:rFonts w:cstheme="minorHAnsi"/>
        </w:rPr>
        <w:t xml:space="preserve">Drug and Alcohol Policy </w:t>
      </w:r>
    </w:p>
    <w:p w14:paraId="75D8A41B" w14:textId="1ABC9AEF" w:rsidR="004D6EDE" w:rsidRPr="00BD14F0" w:rsidRDefault="00D13E28" w:rsidP="00E06F2E">
      <w:pPr>
        <w:pStyle w:val="ListParagraph"/>
        <w:numPr>
          <w:ilvl w:val="0"/>
          <w:numId w:val="11"/>
        </w:numPr>
        <w:ind w:left="714" w:hanging="357"/>
        <w:contextualSpacing/>
        <w:rPr>
          <w:rFonts w:cstheme="minorHAnsi"/>
        </w:rPr>
      </w:pPr>
      <w:r w:rsidRPr="00BD14F0">
        <w:rPr>
          <w:rFonts w:cstheme="minorHAnsi"/>
        </w:rPr>
        <w:t>Anti-</w:t>
      </w:r>
      <w:r w:rsidR="00FC63B5" w:rsidRPr="00BD14F0">
        <w:rPr>
          <w:rFonts w:cstheme="minorHAnsi"/>
        </w:rPr>
        <w:t>b</w:t>
      </w:r>
      <w:r w:rsidRPr="00BD14F0">
        <w:rPr>
          <w:rFonts w:cstheme="minorHAnsi"/>
        </w:rPr>
        <w:t>ullying Policy</w:t>
      </w:r>
    </w:p>
    <w:p w14:paraId="50907806" w14:textId="0544BEFC" w:rsidR="00924E82" w:rsidRPr="00BD14F0" w:rsidRDefault="00924E82" w:rsidP="00E06F2E">
      <w:pPr>
        <w:pStyle w:val="ListParagraph"/>
        <w:numPr>
          <w:ilvl w:val="0"/>
          <w:numId w:val="11"/>
        </w:numPr>
        <w:ind w:left="714" w:hanging="357"/>
        <w:contextualSpacing/>
        <w:rPr>
          <w:rFonts w:cstheme="minorHAnsi"/>
        </w:rPr>
      </w:pPr>
      <w:r w:rsidRPr="00BD14F0">
        <w:rPr>
          <w:rFonts w:cstheme="minorHAnsi"/>
        </w:rPr>
        <w:t>E-Safety Policy</w:t>
      </w:r>
    </w:p>
    <w:p w14:paraId="395F82F1" w14:textId="442224F0" w:rsidR="002A5B63" w:rsidRPr="00BD14F0" w:rsidRDefault="002A5B63" w:rsidP="00E06F2E">
      <w:pPr>
        <w:pStyle w:val="ListParagraph"/>
        <w:numPr>
          <w:ilvl w:val="0"/>
          <w:numId w:val="11"/>
        </w:numPr>
        <w:ind w:left="714" w:hanging="357"/>
        <w:contextualSpacing/>
        <w:rPr>
          <w:rFonts w:cstheme="minorHAnsi"/>
        </w:rPr>
      </w:pPr>
      <w:r w:rsidRPr="00BD14F0">
        <w:rPr>
          <w:rFonts w:cstheme="minorHAnsi"/>
        </w:rPr>
        <w:t>SEMH Policy</w:t>
      </w:r>
    </w:p>
    <w:p w14:paraId="6CEFF3B6" w14:textId="344A7C20" w:rsidR="002A5B63" w:rsidRPr="00BD14F0" w:rsidRDefault="002A5B63" w:rsidP="00E06F2E">
      <w:pPr>
        <w:pStyle w:val="ListParagraph"/>
        <w:numPr>
          <w:ilvl w:val="0"/>
          <w:numId w:val="11"/>
        </w:numPr>
        <w:ind w:left="714" w:hanging="357"/>
        <w:contextualSpacing/>
        <w:rPr>
          <w:rFonts w:cstheme="minorHAnsi"/>
        </w:rPr>
      </w:pPr>
      <w:r w:rsidRPr="00BD14F0">
        <w:rPr>
          <w:rFonts w:cstheme="minorHAnsi"/>
        </w:rPr>
        <w:t>Physical Intervention Policy</w:t>
      </w:r>
    </w:p>
    <w:p w14:paraId="634CDFA3" w14:textId="4591A461" w:rsidR="00A407B6" w:rsidRPr="00BD14F0" w:rsidRDefault="00A407B6">
      <w:pPr>
        <w:spacing w:before="0"/>
        <w:jc w:val="left"/>
        <w:rPr>
          <w:rFonts w:asciiTheme="minorHAnsi" w:hAnsiTheme="minorHAnsi" w:cstheme="minorHAnsi"/>
        </w:rPr>
      </w:pPr>
      <w:bookmarkStart w:id="5" w:name="_[Updated]_Roles_and"/>
      <w:bookmarkStart w:id="6" w:name="Subsection2"/>
      <w:bookmarkEnd w:id="4"/>
      <w:bookmarkEnd w:id="5"/>
    </w:p>
    <w:p w14:paraId="3E4C93C1" w14:textId="77777777" w:rsidR="00475DFA" w:rsidRPr="00BD14F0" w:rsidRDefault="00475DFA">
      <w:pPr>
        <w:spacing w:before="0"/>
        <w:jc w:val="left"/>
        <w:rPr>
          <w:rFonts w:asciiTheme="minorHAnsi" w:hAnsiTheme="minorHAnsi" w:cstheme="minorHAnsi"/>
          <w:b/>
          <w:sz w:val="28"/>
          <w:szCs w:val="32"/>
        </w:rPr>
      </w:pPr>
      <w:r w:rsidRPr="00BD14F0">
        <w:rPr>
          <w:rFonts w:asciiTheme="minorHAnsi" w:hAnsiTheme="minorHAnsi" w:cstheme="minorHAnsi"/>
        </w:rPr>
        <w:br w:type="page"/>
      </w:r>
    </w:p>
    <w:p w14:paraId="371F9A43" w14:textId="7BBDE023" w:rsidR="004D6EDE" w:rsidRPr="00BD14F0" w:rsidRDefault="004D6EDE" w:rsidP="001C1038">
      <w:pPr>
        <w:pStyle w:val="Heading10"/>
        <w:numPr>
          <w:ilvl w:val="0"/>
          <w:numId w:val="0"/>
        </w:numPr>
        <w:ind w:left="425" w:hanging="425"/>
        <w:rPr>
          <w:rFonts w:asciiTheme="minorHAnsi" w:hAnsiTheme="minorHAnsi" w:cstheme="minorHAnsi"/>
        </w:rPr>
      </w:pPr>
      <w:r w:rsidRPr="00BD14F0">
        <w:rPr>
          <w:rFonts w:asciiTheme="minorHAnsi" w:hAnsiTheme="minorHAnsi" w:cstheme="minorHAnsi"/>
        </w:rPr>
        <w:lastRenderedPageBreak/>
        <w:t>Roles and responsibilities</w:t>
      </w:r>
    </w:p>
    <w:p w14:paraId="31FFB185" w14:textId="6596E531" w:rsidR="00A407B6" w:rsidRPr="00BD14F0" w:rsidRDefault="00A407B6" w:rsidP="00A407B6">
      <w:pPr>
        <w:rPr>
          <w:rFonts w:asciiTheme="minorHAnsi" w:hAnsiTheme="minorHAnsi" w:cstheme="minorHAnsi"/>
        </w:rPr>
      </w:pPr>
      <w:r w:rsidRPr="00BD14F0">
        <w:rPr>
          <w:rFonts w:asciiTheme="minorHAnsi" w:hAnsiTheme="minorHAnsi" w:cstheme="minorHAnsi"/>
        </w:rPr>
        <w:t>This policy is for all staff, pupils/students, parents and carers, governors, visitors and partner agencies working within the school and provides guidelines and procedures as to how our school supports and responds to behaviour and emotional distress.</w:t>
      </w:r>
    </w:p>
    <w:p w14:paraId="526DC133" w14:textId="63EE6797" w:rsidR="004D6EDE" w:rsidRPr="00BD14F0" w:rsidRDefault="004D6EDE" w:rsidP="000933D9">
      <w:pPr>
        <w:rPr>
          <w:rFonts w:asciiTheme="minorHAnsi" w:hAnsiTheme="minorHAnsi" w:cstheme="minorHAnsi"/>
        </w:rPr>
      </w:pPr>
      <w:r w:rsidRPr="00BD14F0">
        <w:rPr>
          <w:rFonts w:asciiTheme="minorHAnsi" w:hAnsiTheme="minorHAnsi" w:cstheme="minorHAnsi"/>
        </w:rPr>
        <w:t xml:space="preserve">The </w:t>
      </w:r>
      <w:r w:rsidR="00727C80" w:rsidRPr="00BD14F0">
        <w:rPr>
          <w:rFonts w:asciiTheme="minorHAnsi" w:hAnsiTheme="minorHAnsi" w:cstheme="minorHAnsi"/>
          <w:bCs/>
        </w:rPr>
        <w:t>governing body</w:t>
      </w:r>
      <w:r w:rsidRPr="00BD14F0">
        <w:rPr>
          <w:rFonts w:asciiTheme="minorHAnsi" w:hAnsiTheme="minorHAnsi" w:cstheme="minorHAnsi"/>
        </w:rPr>
        <w:t xml:space="preserve"> has overall responsibility for:</w:t>
      </w:r>
    </w:p>
    <w:p w14:paraId="417BD076" w14:textId="7CF58FF2" w:rsidR="00CD6511" w:rsidRPr="00BD14F0" w:rsidRDefault="00CD6511" w:rsidP="00E06F2E">
      <w:pPr>
        <w:pStyle w:val="ListParagraph"/>
        <w:numPr>
          <w:ilvl w:val="0"/>
          <w:numId w:val="12"/>
        </w:numPr>
        <w:ind w:left="714" w:hanging="357"/>
        <w:contextualSpacing/>
        <w:rPr>
          <w:rFonts w:cstheme="minorHAnsi"/>
        </w:rPr>
      </w:pPr>
      <w:r w:rsidRPr="00BD14F0">
        <w:rPr>
          <w:rFonts w:cstheme="minorHAnsi"/>
        </w:rPr>
        <w:t>Making a statement of behaviour principles, and providing guidance for the headteacher on promoting good behaviour where appropriate.</w:t>
      </w:r>
    </w:p>
    <w:p w14:paraId="3A7FDB9B" w14:textId="5A351537" w:rsidR="004D6EDE" w:rsidRPr="00BD14F0" w:rsidRDefault="004D6EDE" w:rsidP="00E06F2E">
      <w:pPr>
        <w:pStyle w:val="ListParagraph"/>
        <w:numPr>
          <w:ilvl w:val="0"/>
          <w:numId w:val="12"/>
        </w:numPr>
        <w:ind w:left="714" w:hanging="357"/>
        <w:contextualSpacing/>
        <w:rPr>
          <w:rFonts w:cstheme="minorHAnsi"/>
        </w:rPr>
      </w:pPr>
      <w:r w:rsidRPr="00BD14F0">
        <w:rPr>
          <w:rFonts w:cstheme="minorHAnsi"/>
        </w:rPr>
        <w:t>Ensuring that this policy, as written, does not discriminate on any grounds, including, but not limited to, age, disability, gender reassignment, gender identity, marriage and civil partnership, race, religion or belief, sex and sexual orientation.</w:t>
      </w:r>
    </w:p>
    <w:p w14:paraId="5618A1B9" w14:textId="77777777" w:rsidR="004D6EDE" w:rsidRPr="00BD14F0" w:rsidRDefault="004D6EDE" w:rsidP="00E06F2E">
      <w:pPr>
        <w:pStyle w:val="ListParagraph"/>
        <w:numPr>
          <w:ilvl w:val="0"/>
          <w:numId w:val="12"/>
        </w:numPr>
        <w:ind w:left="714" w:hanging="357"/>
        <w:contextualSpacing/>
        <w:rPr>
          <w:rFonts w:cstheme="minorHAnsi"/>
          <w:color w:val="347186"/>
        </w:rPr>
      </w:pPr>
      <w:r w:rsidRPr="00BD14F0">
        <w:rPr>
          <w:rFonts w:cstheme="minorHAnsi"/>
        </w:rPr>
        <w:t xml:space="preserve">Promoting a whole-school culture where calm, dignity and structure encompass every space and activity. </w:t>
      </w:r>
    </w:p>
    <w:p w14:paraId="0A011CF0" w14:textId="54C2E3DC" w:rsidR="004D6EDE" w:rsidRPr="00BD14F0" w:rsidRDefault="004D6EDE" w:rsidP="00E06F2E">
      <w:pPr>
        <w:pStyle w:val="ListParagraph"/>
        <w:numPr>
          <w:ilvl w:val="0"/>
          <w:numId w:val="12"/>
        </w:numPr>
        <w:ind w:left="714" w:hanging="357"/>
        <w:contextualSpacing/>
        <w:rPr>
          <w:rFonts w:cstheme="minorHAnsi"/>
          <w:color w:val="347186"/>
        </w:rPr>
      </w:pPr>
      <w:r w:rsidRPr="00BD14F0">
        <w:rPr>
          <w:rFonts w:cstheme="minorHAnsi"/>
        </w:rPr>
        <w:t xml:space="preserve">Handling complaints regarding this policy, as outlined in the school’s </w:t>
      </w:r>
      <w:r w:rsidRPr="00BD14F0">
        <w:rPr>
          <w:rFonts w:cstheme="minorHAnsi"/>
          <w:bCs/>
        </w:rPr>
        <w:t>Complaints Procedures Policy</w:t>
      </w:r>
      <w:r w:rsidRPr="00BD14F0">
        <w:rPr>
          <w:rFonts w:cstheme="minorHAnsi"/>
        </w:rPr>
        <w:t>.</w:t>
      </w:r>
    </w:p>
    <w:p w14:paraId="53AC4DEE" w14:textId="6BC45718" w:rsidR="00CD6511" w:rsidRPr="00BD14F0" w:rsidRDefault="00CD6511" w:rsidP="00CD6511">
      <w:pPr>
        <w:pStyle w:val="ListParagraph"/>
        <w:numPr>
          <w:ilvl w:val="0"/>
          <w:numId w:val="12"/>
        </w:numPr>
        <w:ind w:left="714" w:hanging="357"/>
        <w:contextualSpacing/>
        <w:rPr>
          <w:rFonts w:cstheme="minorHAnsi"/>
          <w:color w:val="347186"/>
        </w:rPr>
      </w:pPr>
      <w:r w:rsidRPr="00BD14F0">
        <w:rPr>
          <w:rFonts w:cstheme="minorHAnsi"/>
        </w:rPr>
        <w:t>Ensuring this policy is published on the school website.</w:t>
      </w:r>
    </w:p>
    <w:p w14:paraId="67BFD7C9" w14:textId="0BEE73C2" w:rsidR="004D6EDE" w:rsidRPr="00BD14F0" w:rsidRDefault="004D6EDE" w:rsidP="000933D9">
      <w:pPr>
        <w:rPr>
          <w:rFonts w:asciiTheme="minorHAnsi" w:hAnsiTheme="minorHAnsi" w:cstheme="minorHAnsi"/>
        </w:rPr>
      </w:pPr>
      <w:r w:rsidRPr="00BD14F0">
        <w:rPr>
          <w:rFonts w:asciiTheme="minorHAnsi" w:hAnsiTheme="minorHAnsi" w:cstheme="minorHAnsi"/>
        </w:rPr>
        <w:t xml:space="preserve">The </w:t>
      </w:r>
      <w:r w:rsidRPr="00BD14F0">
        <w:rPr>
          <w:rFonts w:asciiTheme="minorHAnsi" w:hAnsiTheme="minorHAnsi" w:cstheme="minorHAnsi"/>
          <w:bCs/>
        </w:rPr>
        <w:t>head</w:t>
      </w:r>
      <w:r w:rsidR="00A407B6" w:rsidRPr="00BD14F0">
        <w:rPr>
          <w:rFonts w:asciiTheme="minorHAnsi" w:hAnsiTheme="minorHAnsi" w:cstheme="minorHAnsi"/>
          <w:bCs/>
        </w:rPr>
        <w:t xml:space="preserve"> </w:t>
      </w:r>
      <w:r w:rsidRPr="00BD14F0">
        <w:rPr>
          <w:rFonts w:asciiTheme="minorHAnsi" w:hAnsiTheme="minorHAnsi" w:cstheme="minorHAnsi"/>
          <w:bCs/>
        </w:rPr>
        <w:t xml:space="preserve">teacher </w:t>
      </w:r>
      <w:r w:rsidRPr="00BD14F0">
        <w:rPr>
          <w:rFonts w:asciiTheme="minorHAnsi" w:hAnsiTheme="minorHAnsi" w:cstheme="minorHAnsi"/>
        </w:rPr>
        <w:t>is responsible for:</w:t>
      </w:r>
    </w:p>
    <w:p w14:paraId="037CBD1D" w14:textId="44BE5CE1" w:rsidR="00A30EB9" w:rsidRPr="00BD14F0" w:rsidRDefault="00A30EB9" w:rsidP="00E06F2E">
      <w:pPr>
        <w:pStyle w:val="ListParagraph"/>
        <w:numPr>
          <w:ilvl w:val="0"/>
          <w:numId w:val="13"/>
        </w:numPr>
        <w:contextualSpacing/>
        <w:rPr>
          <w:rFonts w:cstheme="minorHAnsi"/>
        </w:rPr>
      </w:pPr>
      <w:r w:rsidRPr="00BD14F0">
        <w:rPr>
          <w:rFonts w:cstheme="minorHAnsi"/>
        </w:rPr>
        <w:t>The monitoring and implementation of this policy</w:t>
      </w:r>
      <w:r w:rsidRPr="00BD14F0">
        <w:rPr>
          <w:rFonts w:cstheme="minorHAnsi"/>
          <w:color w:val="FFD006"/>
        </w:rPr>
        <w:t xml:space="preserve"> </w:t>
      </w:r>
      <w:r w:rsidRPr="00BD14F0">
        <w:rPr>
          <w:rFonts w:cstheme="minorHAnsi"/>
        </w:rPr>
        <w:t>and of the behaviour procedures at the school. This includes the policy’s effe</w:t>
      </w:r>
      <w:r w:rsidR="00924E82" w:rsidRPr="00BD14F0">
        <w:rPr>
          <w:rFonts w:cstheme="minorHAnsi"/>
        </w:rPr>
        <w:t xml:space="preserve">ctiveness in addressing any social, emotional and mental health (SEMH) </w:t>
      </w:r>
      <w:r w:rsidRPr="00BD14F0">
        <w:rPr>
          <w:rFonts w:cstheme="minorHAnsi"/>
        </w:rPr>
        <w:t>related drivers of poor behaviour.</w:t>
      </w:r>
    </w:p>
    <w:p w14:paraId="55FDF93B" w14:textId="4D06B06E" w:rsidR="00CD6511" w:rsidRPr="00BD14F0" w:rsidRDefault="00CD6511" w:rsidP="00E06F2E">
      <w:pPr>
        <w:pStyle w:val="ListParagraph"/>
        <w:numPr>
          <w:ilvl w:val="0"/>
          <w:numId w:val="13"/>
        </w:numPr>
        <w:contextualSpacing/>
        <w:rPr>
          <w:rFonts w:cstheme="minorHAnsi"/>
        </w:rPr>
      </w:pPr>
      <w:r w:rsidRPr="00BD14F0">
        <w:rPr>
          <w:rFonts w:cstheme="minorHAnsi"/>
        </w:rPr>
        <w:t>Acting in accordance with the statement of behaviour principles made by the governing board, and having any regard to guidance provided by the governing board on promoting good behaviour.</w:t>
      </w:r>
    </w:p>
    <w:p w14:paraId="45C6277D" w14:textId="425D8BEC" w:rsidR="004D6EDE" w:rsidRPr="00BD14F0" w:rsidRDefault="004D6EDE" w:rsidP="00E06F2E">
      <w:pPr>
        <w:pStyle w:val="ListParagraph"/>
        <w:numPr>
          <w:ilvl w:val="0"/>
          <w:numId w:val="13"/>
        </w:numPr>
        <w:ind w:left="714" w:hanging="357"/>
        <w:contextualSpacing/>
        <w:rPr>
          <w:rFonts w:cstheme="minorHAnsi"/>
        </w:rPr>
      </w:pPr>
      <w:r w:rsidRPr="00BD14F0">
        <w:rPr>
          <w:rFonts w:cstheme="minorHAnsi"/>
        </w:rPr>
        <w:t xml:space="preserve">Establishing </w:t>
      </w:r>
      <w:r w:rsidR="00CD6511" w:rsidRPr="00BD14F0">
        <w:rPr>
          <w:rFonts w:cstheme="minorHAnsi"/>
        </w:rPr>
        <w:t>high expectations of pupils’ conduct and behaviour, and implementing measures to achieve this.</w:t>
      </w:r>
      <w:r w:rsidR="004B2F68" w:rsidRPr="00BD14F0">
        <w:rPr>
          <w:rFonts w:cstheme="minorHAnsi"/>
        </w:rPr>
        <w:t xml:space="preserve"> Ensuring that children learn to love and treat each other </w:t>
      </w:r>
      <w:r w:rsidR="00ED1CB8" w:rsidRPr="00BD14F0">
        <w:rPr>
          <w:rFonts w:cstheme="minorHAnsi"/>
        </w:rPr>
        <w:t>with respect.</w:t>
      </w:r>
    </w:p>
    <w:p w14:paraId="5DE5CEB5" w14:textId="77777777" w:rsidR="004D6EDE" w:rsidRPr="00BD14F0" w:rsidRDefault="004D6EDE" w:rsidP="00E06F2E">
      <w:pPr>
        <w:pStyle w:val="ListParagraph"/>
        <w:numPr>
          <w:ilvl w:val="0"/>
          <w:numId w:val="13"/>
        </w:numPr>
        <w:ind w:left="714" w:hanging="357"/>
        <w:contextualSpacing/>
        <w:rPr>
          <w:rFonts w:cstheme="minorHAnsi"/>
        </w:rPr>
      </w:pPr>
      <w:r w:rsidRPr="00BD14F0">
        <w:rPr>
          <w:rFonts w:cstheme="minorHAnsi"/>
        </w:rPr>
        <w:t>Determining the school rules and any disciplinary sanctions for breaking the rules.</w:t>
      </w:r>
    </w:p>
    <w:p w14:paraId="5437EFF6" w14:textId="77777777" w:rsidR="004D6EDE" w:rsidRPr="00BD14F0" w:rsidRDefault="004D6EDE" w:rsidP="00E06F2E">
      <w:pPr>
        <w:pStyle w:val="ListParagraph"/>
        <w:numPr>
          <w:ilvl w:val="0"/>
          <w:numId w:val="13"/>
        </w:numPr>
        <w:ind w:left="714" w:hanging="357"/>
        <w:contextualSpacing/>
        <w:rPr>
          <w:rFonts w:cstheme="minorHAnsi"/>
        </w:rPr>
      </w:pPr>
      <w:r w:rsidRPr="00BD14F0">
        <w:rPr>
          <w:rFonts w:cstheme="minorHAnsi"/>
        </w:rPr>
        <w:t>The day-to-day implementation of this policy.</w:t>
      </w:r>
    </w:p>
    <w:p w14:paraId="00FD9407" w14:textId="1B9F8847" w:rsidR="004D6EDE" w:rsidRPr="00BD14F0" w:rsidRDefault="004D6EDE" w:rsidP="00E06F2E">
      <w:pPr>
        <w:pStyle w:val="ListParagraph"/>
        <w:numPr>
          <w:ilvl w:val="0"/>
          <w:numId w:val="13"/>
        </w:numPr>
        <w:ind w:left="714" w:hanging="357"/>
        <w:contextualSpacing/>
        <w:rPr>
          <w:rFonts w:cstheme="minorHAnsi"/>
        </w:rPr>
      </w:pPr>
      <w:r w:rsidRPr="00BD14F0">
        <w:rPr>
          <w:rFonts w:cstheme="minorHAnsi"/>
        </w:rPr>
        <w:t>Publishing this policy</w:t>
      </w:r>
      <w:r w:rsidR="00CD6511" w:rsidRPr="00BD14F0">
        <w:rPr>
          <w:rFonts w:cstheme="minorHAnsi"/>
        </w:rPr>
        <w:t xml:space="preserve"> in writing</w:t>
      </w:r>
      <w:r w:rsidRPr="00BD14F0">
        <w:rPr>
          <w:rFonts w:cstheme="minorHAnsi"/>
        </w:rPr>
        <w:t xml:space="preserve"> to staff, parents and pupils at least once a year.</w:t>
      </w:r>
    </w:p>
    <w:p w14:paraId="2E53468E" w14:textId="77777777" w:rsidR="00A407B6" w:rsidRPr="00BD14F0" w:rsidRDefault="004D6EDE" w:rsidP="00A407B6">
      <w:pPr>
        <w:pStyle w:val="ListParagraph"/>
        <w:numPr>
          <w:ilvl w:val="0"/>
          <w:numId w:val="13"/>
        </w:numPr>
        <w:ind w:left="714" w:hanging="357"/>
        <w:contextualSpacing/>
        <w:rPr>
          <w:rFonts w:cstheme="minorHAnsi"/>
        </w:rPr>
      </w:pPr>
      <w:r w:rsidRPr="00BD14F0">
        <w:rPr>
          <w:rFonts w:cstheme="minorHAnsi"/>
        </w:rPr>
        <w:t>Reporting to the governing board on the implementation of this policy, including its effectiveness in addressing any SEMH-related issues that could be driving disruptive behaviour.</w:t>
      </w:r>
    </w:p>
    <w:p w14:paraId="5A7719C4" w14:textId="43B24C07" w:rsidR="00A407B6" w:rsidRPr="00BD14F0" w:rsidRDefault="00A407B6" w:rsidP="002872E9">
      <w:pPr>
        <w:pStyle w:val="ListParagraph"/>
        <w:numPr>
          <w:ilvl w:val="0"/>
          <w:numId w:val="13"/>
        </w:numPr>
        <w:ind w:left="714" w:hanging="357"/>
        <w:contextualSpacing/>
        <w:rPr>
          <w:rFonts w:cstheme="minorHAnsi"/>
        </w:rPr>
      </w:pPr>
      <w:r w:rsidRPr="00BD14F0">
        <w:rPr>
          <w:rFonts w:cstheme="minorHAnsi"/>
        </w:rPr>
        <w:t xml:space="preserve">Supporting Staff well-being and reflection – in recognition of the link </w:t>
      </w:r>
      <w:r w:rsidRPr="00BD14F0">
        <w:rPr>
          <w:rFonts w:cstheme="minorHAnsi"/>
          <w:color w:val="000000"/>
        </w:rPr>
        <w:t>between emotions and learning (</w:t>
      </w:r>
      <w:hyperlink r:id="rId17" w:history="1">
        <w:r w:rsidRPr="00BD14F0">
          <w:rPr>
            <w:rStyle w:val="Hyperlink"/>
            <w:rFonts w:cstheme="minorHAnsi"/>
          </w:rPr>
          <w:t>EEF</w:t>
        </w:r>
      </w:hyperlink>
      <w:r w:rsidRPr="00BD14F0">
        <w:rPr>
          <w:rFonts w:cstheme="minorHAnsi"/>
          <w:color w:val="000000"/>
        </w:rPr>
        <w:t>) and prioritis</w:t>
      </w:r>
      <w:r w:rsidR="00FE7B20" w:rsidRPr="00BD14F0">
        <w:rPr>
          <w:rFonts w:cstheme="minorHAnsi"/>
          <w:color w:val="000000"/>
        </w:rPr>
        <w:t>ing</w:t>
      </w:r>
      <w:r w:rsidRPr="00BD14F0">
        <w:rPr>
          <w:rFonts w:cstheme="minorHAnsi"/>
          <w:color w:val="000000"/>
        </w:rPr>
        <w:t xml:space="preserve"> the adults’ emotional needs</w:t>
      </w:r>
      <w:r w:rsidRPr="00BD14F0">
        <w:rPr>
          <w:rFonts w:cstheme="minorHAnsi"/>
          <w:color w:val="000000"/>
          <w:sz w:val="24"/>
          <w:szCs w:val="24"/>
        </w:rPr>
        <w:t xml:space="preserve"> </w:t>
      </w:r>
      <w:r w:rsidRPr="00BD14F0">
        <w:rPr>
          <w:rFonts w:cstheme="minorHAnsi"/>
          <w:color w:val="000000"/>
        </w:rPr>
        <w:t>(</w:t>
      </w:r>
      <w:hyperlink r:id="rId18" w:history="1">
        <w:r w:rsidRPr="00BD14F0">
          <w:rPr>
            <w:rStyle w:val="Hyperlink"/>
            <w:rFonts w:cstheme="minorHAnsi"/>
          </w:rPr>
          <w:t>Anna Freud Centre</w:t>
        </w:r>
      </w:hyperlink>
      <w:r w:rsidRPr="00BD14F0">
        <w:rPr>
          <w:rFonts w:cstheme="minorHAnsi"/>
          <w:color w:val="000000"/>
        </w:rPr>
        <w:t>).</w:t>
      </w:r>
    </w:p>
    <w:p w14:paraId="7CFAC015" w14:textId="3E52EBBB" w:rsidR="00A407B6" w:rsidRPr="00BD14F0" w:rsidRDefault="00A407B6" w:rsidP="00A407B6">
      <w:pPr>
        <w:contextualSpacing/>
        <w:rPr>
          <w:rFonts w:asciiTheme="minorHAnsi" w:hAnsiTheme="minorHAnsi" w:cstheme="minorHAnsi"/>
        </w:rPr>
      </w:pPr>
      <w:r w:rsidRPr="00BD14F0">
        <w:rPr>
          <w:rFonts w:asciiTheme="minorHAnsi" w:hAnsiTheme="minorHAnsi" w:cstheme="minorHAnsi"/>
        </w:rPr>
        <w:t>The deputy and assistant heads are responsible for:</w:t>
      </w:r>
    </w:p>
    <w:p w14:paraId="55BE92FC" w14:textId="3053BDFD" w:rsidR="00A407B6" w:rsidRPr="00BD14F0" w:rsidRDefault="00A407B6" w:rsidP="00A407B6">
      <w:pPr>
        <w:pStyle w:val="ListParagraph"/>
        <w:numPr>
          <w:ilvl w:val="0"/>
          <w:numId w:val="44"/>
        </w:numPr>
        <w:contextualSpacing/>
        <w:rPr>
          <w:rFonts w:cstheme="minorHAnsi"/>
        </w:rPr>
      </w:pPr>
      <w:r w:rsidRPr="00BD14F0">
        <w:rPr>
          <w:rFonts w:cstheme="minorHAnsi"/>
        </w:rPr>
        <w:t>Supporting staff with the implementation of this policy</w:t>
      </w:r>
      <w:r w:rsidR="000B4C79" w:rsidRPr="00BD14F0">
        <w:rPr>
          <w:rFonts w:cstheme="minorHAnsi"/>
        </w:rPr>
        <w:t xml:space="preserve"> and ensuring our whole school values are upheld across their pod</w:t>
      </w:r>
    </w:p>
    <w:p w14:paraId="483B5F82" w14:textId="03E4A90A" w:rsidR="00A407B6" w:rsidRPr="00BD14F0" w:rsidRDefault="00A407B6" w:rsidP="00A407B6">
      <w:pPr>
        <w:pStyle w:val="ListParagraph"/>
        <w:numPr>
          <w:ilvl w:val="0"/>
          <w:numId w:val="44"/>
        </w:numPr>
        <w:contextualSpacing/>
        <w:rPr>
          <w:rFonts w:cstheme="minorHAnsi"/>
        </w:rPr>
      </w:pPr>
      <w:r w:rsidRPr="00BD14F0">
        <w:rPr>
          <w:rFonts w:cstheme="minorHAnsi"/>
        </w:rPr>
        <w:t xml:space="preserve">Meeting with parents </w:t>
      </w:r>
      <w:r w:rsidR="000B4C79" w:rsidRPr="00BD14F0">
        <w:rPr>
          <w:rFonts w:cstheme="minorHAnsi"/>
        </w:rPr>
        <w:t xml:space="preserve">alongside staff </w:t>
      </w:r>
      <w:r w:rsidRPr="00BD14F0">
        <w:rPr>
          <w:rFonts w:cstheme="minorHAnsi"/>
        </w:rPr>
        <w:t>where children are struggling to follow the behaviour policy</w:t>
      </w:r>
    </w:p>
    <w:p w14:paraId="7635A285" w14:textId="166205FB" w:rsidR="000B4C79" w:rsidRPr="00BD14F0" w:rsidRDefault="000B4C79" w:rsidP="00A407B6">
      <w:pPr>
        <w:pStyle w:val="ListParagraph"/>
        <w:numPr>
          <w:ilvl w:val="0"/>
          <w:numId w:val="44"/>
        </w:numPr>
        <w:contextualSpacing/>
        <w:rPr>
          <w:rFonts w:cstheme="minorHAnsi"/>
        </w:rPr>
      </w:pPr>
      <w:r w:rsidRPr="00BD14F0">
        <w:rPr>
          <w:rFonts w:cstheme="minorHAnsi"/>
        </w:rPr>
        <w:t>Writing risk assessments alongside other senior leaders – involving children in the creation of these</w:t>
      </w:r>
    </w:p>
    <w:p w14:paraId="3E14F37E" w14:textId="0EC6311E" w:rsidR="00A407B6" w:rsidRPr="00BD14F0" w:rsidRDefault="00A407B6" w:rsidP="00A407B6">
      <w:pPr>
        <w:pStyle w:val="ListParagraph"/>
        <w:numPr>
          <w:ilvl w:val="0"/>
          <w:numId w:val="44"/>
        </w:numPr>
        <w:contextualSpacing/>
        <w:rPr>
          <w:rFonts w:cstheme="minorHAnsi"/>
        </w:rPr>
      </w:pPr>
      <w:r w:rsidRPr="00BD14F0">
        <w:rPr>
          <w:rFonts w:cstheme="minorHAnsi"/>
        </w:rPr>
        <w:t xml:space="preserve">Monitoring behaviour incidents </w:t>
      </w:r>
      <w:r w:rsidR="000B4C79" w:rsidRPr="00BD14F0">
        <w:rPr>
          <w:rFonts w:cstheme="minorHAnsi"/>
        </w:rPr>
        <w:t>and reporting back to SLT each half term</w:t>
      </w:r>
    </w:p>
    <w:p w14:paraId="6456F854" w14:textId="1F8A4BF4" w:rsidR="000B4C79" w:rsidRPr="00BD14F0" w:rsidRDefault="000B4C79" w:rsidP="00A407B6">
      <w:pPr>
        <w:pStyle w:val="ListParagraph"/>
        <w:numPr>
          <w:ilvl w:val="0"/>
          <w:numId w:val="44"/>
        </w:numPr>
        <w:contextualSpacing/>
        <w:rPr>
          <w:rFonts w:cstheme="minorHAnsi"/>
        </w:rPr>
      </w:pPr>
      <w:r w:rsidRPr="00BD14F0">
        <w:rPr>
          <w:rFonts w:cstheme="minorHAnsi"/>
        </w:rPr>
        <w:t>Ensuring head teacher is alerted to any level 3 or 4 behaviour incidents</w:t>
      </w:r>
    </w:p>
    <w:p w14:paraId="7988BC40" w14:textId="05FADC5E" w:rsidR="00FE7B20" w:rsidRPr="00BD14F0" w:rsidRDefault="00FE7B20" w:rsidP="00A407B6">
      <w:pPr>
        <w:pStyle w:val="ListParagraph"/>
        <w:numPr>
          <w:ilvl w:val="0"/>
          <w:numId w:val="44"/>
        </w:numPr>
        <w:contextualSpacing/>
        <w:rPr>
          <w:rFonts w:cstheme="minorHAnsi"/>
        </w:rPr>
      </w:pPr>
      <w:r w:rsidRPr="00BD14F0">
        <w:rPr>
          <w:rFonts w:cstheme="minorHAnsi"/>
        </w:rPr>
        <w:t xml:space="preserve">Ensuring head teacher is aware of staff well-being </w:t>
      </w:r>
      <w:r w:rsidR="000B4C79" w:rsidRPr="00BD14F0">
        <w:rPr>
          <w:rFonts w:cstheme="minorHAnsi"/>
        </w:rPr>
        <w:t xml:space="preserve">when dealing with pupils </w:t>
      </w:r>
      <w:proofErr w:type="gramStart"/>
      <w:r w:rsidR="000B4C79" w:rsidRPr="00BD14F0">
        <w:rPr>
          <w:rFonts w:cstheme="minorHAnsi"/>
        </w:rPr>
        <w:t>behaviour,  R</w:t>
      </w:r>
      <w:r w:rsidRPr="00BD14F0">
        <w:rPr>
          <w:rFonts w:cstheme="minorHAnsi"/>
        </w:rPr>
        <w:t>eferring</w:t>
      </w:r>
      <w:proofErr w:type="gramEnd"/>
      <w:r w:rsidRPr="00BD14F0">
        <w:rPr>
          <w:rFonts w:cstheme="minorHAnsi"/>
        </w:rPr>
        <w:t xml:space="preserve"> </w:t>
      </w:r>
      <w:r w:rsidR="000B4C79" w:rsidRPr="00BD14F0">
        <w:rPr>
          <w:rFonts w:cstheme="minorHAnsi"/>
        </w:rPr>
        <w:t>any</w:t>
      </w:r>
      <w:r w:rsidRPr="00BD14F0">
        <w:rPr>
          <w:rFonts w:cstheme="minorHAnsi"/>
        </w:rPr>
        <w:t xml:space="preserve"> concerns</w:t>
      </w:r>
      <w:r w:rsidR="000B4C79" w:rsidRPr="00BD14F0">
        <w:rPr>
          <w:rFonts w:cstheme="minorHAnsi"/>
        </w:rPr>
        <w:t xml:space="preserve"> regarding support required. Reminding staff that collaboration is key “Nobody can do this on their own”</w:t>
      </w:r>
    </w:p>
    <w:p w14:paraId="59D42A65" w14:textId="77777777" w:rsidR="00A407B6" w:rsidRPr="00BD14F0" w:rsidRDefault="00A407B6" w:rsidP="00A407B6">
      <w:pPr>
        <w:contextualSpacing/>
        <w:rPr>
          <w:rFonts w:asciiTheme="minorHAnsi" w:hAnsiTheme="minorHAnsi" w:cstheme="minorHAnsi"/>
        </w:rPr>
      </w:pPr>
    </w:p>
    <w:p w14:paraId="6082612A" w14:textId="77ED38DB" w:rsidR="004D6EDE" w:rsidRPr="00BD14F0" w:rsidRDefault="004D6EDE" w:rsidP="000933D9">
      <w:pPr>
        <w:rPr>
          <w:rFonts w:asciiTheme="minorHAnsi" w:hAnsiTheme="minorHAnsi" w:cstheme="minorHAnsi"/>
        </w:rPr>
      </w:pPr>
      <w:bookmarkStart w:id="7" w:name="_Hlk75435490"/>
      <w:r w:rsidRPr="00BD14F0">
        <w:rPr>
          <w:rFonts w:asciiTheme="minorHAnsi" w:hAnsiTheme="minorHAnsi" w:cstheme="minorHAnsi"/>
        </w:rPr>
        <w:lastRenderedPageBreak/>
        <w:t>The mental health lead is responsible for:</w:t>
      </w:r>
    </w:p>
    <w:bookmarkEnd w:id="7"/>
    <w:p w14:paraId="04D66CB4" w14:textId="5DF9D59A" w:rsidR="004D6EDE" w:rsidRPr="00BD14F0" w:rsidRDefault="004D6EDE" w:rsidP="00E06F2E">
      <w:pPr>
        <w:pStyle w:val="ListParagraph"/>
        <w:numPr>
          <w:ilvl w:val="0"/>
          <w:numId w:val="14"/>
        </w:numPr>
        <w:ind w:left="714" w:hanging="357"/>
        <w:contextualSpacing/>
        <w:rPr>
          <w:rFonts w:cstheme="minorHAnsi"/>
        </w:rPr>
      </w:pPr>
      <w:r w:rsidRPr="00BD14F0">
        <w:rPr>
          <w:rFonts w:cstheme="minorHAnsi"/>
        </w:rPr>
        <w:t>Overseeing the whole-school approach to mental health, including how this is reflected in this policy, how staff are supported with managing pupils with SEMH-related behavioural difficulties, and how the school engages pupils and parents with regards to the behaviour of pupils with SEMH difficulties.</w:t>
      </w:r>
    </w:p>
    <w:p w14:paraId="548464E3" w14:textId="1C470018" w:rsidR="00CD6511" w:rsidRPr="00BD14F0" w:rsidRDefault="00CD6511" w:rsidP="00CD6511">
      <w:pPr>
        <w:pStyle w:val="ListParagraph"/>
        <w:numPr>
          <w:ilvl w:val="0"/>
          <w:numId w:val="14"/>
        </w:numPr>
        <w:ind w:left="714" w:hanging="357"/>
        <w:contextualSpacing/>
        <w:rPr>
          <w:rFonts w:cstheme="minorHAnsi"/>
        </w:rPr>
      </w:pPr>
      <w:r w:rsidRPr="00BD14F0">
        <w:rPr>
          <w:rFonts w:cstheme="minorHAnsi"/>
        </w:rPr>
        <w:t>Supporting behaviour management in line with the SEMH Policy</w:t>
      </w:r>
      <w:r w:rsidR="000B4C79" w:rsidRPr="00BD14F0">
        <w:rPr>
          <w:rFonts w:cstheme="minorHAnsi"/>
        </w:rPr>
        <w:t>- recognising that this approach will have a positive approach on the emotional health and wellbeing and learning</w:t>
      </w:r>
    </w:p>
    <w:p w14:paraId="775734C0" w14:textId="77777777" w:rsidR="004D6EDE" w:rsidRPr="00BD14F0" w:rsidRDefault="004D6EDE" w:rsidP="000933D9">
      <w:pPr>
        <w:rPr>
          <w:rFonts w:asciiTheme="minorHAnsi" w:hAnsiTheme="minorHAnsi" w:cstheme="minorHAnsi"/>
        </w:rPr>
      </w:pPr>
      <w:r w:rsidRPr="00BD14F0">
        <w:rPr>
          <w:rFonts w:asciiTheme="minorHAnsi" w:hAnsiTheme="minorHAnsi" w:cstheme="minorHAnsi"/>
        </w:rPr>
        <w:t>The SENCO is responsible for:</w:t>
      </w:r>
    </w:p>
    <w:p w14:paraId="678F8F20" w14:textId="7CD03413" w:rsidR="004D6EDE" w:rsidRPr="00BD14F0" w:rsidRDefault="004D6EDE" w:rsidP="00E06F2E">
      <w:pPr>
        <w:pStyle w:val="ListParagraph"/>
        <w:numPr>
          <w:ilvl w:val="0"/>
          <w:numId w:val="15"/>
        </w:numPr>
        <w:ind w:left="714" w:hanging="357"/>
        <w:contextualSpacing/>
        <w:rPr>
          <w:rFonts w:cstheme="minorHAnsi"/>
        </w:rPr>
      </w:pPr>
      <w:r w:rsidRPr="00BD14F0">
        <w:rPr>
          <w:rFonts w:cstheme="minorHAnsi"/>
          <w:bCs/>
        </w:rPr>
        <w:t>Collab</w:t>
      </w:r>
      <w:r w:rsidR="00924E82" w:rsidRPr="00BD14F0">
        <w:rPr>
          <w:rFonts w:cstheme="minorHAnsi"/>
          <w:bCs/>
        </w:rPr>
        <w:t>orating with the governing body</w:t>
      </w:r>
      <w:r w:rsidRPr="00BD14F0">
        <w:rPr>
          <w:rFonts w:cstheme="minorHAnsi"/>
          <w:bCs/>
        </w:rPr>
        <w:t xml:space="preserve">, headteacher and the mental health </w:t>
      </w:r>
      <w:proofErr w:type="gramStart"/>
      <w:r w:rsidRPr="00BD14F0">
        <w:rPr>
          <w:rFonts w:cstheme="minorHAnsi"/>
          <w:bCs/>
        </w:rPr>
        <w:t>lead</w:t>
      </w:r>
      <w:proofErr w:type="gramEnd"/>
      <w:r w:rsidRPr="00BD14F0">
        <w:rPr>
          <w:rFonts w:cstheme="minorHAnsi"/>
        </w:rPr>
        <w:t xml:space="preserve"> to determine the strategic development of behaviour and SEMH policies and provisions in the school. </w:t>
      </w:r>
    </w:p>
    <w:p w14:paraId="0972B5B1" w14:textId="70C260E4" w:rsidR="004D6EDE" w:rsidRPr="00BD14F0" w:rsidRDefault="004D6EDE" w:rsidP="00E06F2E">
      <w:pPr>
        <w:pStyle w:val="ListParagraph"/>
        <w:numPr>
          <w:ilvl w:val="0"/>
          <w:numId w:val="15"/>
        </w:numPr>
        <w:ind w:left="714" w:hanging="357"/>
        <w:contextualSpacing/>
        <w:rPr>
          <w:rFonts w:cstheme="minorHAnsi"/>
        </w:rPr>
      </w:pPr>
      <w:r w:rsidRPr="00BD14F0">
        <w:rPr>
          <w:rFonts w:cstheme="minorHAnsi"/>
        </w:rPr>
        <w:t>Undertaking day-to-day responsibilities for the successful operation of the behaviour and SEMH policies to support pupils with SEND</w:t>
      </w:r>
      <w:r w:rsidR="003A053F" w:rsidRPr="00BD14F0">
        <w:rPr>
          <w:rFonts w:cstheme="minorHAnsi"/>
        </w:rPr>
        <w:t>, in line with the school’s Special Educational Needs and Disabilities (SEND) Policy</w:t>
      </w:r>
      <w:r w:rsidRPr="00BD14F0">
        <w:rPr>
          <w:rFonts w:cstheme="minorHAnsi"/>
        </w:rPr>
        <w:t>.</w:t>
      </w:r>
    </w:p>
    <w:p w14:paraId="10B0EC78" w14:textId="09152C32" w:rsidR="004D6EDE" w:rsidRPr="00BD14F0" w:rsidRDefault="004D6EDE" w:rsidP="00E06F2E">
      <w:pPr>
        <w:pStyle w:val="ListParagraph"/>
        <w:numPr>
          <w:ilvl w:val="0"/>
          <w:numId w:val="15"/>
        </w:numPr>
        <w:ind w:left="714" w:hanging="357"/>
        <w:contextualSpacing/>
        <w:rPr>
          <w:rFonts w:cstheme="minorHAnsi"/>
        </w:rPr>
      </w:pPr>
      <w:r w:rsidRPr="00BD14F0">
        <w:rPr>
          <w:rFonts w:cstheme="minorHAnsi"/>
        </w:rPr>
        <w:t>Supporting teachers in the further assessment of a pupil’s strengths an</w:t>
      </w:r>
      <w:r w:rsidR="00A30EB9" w:rsidRPr="00BD14F0">
        <w:rPr>
          <w:rFonts w:cstheme="minorHAnsi"/>
        </w:rPr>
        <w:t>d</w:t>
      </w:r>
      <w:r w:rsidRPr="00BD14F0">
        <w:rPr>
          <w:rFonts w:cstheme="minorHAnsi"/>
        </w:rPr>
        <w:t xml:space="preserve"> areas for improvement and advising on the effective implementation of support.</w:t>
      </w:r>
    </w:p>
    <w:p w14:paraId="6E6C6EAA" w14:textId="77777777" w:rsidR="004D6EDE" w:rsidRPr="00BD14F0" w:rsidRDefault="004D6EDE" w:rsidP="000933D9">
      <w:pPr>
        <w:rPr>
          <w:rFonts w:asciiTheme="minorHAnsi" w:hAnsiTheme="minorHAnsi" w:cstheme="minorHAnsi"/>
        </w:rPr>
      </w:pPr>
      <w:r w:rsidRPr="00BD14F0">
        <w:rPr>
          <w:rFonts w:asciiTheme="minorHAnsi" w:hAnsiTheme="minorHAnsi" w:cstheme="minorHAnsi"/>
        </w:rPr>
        <w:t>Teaching staff are responsible for:</w:t>
      </w:r>
    </w:p>
    <w:p w14:paraId="7DA2C2E8" w14:textId="46F899CD" w:rsidR="004D6EDE" w:rsidRPr="00BD14F0" w:rsidRDefault="004D6EDE" w:rsidP="00E06F2E">
      <w:pPr>
        <w:pStyle w:val="ListParagraph"/>
        <w:numPr>
          <w:ilvl w:val="0"/>
          <w:numId w:val="16"/>
        </w:numPr>
        <w:ind w:hanging="357"/>
        <w:contextualSpacing/>
        <w:rPr>
          <w:rFonts w:cstheme="minorHAnsi"/>
        </w:rPr>
      </w:pPr>
      <w:r w:rsidRPr="00BD14F0">
        <w:rPr>
          <w:rFonts w:cstheme="minorHAnsi"/>
        </w:rPr>
        <w:t xml:space="preserve">Planning and reviewing support for pupils with behavioural difficulties in collaboration with parents, the </w:t>
      </w:r>
      <w:r w:rsidRPr="00BD14F0">
        <w:rPr>
          <w:rFonts w:cstheme="minorHAnsi"/>
          <w:bCs/>
        </w:rPr>
        <w:t>SENCO</w:t>
      </w:r>
      <w:r w:rsidRPr="00BD14F0">
        <w:rPr>
          <w:rFonts w:cstheme="minorHAnsi"/>
        </w:rPr>
        <w:t xml:space="preserve"> and, where appropriate, the pupils themselves.</w:t>
      </w:r>
    </w:p>
    <w:p w14:paraId="681C2C6C" w14:textId="05B89567" w:rsidR="004D6EDE" w:rsidRPr="00BD14F0" w:rsidRDefault="00D0547F" w:rsidP="00E06F2E">
      <w:pPr>
        <w:pStyle w:val="ListParagraph"/>
        <w:numPr>
          <w:ilvl w:val="0"/>
          <w:numId w:val="16"/>
        </w:numPr>
        <w:ind w:hanging="357"/>
        <w:contextualSpacing/>
        <w:rPr>
          <w:rFonts w:cstheme="minorHAnsi"/>
        </w:rPr>
      </w:pPr>
      <w:r w:rsidRPr="00BD14F0">
        <w:rPr>
          <w:rFonts w:cstheme="minorHAnsi"/>
        </w:rPr>
        <w:t>A</w:t>
      </w:r>
      <w:r w:rsidR="004D6EDE" w:rsidRPr="00BD14F0">
        <w:rPr>
          <w:rFonts w:cstheme="minorHAnsi"/>
        </w:rPr>
        <w:t xml:space="preserve">iming to teach </w:t>
      </w:r>
      <w:r w:rsidRPr="00BD14F0">
        <w:rPr>
          <w:rFonts w:cstheme="minorHAnsi"/>
        </w:rPr>
        <w:t>all pupils</w:t>
      </w:r>
      <w:r w:rsidR="004D6EDE" w:rsidRPr="00BD14F0">
        <w:rPr>
          <w:rFonts w:cstheme="minorHAnsi"/>
        </w:rPr>
        <w:t xml:space="preserve"> the full curriculum, whatever the</w:t>
      </w:r>
      <w:r w:rsidRPr="00BD14F0">
        <w:rPr>
          <w:rFonts w:cstheme="minorHAnsi"/>
        </w:rPr>
        <w:t>ir</w:t>
      </w:r>
      <w:r w:rsidR="004D6EDE" w:rsidRPr="00BD14F0">
        <w:rPr>
          <w:rFonts w:cstheme="minorHAnsi"/>
        </w:rPr>
        <w:t xml:space="preserve"> prior attainment.</w:t>
      </w:r>
    </w:p>
    <w:p w14:paraId="1BE12C0A" w14:textId="20E9636A" w:rsidR="004D6EDE" w:rsidRPr="00BD14F0" w:rsidRDefault="004D6EDE" w:rsidP="00E06F2E">
      <w:pPr>
        <w:pStyle w:val="ListParagraph"/>
        <w:numPr>
          <w:ilvl w:val="0"/>
          <w:numId w:val="16"/>
        </w:numPr>
        <w:ind w:hanging="357"/>
        <w:contextualSpacing/>
        <w:rPr>
          <w:rFonts w:cstheme="minorHAnsi"/>
        </w:rPr>
      </w:pPr>
      <w:r w:rsidRPr="00BD14F0">
        <w:rPr>
          <w:rFonts w:cstheme="minorHAnsi"/>
        </w:rPr>
        <w:t>Planning lessons to address potential areas of difficulty to ensure that there are no barriers to every pupil achieving their full potential</w:t>
      </w:r>
      <w:r w:rsidR="00A407B6" w:rsidRPr="00BD14F0">
        <w:rPr>
          <w:rFonts w:cstheme="minorHAnsi"/>
        </w:rPr>
        <w:t xml:space="preserve"> to flourish</w:t>
      </w:r>
    </w:p>
    <w:p w14:paraId="5D297DCC" w14:textId="4D21B8E5" w:rsidR="00476237" w:rsidRPr="00BD14F0" w:rsidRDefault="00476237" w:rsidP="00476237">
      <w:pPr>
        <w:pStyle w:val="ListParagraph"/>
        <w:numPr>
          <w:ilvl w:val="0"/>
          <w:numId w:val="16"/>
        </w:numPr>
        <w:ind w:hanging="357"/>
        <w:contextualSpacing/>
        <w:rPr>
          <w:rFonts w:cstheme="minorHAnsi"/>
        </w:rPr>
      </w:pPr>
      <w:r w:rsidRPr="00BD14F0">
        <w:rPr>
          <w:rFonts w:cstheme="minorHAnsi"/>
        </w:rPr>
        <w:t>Teaching and modelling expected behaviour and positive relationships, demonstrating good habits.</w:t>
      </w:r>
    </w:p>
    <w:p w14:paraId="28633854" w14:textId="4367263F" w:rsidR="004D6EDE" w:rsidRPr="00BD14F0" w:rsidRDefault="004D6EDE" w:rsidP="00E06F2E">
      <w:pPr>
        <w:pStyle w:val="ListParagraph"/>
        <w:numPr>
          <w:ilvl w:val="0"/>
          <w:numId w:val="16"/>
        </w:numPr>
        <w:ind w:hanging="357"/>
        <w:contextualSpacing/>
        <w:rPr>
          <w:rFonts w:cstheme="minorHAnsi"/>
        </w:rPr>
      </w:pPr>
      <w:r w:rsidRPr="00BD14F0">
        <w:rPr>
          <w:rFonts w:cstheme="minorHAnsi"/>
        </w:rPr>
        <w:t>Being responsible and accountable for the progress and development of the pupils in their class.</w:t>
      </w:r>
    </w:p>
    <w:p w14:paraId="67331068" w14:textId="5FA77A7A" w:rsidR="00476237" w:rsidRPr="00BD14F0" w:rsidRDefault="00A407B6" w:rsidP="00476237">
      <w:pPr>
        <w:pStyle w:val="ListParagraph"/>
        <w:numPr>
          <w:ilvl w:val="0"/>
          <w:numId w:val="16"/>
        </w:numPr>
        <w:ind w:hanging="357"/>
        <w:contextualSpacing/>
        <w:rPr>
          <w:rFonts w:cstheme="minorHAnsi"/>
        </w:rPr>
      </w:pPr>
      <w:r w:rsidRPr="00BD14F0">
        <w:rPr>
          <w:rFonts w:cstheme="minorHAnsi"/>
        </w:rPr>
        <w:t>Following the actions and scripts included within the behaviour policy</w:t>
      </w:r>
    </w:p>
    <w:p w14:paraId="64EFD207" w14:textId="1DAA4186" w:rsidR="004D6EDE" w:rsidRPr="00BD14F0" w:rsidRDefault="004D6EDE" w:rsidP="000933D9">
      <w:pPr>
        <w:rPr>
          <w:rFonts w:asciiTheme="minorHAnsi" w:hAnsiTheme="minorHAnsi" w:cstheme="minorHAnsi"/>
        </w:rPr>
      </w:pPr>
      <w:r w:rsidRPr="00BD14F0">
        <w:rPr>
          <w:rFonts w:asciiTheme="minorHAnsi" w:hAnsiTheme="minorHAnsi" w:cstheme="minorHAnsi"/>
        </w:rPr>
        <w:t xml:space="preserve">All members of staff, </w:t>
      </w:r>
      <w:r w:rsidR="00A30EB9" w:rsidRPr="00BD14F0">
        <w:rPr>
          <w:rFonts w:asciiTheme="minorHAnsi" w:hAnsiTheme="minorHAnsi" w:cstheme="minorHAnsi"/>
        </w:rPr>
        <w:t xml:space="preserve">including teaching and support staff, and </w:t>
      </w:r>
      <w:r w:rsidRPr="00BD14F0">
        <w:rPr>
          <w:rFonts w:asciiTheme="minorHAnsi" w:hAnsiTheme="minorHAnsi" w:cstheme="minorHAnsi"/>
        </w:rPr>
        <w:t>volunteers are responsible for:</w:t>
      </w:r>
    </w:p>
    <w:p w14:paraId="2F329126" w14:textId="1D8CE4AF" w:rsidR="004246F3" w:rsidRPr="00BD14F0" w:rsidRDefault="004D6EDE" w:rsidP="00E06F2E">
      <w:pPr>
        <w:pStyle w:val="ListParagraph"/>
        <w:numPr>
          <w:ilvl w:val="0"/>
          <w:numId w:val="17"/>
        </w:numPr>
        <w:ind w:left="714" w:hanging="357"/>
        <w:contextualSpacing/>
        <w:rPr>
          <w:rFonts w:cstheme="minorHAnsi"/>
        </w:rPr>
      </w:pPr>
      <w:r w:rsidRPr="00BD14F0">
        <w:rPr>
          <w:rFonts w:cstheme="minorHAnsi"/>
        </w:rPr>
        <w:t>Adhering to this policy</w:t>
      </w:r>
      <w:r w:rsidR="00476237" w:rsidRPr="00BD14F0">
        <w:rPr>
          <w:rFonts w:cstheme="minorHAnsi"/>
        </w:rPr>
        <w:t xml:space="preserve"> and applying it consistently and fairly.</w:t>
      </w:r>
    </w:p>
    <w:p w14:paraId="5F5953AC" w14:textId="6080C75A" w:rsidR="004D6EDE" w:rsidRPr="00BD14F0" w:rsidRDefault="004246F3" w:rsidP="00E06F2E">
      <w:pPr>
        <w:pStyle w:val="ListParagraph"/>
        <w:numPr>
          <w:ilvl w:val="0"/>
          <w:numId w:val="17"/>
        </w:numPr>
        <w:ind w:left="714" w:hanging="357"/>
        <w:contextualSpacing/>
        <w:rPr>
          <w:rFonts w:cstheme="minorHAnsi"/>
        </w:rPr>
      </w:pPr>
      <w:r w:rsidRPr="00BD14F0">
        <w:rPr>
          <w:rFonts w:cstheme="minorHAnsi"/>
        </w:rPr>
        <w:t>Supporting</w:t>
      </w:r>
      <w:r w:rsidR="004D6EDE" w:rsidRPr="00BD14F0">
        <w:rPr>
          <w:rFonts w:cstheme="minorHAnsi"/>
        </w:rPr>
        <w:t xml:space="preserve"> pupils </w:t>
      </w:r>
      <w:r w:rsidRPr="00BD14F0">
        <w:rPr>
          <w:rFonts w:cstheme="minorHAnsi"/>
        </w:rPr>
        <w:t>in adhering to this policy</w:t>
      </w:r>
      <w:r w:rsidR="000B4C79" w:rsidRPr="00BD14F0">
        <w:rPr>
          <w:rFonts w:cstheme="minorHAnsi"/>
        </w:rPr>
        <w:t>- always looking at the child holistically</w:t>
      </w:r>
    </w:p>
    <w:p w14:paraId="476CC215" w14:textId="4F9A4160" w:rsidR="000B4C79" w:rsidRPr="00BD14F0" w:rsidRDefault="000B4C79" w:rsidP="00E06F2E">
      <w:pPr>
        <w:pStyle w:val="ListParagraph"/>
        <w:numPr>
          <w:ilvl w:val="0"/>
          <w:numId w:val="17"/>
        </w:numPr>
        <w:ind w:left="714" w:hanging="357"/>
        <w:contextualSpacing/>
        <w:rPr>
          <w:rFonts w:cstheme="minorHAnsi"/>
        </w:rPr>
      </w:pPr>
      <w:r w:rsidRPr="00BD14F0">
        <w:rPr>
          <w:rFonts w:cstheme="minorHAnsi"/>
        </w:rPr>
        <w:t>Undertaking solution- focused discussions. Identifying what works well and where the exceptions or problems lie. Always being non-blaming and non-judgemental</w:t>
      </w:r>
    </w:p>
    <w:p w14:paraId="5F86016C" w14:textId="36703BA5" w:rsidR="004246F3" w:rsidRPr="00BD14F0" w:rsidRDefault="004D6EDE" w:rsidP="00E06F2E">
      <w:pPr>
        <w:pStyle w:val="ListParagraph"/>
        <w:numPr>
          <w:ilvl w:val="0"/>
          <w:numId w:val="17"/>
        </w:numPr>
        <w:ind w:left="714" w:hanging="357"/>
        <w:contextualSpacing/>
        <w:rPr>
          <w:rFonts w:cstheme="minorHAnsi"/>
        </w:rPr>
      </w:pPr>
      <w:r w:rsidRPr="00BD14F0">
        <w:rPr>
          <w:rFonts w:cstheme="minorHAnsi"/>
        </w:rPr>
        <w:t>Promoting a supportive and high-quality learning environment</w:t>
      </w:r>
      <w:r w:rsidR="004246F3" w:rsidRPr="00BD14F0">
        <w:rPr>
          <w:rFonts w:cstheme="minorHAnsi"/>
        </w:rPr>
        <w:t>.</w:t>
      </w:r>
      <w:r w:rsidRPr="00BD14F0">
        <w:rPr>
          <w:rFonts w:cstheme="minorHAnsi"/>
        </w:rPr>
        <w:t xml:space="preserve"> </w:t>
      </w:r>
    </w:p>
    <w:p w14:paraId="00EBD45D" w14:textId="0AACF2F9" w:rsidR="004D6EDE" w:rsidRPr="00BD14F0" w:rsidRDefault="004246F3" w:rsidP="00E06F2E">
      <w:pPr>
        <w:pStyle w:val="ListParagraph"/>
        <w:numPr>
          <w:ilvl w:val="0"/>
          <w:numId w:val="17"/>
        </w:numPr>
        <w:ind w:left="714" w:hanging="357"/>
        <w:contextualSpacing/>
        <w:rPr>
          <w:rFonts w:cstheme="minorHAnsi"/>
        </w:rPr>
      </w:pPr>
      <w:r w:rsidRPr="00BD14F0">
        <w:rPr>
          <w:rFonts w:cstheme="minorHAnsi"/>
        </w:rPr>
        <w:t>M</w:t>
      </w:r>
      <w:r w:rsidR="004D6EDE" w:rsidRPr="00BD14F0">
        <w:rPr>
          <w:rFonts w:cstheme="minorHAnsi"/>
        </w:rPr>
        <w:t>odelling high levels of behaviour.</w:t>
      </w:r>
    </w:p>
    <w:p w14:paraId="34F76187" w14:textId="77777777" w:rsidR="00D0547F" w:rsidRPr="00BD14F0" w:rsidRDefault="00D0547F" w:rsidP="00E06F2E">
      <w:pPr>
        <w:pStyle w:val="ListParagraph"/>
        <w:numPr>
          <w:ilvl w:val="0"/>
          <w:numId w:val="17"/>
        </w:numPr>
        <w:contextualSpacing/>
        <w:rPr>
          <w:rFonts w:cstheme="minorHAnsi"/>
        </w:rPr>
      </w:pPr>
      <w:r w:rsidRPr="00BD14F0">
        <w:rPr>
          <w:rFonts w:cstheme="minorHAnsi"/>
        </w:rPr>
        <w:t xml:space="preserve">Being aware of the signs of behavioural difficulties. </w:t>
      </w:r>
    </w:p>
    <w:p w14:paraId="5091DB68" w14:textId="77777777" w:rsidR="00D0547F" w:rsidRPr="00BD14F0" w:rsidRDefault="00D0547F" w:rsidP="00E06F2E">
      <w:pPr>
        <w:pStyle w:val="ListParagraph"/>
        <w:numPr>
          <w:ilvl w:val="0"/>
          <w:numId w:val="17"/>
        </w:numPr>
        <w:contextualSpacing/>
        <w:rPr>
          <w:rFonts w:cstheme="minorHAnsi"/>
        </w:rPr>
      </w:pPr>
      <w:r w:rsidRPr="00BD14F0">
        <w:rPr>
          <w:rFonts w:cstheme="minorHAnsi"/>
        </w:rPr>
        <w:t>Setting high expectations for every pupil.</w:t>
      </w:r>
    </w:p>
    <w:p w14:paraId="6AB180EB" w14:textId="77777777" w:rsidR="00D0547F" w:rsidRPr="00BD14F0" w:rsidRDefault="00D0547F" w:rsidP="00E06F2E">
      <w:pPr>
        <w:pStyle w:val="ListParagraph"/>
        <w:numPr>
          <w:ilvl w:val="0"/>
          <w:numId w:val="17"/>
        </w:numPr>
        <w:contextualSpacing/>
        <w:rPr>
          <w:rFonts w:cstheme="minorHAnsi"/>
        </w:rPr>
      </w:pPr>
      <w:r w:rsidRPr="00BD14F0">
        <w:rPr>
          <w:rFonts w:cstheme="minorHAnsi"/>
        </w:rPr>
        <w:t>Being aware of the needs, outcomes sought, and support provided to any pupils with specific behavioural needs.</w:t>
      </w:r>
    </w:p>
    <w:p w14:paraId="36ABA3CB" w14:textId="77777777" w:rsidR="00D0547F" w:rsidRPr="00BD14F0" w:rsidRDefault="00D0547F" w:rsidP="00E06F2E">
      <w:pPr>
        <w:pStyle w:val="ListParagraph"/>
        <w:numPr>
          <w:ilvl w:val="0"/>
          <w:numId w:val="17"/>
        </w:numPr>
        <w:contextualSpacing/>
        <w:rPr>
          <w:rFonts w:cstheme="minorHAnsi"/>
        </w:rPr>
      </w:pPr>
      <w:r w:rsidRPr="00BD14F0">
        <w:rPr>
          <w:rFonts w:cstheme="minorHAnsi"/>
        </w:rPr>
        <w:t xml:space="preserve">Keeping the relevant figures of authority up-to-date with any changes in behaviour. The relevant figures of authority include: </w:t>
      </w:r>
    </w:p>
    <w:p w14:paraId="71B77637" w14:textId="77777777" w:rsidR="00D0547F" w:rsidRPr="00BD14F0" w:rsidRDefault="00D0547F" w:rsidP="00E06F2E">
      <w:pPr>
        <w:pStyle w:val="ListParagraph"/>
        <w:numPr>
          <w:ilvl w:val="1"/>
          <w:numId w:val="30"/>
        </w:numPr>
        <w:contextualSpacing/>
        <w:rPr>
          <w:rFonts w:cstheme="minorHAnsi"/>
        </w:rPr>
      </w:pPr>
      <w:r w:rsidRPr="00BD14F0">
        <w:rPr>
          <w:rFonts w:cstheme="minorHAnsi"/>
        </w:rPr>
        <w:t>SENCO.</w:t>
      </w:r>
    </w:p>
    <w:p w14:paraId="723EB652" w14:textId="5171AF38" w:rsidR="004D6EDE" w:rsidRPr="00BD14F0" w:rsidRDefault="00D0547F" w:rsidP="00A407B6">
      <w:pPr>
        <w:pStyle w:val="ListParagraph"/>
        <w:numPr>
          <w:ilvl w:val="1"/>
          <w:numId w:val="30"/>
        </w:numPr>
        <w:contextualSpacing/>
        <w:rPr>
          <w:rFonts w:cstheme="minorHAnsi"/>
        </w:rPr>
      </w:pPr>
      <w:r w:rsidRPr="00BD14F0">
        <w:rPr>
          <w:rFonts w:cstheme="minorHAnsi"/>
        </w:rPr>
        <w:t>Head</w:t>
      </w:r>
      <w:r w:rsidR="00A407B6" w:rsidRPr="00BD14F0">
        <w:rPr>
          <w:rFonts w:cstheme="minorHAnsi"/>
        </w:rPr>
        <w:t xml:space="preserve"> T</w:t>
      </w:r>
      <w:r w:rsidRPr="00BD14F0">
        <w:rPr>
          <w:rFonts w:cstheme="minorHAnsi"/>
        </w:rPr>
        <w:t>eacher</w:t>
      </w:r>
    </w:p>
    <w:p w14:paraId="3CA8BB08" w14:textId="796683ED" w:rsidR="00A407B6" w:rsidRPr="00BD14F0" w:rsidRDefault="00A407B6" w:rsidP="00A407B6">
      <w:pPr>
        <w:pStyle w:val="ListParagraph"/>
        <w:numPr>
          <w:ilvl w:val="1"/>
          <w:numId w:val="30"/>
        </w:numPr>
        <w:contextualSpacing/>
        <w:rPr>
          <w:rFonts w:cstheme="minorHAnsi"/>
        </w:rPr>
      </w:pPr>
      <w:r w:rsidRPr="00BD14F0">
        <w:rPr>
          <w:rFonts w:cstheme="minorHAnsi"/>
        </w:rPr>
        <w:t>Assistant/ Deputy Head Teacher</w:t>
      </w:r>
      <w:r w:rsidR="000B4C79" w:rsidRPr="00BD14F0">
        <w:rPr>
          <w:rFonts w:cstheme="minorHAnsi"/>
        </w:rPr>
        <w:t>/ Early Years Lead</w:t>
      </w:r>
    </w:p>
    <w:p w14:paraId="6AE54D04" w14:textId="77777777" w:rsidR="004D6EDE" w:rsidRPr="00BD14F0" w:rsidRDefault="004D6EDE" w:rsidP="000933D9">
      <w:pPr>
        <w:rPr>
          <w:rFonts w:asciiTheme="minorHAnsi" w:hAnsiTheme="minorHAnsi" w:cstheme="minorHAnsi"/>
        </w:rPr>
      </w:pPr>
      <w:r w:rsidRPr="00BD14F0">
        <w:rPr>
          <w:rFonts w:asciiTheme="minorHAnsi" w:hAnsiTheme="minorHAnsi" w:cstheme="minorHAnsi"/>
        </w:rPr>
        <w:t>Pupils are responsible for:</w:t>
      </w:r>
    </w:p>
    <w:p w14:paraId="79C8871D" w14:textId="77777777" w:rsidR="004D6EDE" w:rsidRPr="00BD14F0" w:rsidRDefault="004D6EDE" w:rsidP="00E06F2E">
      <w:pPr>
        <w:pStyle w:val="ListParagraph"/>
        <w:numPr>
          <w:ilvl w:val="0"/>
          <w:numId w:val="18"/>
        </w:numPr>
        <w:ind w:left="714" w:hanging="357"/>
        <w:contextualSpacing/>
        <w:rPr>
          <w:rFonts w:cstheme="minorHAnsi"/>
        </w:rPr>
      </w:pPr>
      <w:r w:rsidRPr="00BD14F0">
        <w:rPr>
          <w:rFonts w:cstheme="minorHAnsi"/>
        </w:rPr>
        <w:lastRenderedPageBreak/>
        <w:t>Their own behaviour both inside school and out in the wider community.</w:t>
      </w:r>
    </w:p>
    <w:p w14:paraId="1CF45CB2" w14:textId="77777777" w:rsidR="004D6EDE" w:rsidRPr="00BD14F0" w:rsidRDefault="004D6EDE" w:rsidP="00E06F2E">
      <w:pPr>
        <w:pStyle w:val="ListParagraph"/>
        <w:numPr>
          <w:ilvl w:val="0"/>
          <w:numId w:val="18"/>
        </w:numPr>
        <w:ind w:left="714" w:hanging="357"/>
        <w:contextualSpacing/>
        <w:rPr>
          <w:rFonts w:cstheme="minorHAnsi"/>
        </w:rPr>
      </w:pPr>
      <w:r w:rsidRPr="00BD14F0">
        <w:rPr>
          <w:rFonts w:cstheme="minorHAnsi"/>
        </w:rPr>
        <w:t>Reporting any unacceptable behaviour to a member of staff.</w:t>
      </w:r>
    </w:p>
    <w:p w14:paraId="0DDC81DE" w14:textId="4EBBCCA7" w:rsidR="00D0547F" w:rsidRPr="00BD14F0" w:rsidRDefault="004D6EDE" w:rsidP="000933D9">
      <w:pPr>
        <w:rPr>
          <w:rFonts w:asciiTheme="minorHAnsi" w:hAnsiTheme="minorHAnsi" w:cstheme="minorHAnsi"/>
        </w:rPr>
      </w:pPr>
      <w:r w:rsidRPr="00BD14F0">
        <w:rPr>
          <w:rFonts w:asciiTheme="minorHAnsi" w:hAnsiTheme="minorHAnsi" w:cstheme="minorHAnsi"/>
        </w:rPr>
        <w:t>Parents are responsible for</w:t>
      </w:r>
      <w:r w:rsidR="00D0547F" w:rsidRPr="00BD14F0">
        <w:rPr>
          <w:rFonts w:asciiTheme="minorHAnsi" w:hAnsiTheme="minorHAnsi" w:cstheme="minorHAnsi"/>
        </w:rPr>
        <w:t>:</w:t>
      </w:r>
    </w:p>
    <w:p w14:paraId="5B989135" w14:textId="52DD302F" w:rsidR="00D0547F" w:rsidRPr="00BD14F0" w:rsidRDefault="00D0547F" w:rsidP="000933D9">
      <w:pPr>
        <w:pStyle w:val="TSB-PolicyBullets"/>
        <w:jc w:val="both"/>
        <w:rPr>
          <w:rFonts w:cstheme="minorHAnsi"/>
        </w:rPr>
      </w:pPr>
      <w:r w:rsidRPr="00BD14F0">
        <w:rPr>
          <w:rFonts w:cstheme="minorHAnsi"/>
        </w:rPr>
        <w:t xml:space="preserve">Supporting their child </w:t>
      </w:r>
      <w:r w:rsidR="00476237" w:rsidRPr="00BD14F0">
        <w:rPr>
          <w:rFonts w:cstheme="minorHAnsi"/>
        </w:rPr>
        <w:t>in adhering to the school rules and reinforcing this at home.</w:t>
      </w:r>
    </w:p>
    <w:p w14:paraId="2CEE04E8" w14:textId="115BD42F" w:rsidR="00D0547F" w:rsidRPr="00BD14F0" w:rsidRDefault="00D0547F" w:rsidP="000933D9">
      <w:pPr>
        <w:pStyle w:val="TSB-PolicyBullets"/>
        <w:jc w:val="both"/>
        <w:rPr>
          <w:rFonts w:cstheme="minorHAnsi"/>
        </w:rPr>
      </w:pPr>
      <w:r w:rsidRPr="00BD14F0">
        <w:rPr>
          <w:rFonts w:cstheme="minorHAnsi"/>
        </w:rPr>
        <w:t>Informing the school of any changes in circumstances which may affect their child’s behaviour.</w:t>
      </w:r>
    </w:p>
    <w:p w14:paraId="18DBBEAC" w14:textId="22FF358B" w:rsidR="00476237" w:rsidRPr="00BD14F0" w:rsidRDefault="00476237" w:rsidP="001C1038">
      <w:pPr>
        <w:pStyle w:val="Heading10"/>
        <w:numPr>
          <w:ilvl w:val="0"/>
          <w:numId w:val="0"/>
        </w:numPr>
        <w:ind w:left="425" w:hanging="425"/>
        <w:rPr>
          <w:rFonts w:asciiTheme="minorHAnsi" w:hAnsiTheme="minorHAnsi" w:cstheme="minorHAnsi"/>
        </w:rPr>
      </w:pPr>
      <w:bookmarkStart w:id="8" w:name="_Definitions"/>
      <w:bookmarkEnd w:id="6"/>
      <w:bookmarkEnd w:id="8"/>
      <w:r w:rsidRPr="00BD14F0">
        <w:rPr>
          <w:rFonts w:asciiTheme="minorHAnsi" w:hAnsiTheme="minorHAnsi" w:cstheme="minorHAnsi"/>
        </w:rPr>
        <w:t>Staff induction, development and support</w:t>
      </w:r>
    </w:p>
    <w:p w14:paraId="412E819C" w14:textId="77777777" w:rsidR="00476237" w:rsidRPr="00BD14F0" w:rsidRDefault="00476237" w:rsidP="00476237">
      <w:pPr>
        <w:rPr>
          <w:rFonts w:asciiTheme="minorHAnsi" w:hAnsiTheme="minorHAnsi" w:cstheme="minorHAnsi"/>
        </w:rPr>
      </w:pPr>
      <w:r w:rsidRPr="00BD14F0">
        <w:rPr>
          <w:rFonts w:asciiTheme="minorHAnsi" w:hAnsiTheme="minorHAnsi" w:cstheme="minorHAnsi"/>
        </w:rPr>
        <w:t xml:space="preserve">All new staff will be inducted clearly into the school’s behaviour culture to ensure they understand its rules and routines and how best to support all pupils to participate in creating the culture of the school. Staff will be provided with bespoke training, where necessary, on the needs of pupils at the school to enable behaviour to be managed consistently. </w:t>
      </w:r>
    </w:p>
    <w:p w14:paraId="302F0F32" w14:textId="611E8A0B" w:rsidR="00476237" w:rsidRPr="00BD14F0" w:rsidRDefault="00476237" w:rsidP="00476237">
      <w:pPr>
        <w:rPr>
          <w:rFonts w:asciiTheme="minorHAnsi" w:hAnsiTheme="minorHAnsi" w:cstheme="minorHAnsi"/>
        </w:rPr>
      </w:pPr>
      <w:r w:rsidRPr="00BD14F0">
        <w:rPr>
          <w:rFonts w:asciiTheme="minorHAnsi" w:hAnsiTheme="minorHAnsi" w:cstheme="minorHAnsi"/>
        </w:rPr>
        <w:t xml:space="preserve">The SLT will consider any appropriate training which is required for staff to meet their duties and functions in accordance with this policy, including on understanding matters which may affect a pupil’s behaviour, </w:t>
      </w:r>
      <w:proofErr w:type="gramStart"/>
      <w:r w:rsidRPr="00BD14F0">
        <w:rPr>
          <w:rFonts w:asciiTheme="minorHAnsi" w:hAnsiTheme="minorHAnsi" w:cstheme="minorHAnsi"/>
        </w:rPr>
        <w:t>e.g.</w:t>
      </w:r>
      <w:proofErr w:type="gramEnd"/>
      <w:r w:rsidRPr="00BD14F0">
        <w:rPr>
          <w:rFonts w:asciiTheme="minorHAnsi" w:hAnsiTheme="minorHAnsi" w:cstheme="minorHAnsi"/>
        </w:rPr>
        <w:t xml:space="preserve"> SEND and mental health needs.</w:t>
      </w:r>
    </w:p>
    <w:p w14:paraId="1866BC9F" w14:textId="77777777" w:rsidR="00476237" w:rsidRPr="00BD14F0" w:rsidRDefault="00476237" w:rsidP="00476237">
      <w:pPr>
        <w:rPr>
          <w:rFonts w:asciiTheme="minorHAnsi" w:hAnsiTheme="minorHAnsi" w:cstheme="minorHAnsi"/>
        </w:rPr>
      </w:pPr>
      <w:r w:rsidRPr="00BD14F0">
        <w:rPr>
          <w:rFonts w:asciiTheme="minorHAnsi" w:hAnsiTheme="minorHAnsi" w:cstheme="minorHAnsi"/>
        </w:rPr>
        <w:t xml:space="preserve">Members of staff who have, or are aspiring to have, responsibilities for leading behaviour or supporting pupil wellbeing will be supported to undertake any relevant training or qualifications. </w:t>
      </w:r>
    </w:p>
    <w:p w14:paraId="2E3BAA3C" w14:textId="01192FFF" w:rsidR="00476237" w:rsidRPr="00BD14F0" w:rsidRDefault="00476237" w:rsidP="000933D9">
      <w:pPr>
        <w:rPr>
          <w:rFonts w:asciiTheme="minorHAnsi" w:hAnsiTheme="minorHAnsi" w:cstheme="minorHAnsi"/>
        </w:rPr>
      </w:pPr>
      <w:r w:rsidRPr="00BD14F0">
        <w:rPr>
          <w:rFonts w:asciiTheme="minorHAnsi" w:hAnsiTheme="minorHAnsi" w:cstheme="minorHAnsi"/>
        </w:rPr>
        <w:t xml:space="preserve">The SLT and the headteacher will review staff training needs </w:t>
      </w:r>
      <w:r w:rsidRPr="00BD14F0">
        <w:rPr>
          <w:rFonts w:asciiTheme="minorHAnsi" w:hAnsiTheme="minorHAnsi" w:cstheme="minorHAnsi"/>
          <w:bCs/>
        </w:rPr>
        <w:t>annually</w:t>
      </w:r>
      <w:r w:rsidRPr="00BD14F0">
        <w:rPr>
          <w:rFonts w:asciiTheme="minorHAnsi" w:hAnsiTheme="minorHAnsi" w:cstheme="minorHAnsi"/>
        </w:rPr>
        <w:t xml:space="preserve">, and in response to any serious or persistent behaviour </w:t>
      </w:r>
      <w:r w:rsidR="00EC19EA" w:rsidRPr="00BD14F0">
        <w:rPr>
          <w:rFonts w:asciiTheme="minorHAnsi" w:hAnsiTheme="minorHAnsi" w:cstheme="minorHAnsi"/>
        </w:rPr>
        <w:t>trends across</w:t>
      </w:r>
      <w:r w:rsidRPr="00BD14F0">
        <w:rPr>
          <w:rFonts w:asciiTheme="minorHAnsi" w:hAnsiTheme="minorHAnsi" w:cstheme="minorHAnsi"/>
        </w:rPr>
        <w:t xml:space="preserve"> school</w:t>
      </w:r>
      <w:r w:rsidR="00EC19EA" w:rsidRPr="00BD14F0">
        <w:rPr>
          <w:rFonts w:asciiTheme="minorHAnsi" w:hAnsiTheme="minorHAnsi" w:cstheme="minorHAnsi"/>
        </w:rPr>
        <w:t xml:space="preserve"> including SEND needs</w:t>
      </w:r>
      <w:r w:rsidRPr="00BD14F0">
        <w:rPr>
          <w:rFonts w:asciiTheme="minorHAnsi" w:hAnsiTheme="minorHAnsi" w:cstheme="minorHAnsi"/>
        </w:rPr>
        <w:t xml:space="preserve">. </w:t>
      </w:r>
    </w:p>
    <w:p w14:paraId="3C817C66" w14:textId="0CF15738" w:rsidR="003326B4" w:rsidRPr="00BD14F0" w:rsidRDefault="003326B4" w:rsidP="001C1038">
      <w:pPr>
        <w:pStyle w:val="Heading10"/>
        <w:numPr>
          <w:ilvl w:val="0"/>
          <w:numId w:val="0"/>
        </w:numPr>
        <w:ind w:left="425" w:hanging="425"/>
        <w:rPr>
          <w:rFonts w:asciiTheme="minorHAnsi" w:hAnsiTheme="minorHAnsi" w:cstheme="minorHAnsi"/>
        </w:rPr>
      </w:pPr>
      <w:bookmarkStart w:id="9" w:name="_[Updated]_Managing_behaviour"/>
      <w:bookmarkEnd w:id="9"/>
      <w:r w:rsidRPr="00BD14F0">
        <w:rPr>
          <w:rFonts w:asciiTheme="minorHAnsi" w:hAnsiTheme="minorHAnsi" w:cstheme="minorHAnsi"/>
        </w:rPr>
        <w:t>Managing behaviour</w:t>
      </w:r>
    </w:p>
    <w:p w14:paraId="47D915A1" w14:textId="1AAA0C2B" w:rsidR="00EC19EA" w:rsidRPr="00BD14F0" w:rsidRDefault="003326B4" w:rsidP="000933D9">
      <w:pPr>
        <w:rPr>
          <w:rFonts w:asciiTheme="minorHAnsi" w:hAnsiTheme="minorHAnsi" w:cstheme="minorHAnsi"/>
        </w:rPr>
      </w:pPr>
      <w:r w:rsidRPr="00BD14F0">
        <w:rPr>
          <w:rFonts w:asciiTheme="minorHAnsi" w:hAnsiTheme="minorHAnsi" w:cstheme="minorHAnsi"/>
        </w:rPr>
        <w:t xml:space="preserve">Instances of </w:t>
      </w:r>
      <w:r w:rsidR="0028716A" w:rsidRPr="00BD14F0">
        <w:rPr>
          <w:rFonts w:asciiTheme="minorHAnsi" w:hAnsiTheme="minorHAnsi" w:cstheme="minorHAnsi"/>
        </w:rPr>
        <w:t>unacceptable</w:t>
      </w:r>
      <w:r w:rsidRPr="00BD14F0">
        <w:rPr>
          <w:rFonts w:asciiTheme="minorHAnsi" w:hAnsiTheme="minorHAnsi" w:cstheme="minorHAnsi"/>
        </w:rPr>
        <w:t xml:space="preserve"> behaviour are taken seriously and dealt with immediately</w:t>
      </w:r>
      <w:r w:rsidR="00FE7B20" w:rsidRPr="00BD14F0">
        <w:rPr>
          <w:rFonts w:asciiTheme="minorHAnsi" w:hAnsiTheme="minorHAnsi" w:cstheme="minorHAnsi"/>
        </w:rPr>
        <w:t xml:space="preserve"> following the behaviour flow chart</w:t>
      </w:r>
      <w:r w:rsidRPr="00BD14F0">
        <w:rPr>
          <w:rFonts w:asciiTheme="minorHAnsi" w:hAnsiTheme="minorHAnsi" w:cstheme="minorHAnsi"/>
        </w:rPr>
        <w:t xml:space="preserve">. </w:t>
      </w:r>
      <w:r w:rsidR="00956E23" w:rsidRPr="00BD14F0">
        <w:rPr>
          <w:rFonts w:asciiTheme="minorHAnsi" w:hAnsiTheme="minorHAnsi" w:cstheme="minorHAnsi"/>
        </w:rPr>
        <w:t xml:space="preserve">Staff will respond promptly, predictably and with confidence to maintain a calm, safe learning environment. </w:t>
      </w:r>
      <w:r w:rsidR="003B4B72" w:rsidRPr="00BD14F0">
        <w:rPr>
          <w:rFonts w:asciiTheme="minorHAnsi" w:hAnsiTheme="minorHAnsi" w:cstheme="minorHAnsi"/>
        </w:rPr>
        <w:t xml:space="preserve"> </w:t>
      </w:r>
      <w:r w:rsidR="00EC19EA" w:rsidRPr="00BD14F0">
        <w:rPr>
          <w:rFonts w:asciiTheme="minorHAnsi" w:hAnsiTheme="minorHAnsi" w:cstheme="minorHAnsi"/>
        </w:rPr>
        <w:t xml:space="preserve">Children are reminded that our Radiate Love value states “Just as I have loved you, you also are to love one another.” John 13:34.  </w:t>
      </w:r>
    </w:p>
    <w:p w14:paraId="7F2C3424" w14:textId="6CE021AB" w:rsidR="00B078F7" w:rsidRPr="00BD14F0" w:rsidRDefault="003B4B72" w:rsidP="000933D9">
      <w:pPr>
        <w:rPr>
          <w:rFonts w:asciiTheme="minorHAnsi" w:hAnsiTheme="minorHAnsi" w:cstheme="minorHAnsi"/>
        </w:rPr>
      </w:pPr>
      <w:r w:rsidRPr="00BD14F0">
        <w:rPr>
          <w:rFonts w:asciiTheme="minorHAnsi" w:hAnsiTheme="minorHAnsi" w:cstheme="minorHAnsi"/>
        </w:rPr>
        <w:t xml:space="preserve">The </w:t>
      </w:r>
      <w:r w:rsidR="00EC19EA" w:rsidRPr="00BD14F0">
        <w:rPr>
          <w:rFonts w:asciiTheme="minorHAnsi" w:hAnsiTheme="minorHAnsi" w:cstheme="minorHAnsi"/>
        </w:rPr>
        <w:t xml:space="preserve">consequences listed within the flow chart engage with natural consequences where possible.  The aim is that, with the support of a trusted adult, children can learn to change their behaviour.  By building relationships with students, adults, can connect with students and their values alongside our school wide values.  As our actions come from our </w:t>
      </w:r>
      <w:proofErr w:type="gramStart"/>
      <w:r w:rsidR="00EC19EA" w:rsidRPr="00BD14F0">
        <w:rPr>
          <w:rFonts w:asciiTheme="minorHAnsi" w:hAnsiTheme="minorHAnsi" w:cstheme="minorHAnsi"/>
        </w:rPr>
        <w:t>values</w:t>
      </w:r>
      <w:proofErr w:type="gramEnd"/>
      <w:r w:rsidR="00EC19EA" w:rsidRPr="00BD14F0">
        <w:rPr>
          <w:rFonts w:asciiTheme="minorHAnsi" w:hAnsiTheme="minorHAnsi" w:cstheme="minorHAnsi"/>
        </w:rPr>
        <w:t xml:space="preserve"> we can help change difficult behaviours in the long term so that children value learning – our vision is for all children to learn to love and love to learn.</w:t>
      </w:r>
    </w:p>
    <w:p w14:paraId="3BF841D6" w14:textId="5B322EB5" w:rsidR="00956E23" w:rsidRPr="00BD14F0" w:rsidRDefault="00FE7B20" w:rsidP="00956E23">
      <w:pPr>
        <w:rPr>
          <w:rFonts w:asciiTheme="minorHAnsi" w:hAnsiTheme="minorHAnsi" w:cstheme="minorHAnsi"/>
        </w:rPr>
      </w:pPr>
      <w:r w:rsidRPr="00BD14F0">
        <w:rPr>
          <w:rFonts w:asciiTheme="minorHAnsi" w:hAnsiTheme="minorHAnsi" w:cstheme="minorHAnsi"/>
        </w:rPr>
        <w:t>A</w:t>
      </w:r>
      <w:r w:rsidR="003326B4" w:rsidRPr="00BD14F0">
        <w:rPr>
          <w:rFonts w:asciiTheme="minorHAnsi" w:hAnsiTheme="minorHAnsi" w:cstheme="minorHAnsi"/>
        </w:rPr>
        <w:t xml:space="preserve"> record of all </w:t>
      </w:r>
      <w:r w:rsidRPr="00BD14F0">
        <w:rPr>
          <w:rFonts w:asciiTheme="minorHAnsi" w:hAnsiTheme="minorHAnsi" w:cstheme="minorHAnsi"/>
        </w:rPr>
        <w:t xml:space="preserve">level 2 and 3 </w:t>
      </w:r>
      <w:r w:rsidR="003326B4" w:rsidRPr="00BD14F0">
        <w:rPr>
          <w:rFonts w:asciiTheme="minorHAnsi" w:hAnsiTheme="minorHAnsi" w:cstheme="minorHAnsi"/>
        </w:rPr>
        <w:t>reported incidents</w:t>
      </w:r>
      <w:r w:rsidR="000C0E9C" w:rsidRPr="00BD14F0">
        <w:rPr>
          <w:rFonts w:asciiTheme="minorHAnsi" w:hAnsiTheme="minorHAnsi" w:cstheme="minorHAnsi"/>
        </w:rPr>
        <w:t xml:space="preserve"> </w:t>
      </w:r>
      <w:r w:rsidRPr="00BD14F0">
        <w:rPr>
          <w:rFonts w:asciiTheme="minorHAnsi" w:hAnsiTheme="minorHAnsi" w:cstheme="minorHAnsi"/>
        </w:rPr>
        <w:t xml:space="preserve">will be uploaded onto CPOMS </w:t>
      </w:r>
      <w:r w:rsidR="000C0E9C" w:rsidRPr="00BD14F0">
        <w:rPr>
          <w:rFonts w:asciiTheme="minorHAnsi" w:hAnsiTheme="minorHAnsi" w:cstheme="minorHAnsi"/>
        </w:rPr>
        <w:t xml:space="preserve">(Appendix </w:t>
      </w:r>
      <w:r w:rsidRPr="00BD14F0">
        <w:rPr>
          <w:rFonts w:asciiTheme="minorHAnsi" w:hAnsiTheme="minorHAnsi" w:cstheme="minorHAnsi"/>
        </w:rPr>
        <w:t>3</w:t>
      </w:r>
      <w:r w:rsidR="000C0E9C" w:rsidRPr="00BD14F0">
        <w:rPr>
          <w:rFonts w:asciiTheme="minorHAnsi" w:hAnsiTheme="minorHAnsi" w:cstheme="minorHAnsi"/>
        </w:rPr>
        <w:t>)</w:t>
      </w:r>
      <w:r w:rsidR="00956E23" w:rsidRPr="00BD14F0">
        <w:rPr>
          <w:rFonts w:asciiTheme="minorHAnsi" w:hAnsiTheme="minorHAnsi" w:cstheme="minorHAnsi"/>
        </w:rPr>
        <w:t xml:space="preserve"> to help identify pupils whose behaviour may indicate potential mental health or safeguarding </w:t>
      </w:r>
      <w:r w:rsidR="00EC19EA" w:rsidRPr="00BD14F0">
        <w:rPr>
          <w:rFonts w:asciiTheme="minorHAnsi" w:hAnsiTheme="minorHAnsi" w:cstheme="minorHAnsi"/>
        </w:rPr>
        <w:t>concerns</w:t>
      </w:r>
      <w:r w:rsidR="00956E23" w:rsidRPr="00BD14F0">
        <w:rPr>
          <w:rFonts w:asciiTheme="minorHAnsi" w:hAnsiTheme="minorHAnsi" w:cstheme="minorHAnsi"/>
        </w:rPr>
        <w:t xml:space="preserve">. All staff </w:t>
      </w:r>
      <w:r w:rsidR="00681E1C" w:rsidRPr="00BD14F0">
        <w:rPr>
          <w:rFonts w:asciiTheme="minorHAnsi" w:hAnsiTheme="minorHAnsi" w:cstheme="minorHAnsi"/>
        </w:rPr>
        <w:t xml:space="preserve">who work in that pod </w:t>
      </w:r>
      <w:r w:rsidR="00956E23" w:rsidRPr="00BD14F0">
        <w:rPr>
          <w:rFonts w:asciiTheme="minorHAnsi" w:hAnsiTheme="minorHAnsi" w:cstheme="minorHAnsi"/>
        </w:rPr>
        <w:t>will be alert to changes in a pupil’s behaviour that could indicate they need help or protection.</w:t>
      </w:r>
      <w:r w:rsidRPr="00BD14F0">
        <w:rPr>
          <w:rFonts w:asciiTheme="minorHAnsi" w:hAnsiTheme="minorHAnsi" w:cstheme="minorHAnsi"/>
        </w:rPr>
        <w:t xml:space="preserve"> Actions undertaken by senior leaders, including conversations with parents are to be logged under incidents.</w:t>
      </w:r>
      <w:r w:rsidR="00EC19EA" w:rsidRPr="00BD14F0">
        <w:rPr>
          <w:rFonts w:asciiTheme="minorHAnsi" w:hAnsiTheme="minorHAnsi" w:cstheme="minorHAnsi"/>
        </w:rPr>
        <w:t xml:space="preserve">  These actions, wherever possible should enable teachers to teach behaviour skills and repair relationships.</w:t>
      </w:r>
    </w:p>
    <w:p w14:paraId="273D4F1D" w14:textId="5F0DD5B0" w:rsidR="003326B4" w:rsidRPr="00BD14F0" w:rsidRDefault="00577C21" w:rsidP="000933D9">
      <w:pPr>
        <w:rPr>
          <w:rFonts w:asciiTheme="minorHAnsi" w:hAnsiTheme="minorHAnsi" w:cstheme="minorHAnsi"/>
        </w:rPr>
      </w:pPr>
      <w:r w:rsidRPr="00BD14F0">
        <w:rPr>
          <w:rFonts w:asciiTheme="minorHAnsi" w:hAnsiTheme="minorHAnsi" w:cstheme="minorHAnsi"/>
        </w:rPr>
        <w:t>The school adopts a graduated approach to behaviour – this is fully explained in Appendix 1 of this document.</w:t>
      </w:r>
      <w:r w:rsidR="00893BDD" w:rsidRPr="00BD14F0">
        <w:rPr>
          <w:rFonts w:asciiTheme="minorHAnsi" w:hAnsiTheme="minorHAnsi" w:cstheme="minorHAnsi"/>
        </w:rPr>
        <w:t xml:space="preserve"> This flowchart is to be displayed in every classroom and gone through with </w:t>
      </w:r>
      <w:r w:rsidR="00ED1CB8" w:rsidRPr="00BD14F0">
        <w:rPr>
          <w:rFonts w:asciiTheme="minorHAnsi" w:hAnsiTheme="minorHAnsi" w:cstheme="minorHAnsi"/>
        </w:rPr>
        <w:t xml:space="preserve">all </w:t>
      </w:r>
      <w:r w:rsidR="00893BDD" w:rsidRPr="00BD14F0">
        <w:rPr>
          <w:rFonts w:asciiTheme="minorHAnsi" w:hAnsiTheme="minorHAnsi" w:cstheme="minorHAnsi"/>
        </w:rPr>
        <w:t xml:space="preserve">children at the start of the year and </w:t>
      </w:r>
      <w:r w:rsidR="00ED1CB8" w:rsidRPr="00BD14F0">
        <w:rPr>
          <w:rFonts w:asciiTheme="minorHAnsi" w:hAnsiTheme="minorHAnsi" w:cstheme="minorHAnsi"/>
        </w:rPr>
        <w:t xml:space="preserve">individually </w:t>
      </w:r>
      <w:r w:rsidR="00893BDD" w:rsidRPr="00BD14F0">
        <w:rPr>
          <w:rFonts w:asciiTheme="minorHAnsi" w:hAnsiTheme="minorHAnsi" w:cstheme="minorHAnsi"/>
        </w:rPr>
        <w:t>when children are reaching level 2 or 3 repeatedly</w:t>
      </w:r>
      <w:r w:rsidR="00ED1CB8" w:rsidRPr="00BD14F0">
        <w:rPr>
          <w:rFonts w:asciiTheme="minorHAnsi" w:hAnsiTheme="minorHAnsi" w:cstheme="minorHAnsi"/>
        </w:rPr>
        <w:t xml:space="preserve"> in order to identify if a need is not being met.</w:t>
      </w:r>
    </w:p>
    <w:p w14:paraId="3DF8A6C9" w14:textId="6A16769A" w:rsidR="003B4B72" w:rsidRPr="00BD14F0" w:rsidRDefault="00893BDD" w:rsidP="003B4B72">
      <w:pPr>
        <w:contextualSpacing/>
        <w:rPr>
          <w:rFonts w:asciiTheme="minorHAnsi" w:hAnsiTheme="minorHAnsi" w:cstheme="minorHAnsi"/>
        </w:rPr>
      </w:pPr>
      <w:r w:rsidRPr="00BD14F0">
        <w:rPr>
          <w:rFonts w:asciiTheme="minorHAnsi" w:hAnsiTheme="minorHAnsi" w:cstheme="minorHAnsi"/>
        </w:rPr>
        <w:lastRenderedPageBreak/>
        <w:t>Staff make use of the behaviour scripts (Appendix 2) to support children to reflect on their behaviour at a time when they are regulated and able to do so effectively.  Staff will consider afterwards how to prevent such behaviour from recurring.</w:t>
      </w:r>
      <w:r w:rsidR="003B4B72" w:rsidRPr="00BD14F0">
        <w:rPr>
          <w:rFonts w:asciiTheme="minorHAnsi" w:hAnsiTheme="minorHAnsi" w:cstheme="minorHAnsi"/>
        </w:rPr>
        <w:t xml:space="preserve"> Conversations between staff (including senior leaders and SEND team) will take place to consider the unmet need behind the behaviour.  In the short-term this may require a strategy to help pupils regulate strong emotions however, in the long term, learning new behaviour regulation skills will help children to be able to access the curriculum.  </w:t>
      </w:r>
      <w:r w:rsidR="00ED1CB8" w:rsidRPr="00BD14F0">
        <w:rPr>
          <w:rFonts w:asciiTheme="minorHAnsi" w:hAnsiTheme="minorHAnsi" w:cstheme="minorHAnsi"/>
        </w:rPr>
        <w:t xml:space="preserve">We use the </w:t>
      </w:r>
      <w:r w:rsidR="003B4B72" w:rsidRPr="00BD14F0">
        <w:rPr>
          <w:rFonts w:asciiTheme="minorHAnsi" w:hAnsiTheme="minorHAnsi" w:cstheme="minorHAnsi"/>
        </w:rPr>
        <w:t xml:space="preserve">Notts EPS model of ‘Responding in the moment’ </w:t>
      </w:r>
      <w:r w:rsidR="00ED1CB8" w:rsidRPr="00BD14F0">
        <w:rPr>
          <w:rFonts w:asciiTheme="minorHAnsi" w:hAnsiTheme="minorHAnsi" w:cstheme="minorHAnsi"/>
        </w:rPr>
        <w:t xml:space="preserve">which </w:t>
      </w:r>
      <w:r w:rsidR="003B4B72" w:rsidRPr="00BD14F0">
        <w:rPr>
          <w:rFonts w:asciiTheme="minorHAnsi" w:hAnsiTheme="minorHAnsi" w:cstheme="minorHAnsi"/>
        </w:rPr>
        <w:t xml:space="preserve">focuses on emotion coaching and de-escalates situations by acknowledging </w:t>
      </w:r>
      <w:proofErr w:type="gramStart"/>
      <w:r w:rsidR="003B4B72" w:rsidRPr="00BD14F0">
        <w:rPr>
          <w:rFonts w:asciiTheme="minorHAnsi" w:hAnsiTheme="minorHAnsi" w:cstheme="minorHAnsi"/>
        </w:rPr>
        <w:t>pupils</w:t>
      </w:r>
      <w:proofErr w:type="gramEnd"/>
      <w:r w:rsidR="003B4B72" w:rsidRPr="00BD14F0">
        <w:rPr>
          <w:rFonts w:asciiTheme="minorHAnsi" w:hAnsiTheme="minorHAnsi" w:cstheme="minorHAnsi"/>
        </w:rPr>
        <w:t xml:space="preserve"> emotions, validating their feelings and offering support.</w:t>
      </w:r>
    </w:p>
    <w:p w14:paraId="3B2041E9" w14:textId="77777777" w:rsidR="00ED1CB8" w:rsidRPr="00BD14F0" w:rsidRDefault="00ED1CB8" w:rsidP="003B4B72">
      <w:pPr>
        <w:contextualSpacing/>
        <w:rPr>
          <w:rFonts w:asciiTheme="minorHAnsi" w:hAnsiTheme="minorHAnsi" w:cstheme="minorHAnsi"/>
        </w:rPr>
      </w:pPr>
    </w:p>
    <w:p w14:paraId="36665872" w14:textId="2E0AF489" w:rsidR="00681E1C" w:rsidRPr="00BD14F0" w:rsidRDefault="00681E1C" w:rsidP="00681E1C">
      <w:pPr>
        <w:rPr>
          <w:rFonts w:asciiTheme="minorHAnsi" w:hAnsiTheme="minorHAnsi" w:cstheme="minorHAnsi"/>
        </w:rPr>
      </w:pPr>
      <w:r w:rsidRPr="00BD14F0">
        <w:rPr>
          <w:rFonts w:asciiTheme="minorHAnsi" w:hAnsiTheme="minorHAnsi" w:cstheme="minorHAnsi"/>
        </w:rPr>
        <w:t xml:space="preserve">When children require additional </w:t>
      </w:r>
      <w:proofErr w:type="gramStart"/>
      <w:r w:rsidRPr="00BD14F0">
        <w:rPr>
          <w:rFonts w:asciiTheme="minorHAnsi" w:hAnsiTheme="minorHAnsi" w:cstheme="minorHAnsi"/>
        </w:rPr>
        <w:t>support</w:t>
      </w:r>
      <w:proofErr w:type="gramEnd"/>
      <w:r w:rsidRPr="00BD14F0">
        <w:rPr>
          <w:rFonts w:asciiTheme="minorHAnsi" w:hAnsiTheme="minorHAnsi" w:cstheme="minorHAnsi"/>
        </w:rPr>
        <w:t xml:space="preserve"> we will seek to create a supportive culture where all those affected by an incident are involved in finding a mutually acceptable way forward.  In Key Stage 1 children will be asked to put right the impact of their behaviour</w:t>
      </w:r>
      <w:r w:rsidR="000A1818" w:rsidRPr="00BD14F0">
        <w:rPr>
          <w:rFonts w:asciiTheme="minorHAnsi" w:hAnsiTheme="minorHAnsi" w:cstheme="minorHAnsi"/>
        </w:rPr>
        <w:t xml:space="preserve"> with natural consequences</w:t>
      </w:r>
      <w:r w:rsidRPr="00BD14F0">
        <w:rPr>
          <w:rFonts w:asciiTheme="minorHAnsi" w:hAnsiTheme="minorHAnsi" w:cstheme="minorHAnsi"/>
        </w:rPr>
        <w:t>.  By Key Stage 2 we will use a restorative justice approach where pupils are provided with opportunities to reflect on, take responsibility for an learn from their own behaviours.</w:t>
      </w:r>
    </w:p>
    <w:p w14:paraId="0F5BD56C" w14:textId="77777777" w:rsidR="00681E1C" w:rsidRPr="00BD14F0" w:rsidRDefault="00681E1C" w:rsidP="00681E1C">
      <w:pPr>
        <w:rPr>
          <w:rFonts w:asciiTheme="minorHAnsi" w:hAnsiTheme="minorHAnsi" w:cstheme="minorHAnsi"/>
        </w:rPr>
      </w:pPr>
      <w:r w:rsidRPr="00BD14F0">
        <w:rPr>
          <w:rFonts w:asciiTheme="minorHAnsi" w:hAnsiTheme="minorHAnsi" w:cstheme="minorHAnsi"/>
        </w:rPr>
        <w:t>During reflection pupils will be encouraged to think about:</w:t>
      </w:r>
    </w:p>
    <w:p w14:paraId="51175910" w14:textId="77777777" w:rsidR="00681E1C" w:rsidRPr="00BD14F0" w:rsidRDefault="00681E1C" w:rsidP="00681E1C">
      <w:pPr>
        <w:pStyle w:val="ListParagraph"/>
        <w:numPr>
          <w:ilvl w:val="0"/>
          <w:numId w:val="46"/>
        </w:numPr>
        <w:spacing w:before="0"/>
        <w:jc w:val="left"/>
        <w:rPr>
          <w:rFonts w:cstheme="minorHAnsi"/>
        </w:rPr>
      </w:pPr>
      <w:r w:rsidRPr="00BD14F0">
        <w:rPr>
          <w:rFonts w:cstheme="minorHAnsi"/>
        </w:rPr>
        <w:t>How has your behaviour affected others?</w:t>
      </w:r>
    </w:p>
    <w:p w14:paraId="07C0A9EF" w14:textId="77777777" w:rsidR="00681E1C" w:rsidRPr="00BD14F0" w:rsidRDefault="00681E1C" w:rsidP="00681E1C">
      <w:pPr>
        <w:pStyle w:val="ListParagraph"/>
        <w:numPr>
          <w:ilvl w:val="0"/>
          <w:numId w:val="46"/>
        </w:numPr>
        <w:spacing w:before="0"/>
        <w:jc w:val="left"/>
        <w:rPr>
          <w:rFonts w:cstheme="minorHAnsi"/>
        </w:rPr>
      </w:pPr>
      <w:r w:rsidRPr="00BD14F0">
        <w:rPr>
          <w:rFonts w:cstheme="minorHAnsi"/>
        </w:rPr>
        <w:t>What could you have done differently?</w:t>
      </w:r>
    </w:p>
    <w:p w14:paraId="0543F79D" w14:textId="77777777" w:rsidR="00681E1C" w:rsidRPr="00BD14F0" w:rsidRDefault="00681E1C" w:rsidP="00681E1C">
      <w:pPr>
        <w:pStyle w:val="ListParagraph"/>
        <w:numPr>
          <w:ilvl w:val="0"/>
          <w:numId w:val="46"/>
        </w:numPr>
        <w:spacing w:before="0"/>
        <w:jc w:val="left"/>
        <w:rPr>
          <w:rFonts w:cstheme="minorHAnsi"/>
        </w:rPr>
      </w:pPr>
      <w:r w:rsidRPr="00BD14F0">
        <w:rPr>
          <w:rFonts w:cstheme="minorHAnsi"/>
        </w:rPr>
        <w:t>How can you make amends/ move forward? We will link this explicitly to our Wisdom value where children learn to forgive one another and themselves.</w:t>
      </w:r>
    </w:p>
    <w:p w14:paraId="3F7BD269" w14:textId="0C43E5AE" w:rsidR="003B4B72" w:rsidRPr="00BD14F0" w:rsidRDefault="003B4B72" w:rsidP="003B4B72">
      <w:pPr>
        <w:contextualSpacing/>
        <w:rPr>
          <w:rFonts w:asciiTheme="minorHAnsi" w:hAnsiTheme="minorHAnsi" w:cstheme="minorHAnsi"/>
        </w:rPr>
      </w:pPr>
    </w:p>
    <w:p w14:paraId="23CF0E64" w14:textId="4C54D63E" w:rsidR="003B4B72" w:rsidRPr="00BD14F0" w:rsidRDefault="003B4B72" w:rsidP="003B4B72">
      <w:pPr>
        <w:contextualSpacing/>
        <w:rPr>
          <w:rFonts w:asciiTheme="minorHAnsi" w:hAnsiTheme="minorHAnsi" w:cstheme="minorHAnsi"/>
        </w:rPr>
      </w:pPr>
      <w:r w:rsidRPr="00BD14F0">
        <w:rPr>
          <w:rFonts w:asciiTheme="minorHAnsi" w:hAnsiTheme="minorHAnsi" w:cstheme="minorHAnsi"/>
        </w:rPr>
        <w:t xml:space="preserve">Equality and fairness do not mean everyone should be treated in the same way. We need to teach children and their peers that different people need different things at different times, based on their individual needs. Reasonable adjustments for children with SEND or SEMH will always be </w:t>
      </w:r>
      <w:r w:rsidR="00C04AE5" w:rsidRPr="00BD14F0">
        <w:rPr>
          <w:rFonts w:asciiTheme="minorHAnsi" w:hAnsiTheme="minorHAnsi" w:cstheme="minorHAnsi"/>
        </w:rPr>
        <w:t>understood and respected</w:t>
      </w:r>
      <w:r w:rsidRPr="00BD14F0">
        <w:rPr>
          <w:rFonts w:asciiTheme="minorHAnsi" w:hAnsiTheme="minorHAnsi" w:cstheme="minorHAnsi"/>
        </w:rPr>
        <w:t>.</w:t>
      </w:r>
    </w:p>
    <w:p w14:paraId="57379817" w14:textId="0723455D" w:rsidR="00893BDD" w:rsidRPr="00BD14F0" w:rsidRDefault="00893BDD" w:rsidP="000933D9">
      <w:pPr>
        <w:rPr>
          <w:rFonts w:asciiTheme="minorHAnsi" w:hAnsiTheme="minorHAnsi" w:cstheme="minorHAnsi"/>
        </w:rPr>
      </w:pPr>
    </w:p>
    <w:p w14:paraId="258509BD" w14:textId="4F85B6F9" w:rsidR="003326B4" w:rsidRPr="00BD14F0" w:rsidRDefault="003326B4" w:rsidP="000933D9">
      <w:pPr>
        <w:rPr>
          <w:rFonts w:asciiTheme="minorHAnsi" w:hAnsiTheme="minorHAnsi" w:cstheme="minorHAnsi"/>
        </w:rPr>
      </w:pPr>
      <w:bookmarkStart w:id="10" w:name="_Hlk75528069"/>
      <w:r w:rsidRPr="00BD14F0">
        <w:rPr>
          <w:rFonts w:asciiTheme="minorHAnsi" w:hAnsiTheme="minorHAnsi" w:cstheme="minorHAnsi"/>
        </w:rPr>
        <w:t xml:space="preserve">Following repeated incidents of </w:t>
      </w:r>
      <w:r w:rsidR="00C04AE5" w:rsidRPr="00BD14F0">
        <w:rPr>
          <w:rFonts w:asciiTheme="minorHAnsi" w:hAnsiTheme="minorHAnsi" w:cstheme="minorHAnsi"/>
        </w:rPr>
        <w:t>concerning</w:t>
      </w:r>
      <w:r w:rsidRPr="00BD14F0">
        <w:rPr>
          <w:rFonts w:asciiTheme="minorHAnsi" w:hAnsiTheme="minorHAnsi" w:cstheme="minorHAnsi"/>
        </w:rPr>
        <w:t xml:space="preserve"> behavi</w:t>
      </w:r>
      <w:r w:rsidR="00577C21" w:rsidRPr="00BD14F0">
        <w:rPr>
          <w:rFonts w:asciiTheme="minorHAnsi" w:hAnsiTheme="minorHAnsi" w:cstheme="minorHAnsi"/>
        </w:rPr>
        <w:t xml:space="preserve">our, the following </w:t>
      </w:r>
      <w:r w:rsidR="00893BDD" w:rsidRPr="00BD14F0">
        <w:rPr>
          <w:rFonts w:asciiTheme="minorHAnsi" w:hAnsiTheme="minorHAnsi" w:cstheme="minorHAnsi"/>
        </w:rPr>
        <w:t>actions may be taken</w:t>
      </w:r>
      <w:r w:rsidRPr="00BD14F0">
        <w:rPr>
          <w:rFonts w:asciiTheme="minorHAnsi" w:hAnsiTheme="minorHAnsi" w:cstheme="minorHAnsi"/>
        </w:rPr>
        <w:t>:</w:t>
      </w:r>
    </w:p>
    <w:bookmarkEnd w:id="10"/>
    <w:p w14:paraId="766EB2EF" w14:textId="78558056" w:rsidR="003326B4" w:rsidRPr="00BD14F0" w:rsidRDefault="003326B4" w:rsidP="00E06F2E">
      <w:pPr>
        <w:pStyle w:val="ListParagraph"/>
        <w:numPr>
          <w:ilvl w:val="0"/>
          <w:numId w:val="22"/>
        </w:numPr>
        <w:ind w:left="709" w:hanging="283"/>
        <w:contextualSpacing/>
        <w:rPr>
          <w:rFonts w:cstheme="minorHAnsi"/>
        </w:rPr>
      </w:pPr>
      <w:r w:rsidRPr="00BD14F0">
        <w:rPr>
          <w:rFonts w:cstheme="minorHAnsi"/>
        </w:rPr>
        <w:t>The</w:t>
      </w:r>
      <w:r w:rsidRPr="00BD14F0">
        <w:rPr>
          <w:rFonts w:cstheme="minorHAnsi"/>
          <w:color w:val="004251" w:themeColor="accent1"/>
        </w:rPr>
        <w:t xml:space="preserve"> </w:t>
      </w:r>
      <w:r w:rsidRPr="00BD14F0">
        <w:rPr>
          <w:rFonts w:cstheme="minorHAnsi"/>
        </w:rPr>
        <w:t>headteacher will consider whether the pupil sho</w:t>
      </w:r>
      <w:r w:rsidR="00580494" w:rsidRPr="00BD14F0">
        <w:rPr>
          <w:rFonts w:cstheme="minorHAnsi"/>
        </w:rPr>
        <w:t>uld be suspended</w:t>
      </w:r>
      <w:r w:rsidRPr="00BD14F0">
        <w:rPr>
          <w:rFonts w:cstheme="minorHAnsi"/>
        </w:rPr>
        <w:t>, and will deter</w:t>
      </w:r>
      <w:r w:rsidR="00580494" w:rsidRPr="00BD14F0">
        <w:rPr>
          <w:rFonts w:cstheme="minorHAnsi"/>
        </w:rPr>
        <w:t>mine the length of the suspension</w:t>
      </w:r>
      <w:r w:rsidRPr="00BD14F0">
        <w:rPr>
          <w:rFonts w:cstheme="minorHAnsi"/>
        </w:rPr>
        <w:t>.</w:t>
      </w:r>
    </w:p>
    <w:p w14:paraId="03295D14" w14:textId="5EFB6A4B" w:rsidR="003B4B72" w:rsidRPr="00BD14F0" w:rsidRDefault="003B4B72" w:rsidP="00E06F2E">
      <w:pPr>
        <w:pStyle w:val="ListParagraph"/>
        <w:numPr>
          <w:ilvl w:val="0"/>
          <w:numId w:val="22"/>
        </w:numPr>
        <w:ind w:left="709" w:hanging="283"/>
        <w:contextualSpacing/>
        <w:rPr>
          <w:rFonts w:cstheme="minorHAnsi"/>
        </w:rPr>
      </w:pPr>
      <w:r w:rsidRPr="00BD14F0">
        <w:rPr>
          <w:rFonts w:cstheme="minorHAnsi"/>
        </w:rPr>
        <w:t xml:space="preserve">When considering exclusion or suspension the following questions will always be </w:t>
      </w:r>
      <w:r w:rsidR="00C04AE5" w:rsidRPr="00BD14F0">
        <w:rPr>
          <w:rFonts w:cstheme="minorHAnsi"/>
        </w:rPr>
        <w:t>asked</w:t>
      </w:r>
      <w:r w:rsidRPr="00BD14F0">
        <w:rPr>
          <w:rFonts w:cstheme="minorHAnsi"/>
        </w:rPr>
        <w:t>: When is exclusion in the best interest of the child? Is it going to benefit the child? What is the impact of exclusion? What are the benefits? What is going to change for them, what have they learned from that experience? What teaching has taken place – what has the child learned from the exclusion?</w:t>
      </w:r>
    </w:p>
    <w:p w14:paraId="0FD36274" w14:textId="77777777" w:rsidR="003326B4" w:rsidRPr="00BD14F0" w:rsidRDefault="003326B4" w:rsidP="00E06F2E">
      <w:pPr>
        <w:pStyle w:val="ListParagraph"/>
        <w:numPr>
          <w:ilvl w:val="0"/>
          <w:numId w:val="22"/>
        </w:numPr>
        <w:ind w:left="709" w:hanging="283"/>
        <w:contextualSpacing/>
        <w:rPr>
          <w:rFonts w:cstheme="minorHAnsi"/>
        </w:rPr>
      </w:pPr>
      <w:r w:rsidRPr="00BD14F0">
        <w:rPr>
          <w:rFonts w:cstheme="minorHAnsi"/>
        </w:rPr>
        <w:t>Although unacceptable behaviour does not necessarily mean a pupil has SEND, an assessment will be carried out at this stage to determine whether there are any undiagnosed learning or communication difficulties, or mental health issues that may be contributing to the pupil’s behaviour.</w:t>
      </w:r>
    </w:p>
    <w:p w14:paraId="3B74B7B6" w14:textId="77777777" w:rsidR="003326B4" w:rsidRPr="00BD14F0" w:rsidRDefault="003326B4" w:rsidP="00E06F2E">
      <w:pPr>
        <w:pStyle w:val="ListParagraph"/>
        <w:numPr>
          <w:ilvl w:val="0"/>
          <w:numId w:val="22"/>
        </w:numPr>
        <w:ind w:left="709" w:hanging="283"/>
        <w:contextualSpacing/>
        <w:rPr>
          <w:rFonts w:cstheme="minorHAnsi"/>
        </w:rPr>
      </w:pPr>
      <w:r w:rsidRPr="00BD14F0">
        <w:rPr>
          <w:rFonts w:cstheme="minorHAnsi"/>
        </w:rPr>
        <w:t>Where a pupil is identified as having SEMH-related difficulties, SEND support will be put in place from the school’s national SEND budget.</w:t>
      </w:r>
    </w:p>
    <w:p w14:paraId="07B8841B" w14:textId="051814CC" w:rsidR="003326B4" w:rsidRPr="00BD14F0" w:rsidRDefault="003326B4" w:rsidP="00E06F2E">
      <w:pPr>
        <w:pStyle w:val="ListParagraph"/>
        <w:numPr>
          <w:ilvl w:val="0"/>
          <w:numId w:val="23"/>
        </w:numPr>
        <w:ind w:left="709" w:hanging="283"/>
        <w:contextualSpacing/>
        <w:rPr>
          <w:rFonts w:cstheme="minorHAnsi"/>
        </w:rPr>
      </w:pPr>
      <w:r w:rsidRPr="00BD14F0">
        <w:rPr>
          <w:rFonts w:cstheme="minorHAnsi"/>
        </w:rPr>
        <w:t>Where SEND is not identified, but the headteacher determines that support is still required for the pupil, an Individual Behaviour Plan will be created to outline the necessary provisions in place.</w:t>
      </w:r>
    </w:p>
    <w:p w14:paraId="07E27FFF" w14:textId="0BE9ECE9" w:rsidR="00956E23" w:rsidRPr="00BD14F0" w:rsidRDefault="00956E23" w:rsidP="00956E23">
      <w:pPr>
        <w:rPr>
          <w:rFonts w:asciiTheme="minorHAnsi" w:hAnsiTheme="minorHAnsi" w:cstheme="minorHAnsi"/>
        </w:rPr>
      </w:pPr>
      <w:r w:rsidRPr="00BD14F0">
        <w:rPr>
          <w:rFonts w:asciiTheme="minorHAnsi" w:hAnsiTheme="minorHAnsi" w:cstheme="minorHAnsi"/>
        </w:rPr>
        <w:t xml:space="preserve">Following further incidents of </w:t>
      </w:r>
      <w:r w:rsidR="00CB2E34" w:rsidRPr="00BD14F0">
        <w:rPr>
          <w:rFonts w:asciiTheme="minorHAnsi" w:hAnsiTheme="minorHAnsi" w:cstheme="minorHAnsi"/>
        </w:rPr>
        <w:t>concerning</w:t>
      </w:r>
      <w:r w:rsidR="00580494" w:rsidRPr="00BD14F0">
        <w:rPr>
          <w:rFonts w:asciiTheme="minorHAnsi" w:hAnsiTheme="minorHAnsi" w:cstheme="minorHAnsi"/>
        </w:rPr>
        <w:t xml:space="preserve"> behaviour</w:t>
      </w:r>
      <w:r w:rsidRPr="00BD14F0">
        <w:rPr>
          <w:rFonts w:asciiTheme="minorHAnsi" w:hAnsiTheme="minorHAnsi" w:cstheme="minorHAnsi"/>
        </w:rPr>
        <w:t>, the</w:t>
      </w:r>
      <w:r w:rsidRPr="00BD14F0">
        <w:rPr>
          <w:rFonts w:asciiTheme="minorHAnsi" w:hAnsiTheme="minorHAnsi" w:cstheme="minorHAnsi"/>
          <w:color w:val="004251" w:themeColor="accent1"/>
        </w:rPr>
        <w:t xml:space="preserve"> </w:t>
      </w:r>
      <w:r w:rsidRPr="00BD14F0">
        <w:rPr>
          <w:rFonts w:asciiTheme="minorHAnsi" w:hAnsiTheme="minorHAnsi" w:cstheme="minorHAnsi"/>
        </w:rPr>
        <w:t>headteacher will consider whether a permanent exclusion is necessary, in line with the school’s Exclusion Policy, alongside alternative options such as a managed move or off-site direction.</w:t>
      </w:r>
    </w:p>
    <w:p w14:paraId="7BDB1C8A" w14:textId="77777777" w:rsidR="003326B4" w:rsidRPr="00BD14F0" w:rsidRDefault="003326B4" w:rsidP="000933D9">
      <w:pPr>
        <w:rPr>
          <w:rFonts w:asciiTheme="minorHAnsi" w:hAnsiTheme="minorHAnsi" w:cstheme="minorHAnsi"/>
        </w:rPr>
      </w:pPr>
      <w:r w:rsidRPr="00BD14F0">
        <w:rPr>
          <w:rFonts w:asciiTheme="minorHAnsi" w:hAnsiTheme="minorHAnsi" w:cstheme="minorHAnsi"/>
        </w:rPr>
        <w:lastRenderedPageBreak/>
        <w:t>For discipline to be lawful, the school will ensure that:</w:t>
      </w:r>
    </w:p>
    <w:p w14:paraId="1FE2CC2D" w14:textId="77777777" w:rsidR="003326B4" w:rsidRPr="00BD14F0" w:rsidRDefault="003326B4" w:rsidP="00E06F2E">
      <w:pPr>
        <w:pStyle w:val="ListParagraph"/>
        <w:numPr>
          <w:ilvl w:val="0"/>
          <w:numId w:val="24"/>
        </w:numPr>
        <w:ind w:left="714" w:hanging="357"/>
        <w:contextualSpacing/>
        <w:rPr>
          <w:rFonts w:cstheme="minorHAnsi"/>
        </w:rPr>
      </w:pPr>
      <w:r w:rsidRPr="00BD14F0">
        <w:rPr>
          <w:rFonts w:cstheme="minorHAnsi"/>
        </w:rPr>
        <w:t>The decision to discipline a pupil is made by a paid member of school staff, or a member of staff authorised to do so by the headteacher.</w:t>
      </w:r>
    </w:p>
    <w:p w14:paraId="5ABF9F81" w14:textId="77777777" w:rsidR="003326B4" w:rsidRPr="00BD14F0" w:rsidRDefault="003326B4" w:rsidP="00E06F2E">
      <w:pPr>
        <w:pStyle w:val="ListParagraph"/>
        <w:numPr>
          <w:ilvl w:val="0"/>
          <w:numId w:val="24"/>
        </w:numPr>
        <w:ind w:left="714" w:hanging="357"/>
        <w:contextualSpacing/>
        <w:rPr>
          <w:rFonts w:cstheme="minorHAnsi"/>
        </w:rPr>
      </w:pPr>
      <w:r w:rsidRPr="00BD14F0">
        <w:rPr>
          <w:rFonts w:cstheme="minorHAnsi"/>
        </w:rPr>
        <w:t>The decision to discipline a pupil is made on the school premises or whilst the pupil is under the charge of a member of staff, such as during an educational trip or visit.</w:t>
      </w:r>
    </w:p>
    <w:p w14:paraId="04570ACF" w14:textId="1EBB52AD" w:rsidR="003326B4" w:rsidRPr="00BD14F0" w:rsidRDefault="003326B4" w:rsidP="00E06F2E">
      <w:pPr>
        <w:pStyle w:val="ListParagraph"/>
        <w:numPr>
          <w:ilvl w:val="0"/>
          <w:numId w:val="24"/>
        </w:numPr>
        <w:ind w:left="714" w:hanging="357"/>
        <w:contextualSpacing/>
        <w:rPr>
          <w:rFonts w:cstheme="minorHAnsi"/>
        </w:rPr>
      </w:pPr>
      <w:r w:rsidRPr="00BD14F0">
        <w:rPr>
          <w:rFonts w:cstheme="minorHAnsi"/>
        </w:rPr>
        <w:t>The decision to discipline a pupil is reasonable and will not discriminate on a</w:t>
      </w:r>
      <w:r w:rsidR="00580494" w:rsidRPr="00BD14F0">
        <w:rPr>
          <w:rFonts w:cstheme="minorHAnsi"/>
        </w:rPr>
        <w:t xml:space="preserve">ny grounds </w:t>
      </w:r>
      <w:proofErr w:type="gramStart"/>
      <w:r w:rsidR="00580494" w:rsidRPr="00BD14F0">
        <w:rPr>
          <w:rFonts w:cstheme="minorHAnsi"/>
        </w:rPr>
        <w:t>E.G.</w:t>
      </w:r>
      <w:proofErr w:type="gramEnd"/>
      <w:r w:rsidR="00580494" w:rsidRPr="00BD14F0">
        <w:rPr>
          <w:rFonts w:cstheme="minorHAnsi"/>
        </w:rPr>
        <w:t xml:space="preserve"> equality, SEND or human rights.</w:t>
      </w:r>
    </w:p>
    <w:p w14:paraId="1A464CBE" w14:textId="4324C932" w:rsidR="003326B4" w:rsidRPr="00BD14F0" w:rsidRDefault="003326B4" w:rsidP="000933D9">
      <w:pPr>
        <w:rPr>
          <w:rFonts w:asciiTheme="minorHAnsi" w:hAnsiTheme="minorHAnsi" w:cstheme="minorHAnsi"/>
        </w:rPr>
      </w:pPr>
      <w:r w:rsidRPr="00BD14F0">
        <w:rPr>
          <w:rFonts w:asciiTheme="minorHAnsi" w:hAnsiTheme="minorHAnsi" w:cstheme="minorHAnsi"/>
        </w:rPr>
        <w:t xml:space="preserve">The </w:t>
      </w:r>
      <w:r w:rsidR="00580494" w:rsidRPr="00BD14F0">
        <w:rPr>
          <w:rFonts w:asciiTheme="minorHAnsi" w:hAnsiTheme="minorHAnsi" w:cstheme="minorHAnsi"/>
        </w:rPr>
        <w:t xml:space="preserve">school will ensure that all discipline is reasonable in all circumstances, and will consider the pupil’s age, religious requirements, SEMH needs, any SEND, and any other contributing factors, </w:t>
      </w:r>
      <w:proofErr w:type="gramStart"/>
      <w:r w:rsidR="00580494" w:rsidRPr="00BD14F0">
        <w:rPr>
          <w:rFonts w:asciiTheme="minorHAnsi" w:hAnsiTheme="minorHAnsi" w:cstheme="minorHAnsi"/>
        </w:rPr>
        <w:t>e.g.</w:t>
      </w:r>
      <w:proofErr w:type="gramEnd"/>
      <w:r w:rsidR="00580494" w:rsidRPr="00BD14F0">
        <w:rPr>
          <w:rFonts w:asciiTheme="minorHAnsi" w:hAnsiTheme="minorHAnsi" w:cstheme="minorHAnsi"/>
        </w:rPr>
        <w:t xml:space="preserve"> bullying, safeguarding or home life issues.</w:t>
      </w:r>
    </w:p>
    <w:p w14:paraId="2919E6F3" w14:textId="1AF055E9" w:rsidR="0028716A" w:rsidRPr="00BD14F0" w:rsidRDefault="0028716A" w:rsidP="001C1038">
      <w:pPr>
        <w:pStyle w:val="Heading10"/>
        <w:numPr>
          <w:ilvl w:val="0"/>
          <w:numId w:val="0"/>
        </w:numPr>
        <w:ind w:left="425" w:hanging="425"/>
        <w:rPr>
          <w:rFonts w:asciiTheme="minorHAnsi" w:hAnsiTheme="minorHAnsi" w:cstheme="minorHAnsi"/>
        </w:rPr>
      </w:pPr>
      <w:bookmarkStart w:id="11" w:name="_[Updated]_Prevention_strategies"/>
      <w:bookmarkEnd w:id="11"/>
      <w:r w:rsidRPr="00BD14F0">
        <w:rPr>
          <w:rFonts w:asciiTheme="minorHAnsi" w:hAnsiTheme="minorHAnsi" w:cstheme="minorHAnsi"/>
        </w:rPr>
        <w:t>Prevention strategies and sanctions</w:t>
      </w:r>
      <w:r w:rsidR="008F258E" w:rsidRPr="00BD14F0">
        <w:rPr>
          <w:rFonts w:asciiTheme="minorHAnsi" w:hAnsiTheme="minorHAnsi" w:cstheme="minorHAnsi"/>
        </w:rPr>
        <w:t xml:space="preserve"> for </w:t>
      </w:r>
      <w:r w:rsidR="001C665D" w:rsidRPr="00BD14F0">
        <w:rPr>
          <w:rFonts w:asciiTheme="minorHAnsi" w:hAnsiTheme="minorHAnsi" w:cstheme="minorHAnsi"/>
        </w:rPr>
        <w:t>managing</w:t>
      </w:r>
      <w:r w:rsidR="008F258E" w:rsidRPr="00BD14F0">
        <w:rPr>
          <w:rFonts w:asciiTheme="minorHAnsi" w:hAnsiTheme="minorHAnsi" w:cstheme="minorHAnsi"/>
        </w:rPr>
        <w:t xml:space="preserve"> behaviour</w:t>
      </w:r>
    </w:p>
    <w:p w14:paraId="0E389B91" w14:textId="41737865" w:rsidR="00830208" w:rsidRPr="00BD14F0" w:rsidRDefault="00830208" w:rsidP="00830208">
      <w:pPr>
        <w:rPr>
          <w:rFonts w:asciiTheme="minorHAnsi" w:hAnsiTheme="minorHAnsi" w:cstheme="minorHAnsi"/>
        </w:rPr>
      </w:pPr>
      <w:r w:rsidRPr="00BD14F0">
        <w:rPr>
          <w:rFonts w:asciiTheme="minorHAnsi" w:hAnsiTheme="minorHAnsi" w:cstheme="minorHAnsi"/>
        </w:rPr>
        <w:t xml:space="preserve">This section outlines the school’s strategies for </w:t>
      </w:r>
      <w:r w:rsidR="00681E1C" w:rsidRPr="00BD14F0">
        <w:rPr>
          <w:rFonts w:asciiTheme="minorHAnsi" w:hAnsiTheme="minorHAnsi" w:cstheme="minorHAnsi"/>
        </w:rPr>
        <w:t>managing</w:t>
      </w:r>
      <w:r w:rsidRPr="00BD14F0">
        <w:rPr>
          <w:rFonts w:asciiTheme="minorHAnsi" w:hAnsiTheme="minorHAnsi" w:cstheme="minorHAnsi"/>
        </w:rPr>
        <w:t xml:space="preserve"> behaviour and initial interventions, minimising the severity of incidents, and using sanctions and support effectively and appropriately to improve pupils’ behaviour in the future. </w:t>
      </w:r>
    </w:p>
    <w:p w14:paraId="2CB4D189" w14:textId="77777777" w:rsidR="00830208" w:rsidRPr="00BD14F0" w:rsidRDefault="00830208" w:rsidP="00830208">
      <w:pPr>
        <w:rPr>
          <w:rFonts w:asciiTheme="minorHAnsi" w:hAnsiTheme="minorHAnsi" w:cstheme="minorHAnsi"/>
        </w:rPr>
      </w:pPr>
      <w:r w:rsidRPr="00BD14F0">
        <w:rPr>
          <w:rFonts w:asciiTheme="minorHAnsi" w:hAnsiTheme="minorHAnsi" w:cstheme="minorHAnsi"/>
          <w:b/>
          <w:bCs/>
        </w:rPr>
        <w:t>Initial interventions</w:t>
      </w:r>
    </w:p>
    <w:p w14:paraId="2FD72FAA" w14:textId="4BB9FB8D" w:rsidR="00830208" w:rsidRPr="00BD14F0" w:rsidRDefault="00830208" w:rsidP="00830208">
      <w:pPr>
        <w:rPr>
          <w:rFonts w:asciiTheme="minorHAnsi" w:hAnsiTheme="minorHAnsi" w:cstheme="minorHAnsi"/>
        </w:rPr>
      </w:pPr>
      <w:r w:rsidRPr="00BD14F0">
        <w:rPr>
          <w:rFonts w:asciiTheme="minorHAnsi" w:hAnsiTheme="minorHAnsi" w:cstheme="minorHAnsi"/>
        </w:rPr>
        <w:t xml:space="preserve">A range of initial intervention strategies to help pupils manage their behaviour and reduce the likelihood of more severe sanctions will be used. Support will consider the pupil’s specific needs and may be delivered outside of the classroom, in small groups or in one-to-one activities. </w:t>
      </w:r>
      <w:r w:rsidR="00893BDD" w:rsidRPr="00BD14F0">
        <w:rPr>
          <w:rFonts w:asciiTheme="minorHAnsi" w:hAnsiTheme="minorHAnsi" w:cstheme="minorHAnsi"/>
        </w:rPr>
        <w:t>CPOMS to be used to</w:t>
      </w:r>
      <w:r w:rsidRPr="00BD14F0">
        <w:rPr>
          <w:rFonts w:asciiTheme="minorHAnsi" w:hAnsiTheme="minorHAnsi" w:cstheme="minorHAnsi"/>
        </w:rPr>
        <w:t xml:space="preserve"> ensure relevant members of the SLT and pastoral staff are aware of any pupil that is:</w:t>
      </w:r>
    </w:p>
    <w:p w14:paraId="6D4C5DC1" w14:textId="603AC782" w:rsidR="00830208" w:rsidRPr="00BD14F0" w:rsidRDefault="00830208" w:rsidP="00830208">
      <w:pPr>
        <w:pStyle w:val="ListParagraph"/>
        <w:numPr>
          <w:ilvl w:val="0"/>
          <w:numId w:val="38"/>
        </w:numPr>
        <w:spacing w:before="0"/>
        <w:rPr>
          <w:rFonts w:cstheme="minorHAnsi"/>
        </w:rPr>
      </w:pPr>
      <w:r w:rsidRPr="00BD14F0">
        <w:rPr>
          <w:rFonts w:cstheme="minorHAnsi"/>
        </w:rPr>
        <w:t xml:space="preserve">Persistently </w:t>
      </w:r>
      <w:r w:rsidR="00B114B0" w:rsidRPr="00BD14F0">
        <w:rPr>
          <w:rFonts w:cstheme="minorHAnsi"/>
        </w:rPr>
        <w:t>concerning behaviour, often low level</w:t>
      </w:r>
      <w:r w:rsidR="00893BDD" w:rsidRPr="00BD14F0">
        <w:rPr>
          <w:rFonts w:cstheme="minorHAnsi"/>
        </w:rPr>
        <w:t xml:space="preserve"> (regular level 1 or 2 incidents)</w:t>
      </w:r>
    </w:p>
    <w:p w14:paraId="25B59C84" w14:textId="3861FEF1" w:rsidR="00830208" w:rsidRPr="00BD14F0" w:rsidRDefault="00830208" w:rsidP="00830208">
      <w:pPr>
        <w:pStyle w:val="ListParagraph"/>
        <w:numPr>
          <w:ilvl w:val="0"/>
          <w:numId w:val="38"/>
        </w:numPr>
        <w:spacing w:before="0"/>
        <w:rPr>
          <w:rFonts w:cstheme="minorHAnsi"/>
        </w:rPr>
      </w:pPr>
      <w:r w:rsidRPr="00BD14F0">
        <w:rPr>
          <w:rFonts w:cstheme="minorHAnsi"/>
        </w:rPr>
        <w:t>Not improving their behaviour following low-level sanctions</w:t>
      </w:r>
      <w:r w:rsidR="00893BDD" w:rsidRPr="00BD14F0">
        <w:rPr>
          <w:rFonts w:cstheme="minorHAnsi"/>
        </w:rPr>
        <w:t xml:space="preserve"> (level 2 or 3 incidents)</w:t>
      </w:r>
    </w:p>
    <w:p w14:paraId="434240E8" w14:textId="70331EC2" w:rsidR="00830208" w:rsidRPr="00BD14F0" w:rsidRDefault="00830208" w:rsidP="00830208">
      <w:pPr>
        <w:pStyle w:val="ListParagraph"/>
        <w:numPr>
          <w:ilvl w:val="0"/>
          <w:numId w:val="38"/>
        </w:numPr>
        <w:spacing w:before="0"/>
        <w:rPr>
          <w:rFonts w:cstheme="minorHAnsi"/>
        </w:rPr>
      </w:pPr>
      <w:r w:rsidRPr="00BD14F0">
        <w:rPr>
          <w:rFonts w:cstheme="minorHAnsi"/>
        </w:rPr>
        <w:t>Displaying a sudden change in behaviour from previous patterns of behaviour</w:t>
      </w:r>
      <w:r w:rsidR="00893BDD" w:rsidRPr="00BD14F0">
        <w:rPr>
          <w:rFonts w:cstheme="minorHAnsi"/>
        </w:rPr>
        <w:t xml:space="preserve"> (level 3 or 4 incidents)</w:t>
      </w:r>
    </w:p>
    <w:p w14:paraId="5FC0CCA9" w14:textId="4CCE0573" w:rsidR="00830208" w:rsidRPr="00BD14F0" w:rsidRDefault="00830208" w:rsidP="00830208">
      <w:pPr>
        <w:rPr>
          <w:rFonts w:asciiTheme="minorHAnsi" w:hAnsiTheme="minorHAnsi" w:cstheme="minorHAnsi"/>
        </w:rPr>
      </w:pPr>
      <w:r w:rsidRPr="00BD14F0">
        <w:rPr>
          <w:rFonts w:asciiTheme="minorHAnsi" w:hAnsiTheme="minorHAnsi" w:cstheme="minorHAnsi"/>
        </w:rPr>
        <w:t xml:space="preserve">Examples of initial interventions to </w:t>
      </w:r>
      <w:r w:rsidR="00681E1C" w:rsidRPr="00BD14F0">
        <w:rPr>
          <w:rFonts w:asciiTheme="minorHAnsi" w:hAnsiTheme="minorHAnsi" w:cstheme="minorHAnsi"/>
        </w:rPr>
        <w:t>manage behaviour</w:t>
      </w:r>
      <w:r w:rsidRPr="00BD14F0">
        <w:rPr>
          <w:rFonts w:asciiTheme="minorHAnsi" w:hAnsiTheme="minorHAnsi" w:cstheme="minorHAnsi"/>
        </w:rPr>
        <w:t xml:space="preserve"> will include, but are not limited to, the following:</w:t>
      </w:r>
    </w:p>
    <w:p w14:paraId="02785B12" w14:textId="77777777" w:rsidR="00830208" w:rsidRPr="00BD14F0" w:rsidRDefault="00830208" w:rsidP="00830208">
      <w:pPr>
        <w:pStyle w:val="ListParagraph"/>
        <w:numPr>
          <w:ilvl w:val="0"/>
          <w:numId w:val="39"/>
        </w:numPr>
        <w:spacing w:before="0"/>
        <w:ind w:left="709"/>
        <w:rPr>
          <w:rFonts w:cstheme="minorHAnsi"/>
        </w:rPr>
      </w:pPr>
      <w:r w:rsidRPr="00BD14F0">
        <w:rPr>
          <w:rFonts w:cstheme="minorHAnsi"/>
        </w:rPr>
        <w:t>Frequently engaging with parents, including home visits where necessary</w:t>
      </w:r>
    </w:p>
    <w:p w14:paraId="5E4A75B0" w14:textId="202E10AF" w:rsidR="00830208" w:rsidRPr="00BD14F0" w:rsidRDefault="00830208" w:rsidP="00830208">
      <w:pPr>
        <w:pStyle w:val="ListParagraph"/>
        <w:numPr>
          <w:ilvl w:val="0"/>
          <w:numId w:val="39"/>
        </w:numPr>
        <w:spacing w:before="0"/>
        <w:ind w:left="709"/>
        <w:rPr>
          <w:rFonts w:cstheme="minorHAnsi"/>
        </w:rPr>
      </w:pPr>
      <w:r w:rsidRPr="00BD14F0">
        <w:rPr>
          <w:rFonts w:cstheme="minorHAnsi"/>
        </w:rPr>
        <w:t>Providing mentoring and coaching</w:t>
      </w:r>
      <w:r w:rsidR="00893BDD" w:rsidRPr="00BD14F0">
        <w:rPr>
          <w:rFonts w:cstheme="minorHAnsi"/>
        </w:rPr>
        <w:t xml:space="preserve"> including the use of our Brighter Futures through Sports mentor</w:t>
      </w:r>
    </w:p>
    <w:p w14:paraId="6991CAF6" w14:textId="77777777" w:rsidR="00830208" w:rsidRPr="00BD14F0" w:rsidRDefault="00830208" w:rsidP="00830208">
      <w:pPr>
        <w:pStyle w:val="ListParagraph"/>
        <w:numPr>
          <w:ilvl w:val="0"/>
          <w:numId w:val="39"/>
        </w:numPr>
        <w:spacing w:before="0"/>
        <w:ind w:left="709"/>
        <w:rPr>
          <w:rFonts w:cstheme="minorHAnsi"/>
        </w:rPr>
      </w:pPr>
      <w:r w:rsidRPr="00BD14F0">
        <w:rPr>
          <w:rFonts w:cstheme="minorHAnsi"/>
        </w:rPr>
        <w:t xml:space="preserve">Short-term behaviour report cards </w:t>
      </w:r>
    </w:p>
    <w:p w14:paraId="19243109" w14:textId="77777777" w:rsidR="00830208" w:rsidRPr="00BD14F0" w:rsidRDefault="00830208" w:rsidP="00830208">
      <w:pPr>
        <w:pStyle w:val="ListParagraph"/>
        <w:numPr>
          <w:ilvl w:val="0"/>
          <w:numId w:val="39"/>
        </w:numPr>
        <w:spacing w:before="0"/>
        <w:ind w:left="709"/>
        <w:rPr>
          <w:rFonts w:cstheme="minorHAnsi"/>
        </w:rPr>
      </w:pPr>
      <w:r w:rsidRPr="00BD14F0">
        <w:rPr>
          <w:rFonts w:cstheme="minorHAnsi"/>
        </w:rPr>
        <w:t>Long-term behaviour plans</w:t>
      </w:r>
    </w:p>
    <w:p w14:paraId="4EC0EFEE" w14:textId="74F55E81" w:rsidR="005807A1" w:rsidRPr="00BD14F0" w:rsidRDefault="001E24FA" w:rsidP="00830208">
      <w:pPr>
        <w:pStyle w:val="ListParagraph"/>
        <w:numPr>
          <w:ilvl w:val="0"/>
          <w:numId w:val="39"/>
        </w:numPr>
        <w:spacing w:before="0"/>
        <w:ind w:left="709"/>
        <w:rPr>
          <w:rFonts w:cstheme="minorHAnsi"/>
        </w:rPr>
      </w:pPr>
      <w:r w:rsidRPr="00BD14F0">
        <w:rPr>
          <w:rFonts w:cstheme="minorHAnsi"/>
        </w:rPr>
        <w:t xml:space="preserve">Conducting a risk assessment including clear expectations </w:t>
      </w:r>
      <w:proofErr w:type="spellStart"/>
      <w:r w:rsidRPr="00BD14F0">
        <w:rPr>
          <w:rFonts w:cstheme="minorHAnsi"/>
        </w:rPr>
        <w:t>eg.</w:t>
      </w:r>
      <w:proofErr w:type="spellEnd"/>
      <w:r w:rsidRPr="00BD14F0">
        <w:rPr>
          <w:rFonts w:cstheme="minorHAnsi"/>
        </w:rPr>
        <w:t xml:space="preserve"> Use of the </w:t>
      </w:r>
      <w:proofErr w:type="spellStart"/>
      <w:r w:rsidRPr="00BD14F0">
        <w:rPr>
          <w:rFonts w:cstheme="minorHAnsi"/>
        </w:rPr>
        <w:t>the</w:t>
      </w:r>
      <w:proofErr w:type="spellEnd"/>
      <w:r w:rsidRPr="00BD14F0">
        <w:rPr>
          <w:rFonts w:cstheme="minorHAnsi"/>
        </w:rPr>
        <w:t xml:space="preserve"> Anxiety Curve or the Incredible 5 Point Scale accurately (</w:t>
      </w:r>
      <w:proofErr w:type="spellStart"/>
      <w:r w:rsidRPr="00BD14F0">
        <w:rPr>
          <w:rFonts w:cstheme="minorHAnsi"/>
        </w:rPr>
        <w:t>Buron</w:t>
      </w:r>
      <w:proofErr w:type="spellEnd"/>
      <w:r w:rsidRPr="00BD14F0">
        <w:rPr>
          <w:rFonts w:cstheme="minorHAnsi"/>
        </w:rPr>
        <w:t xml:space="preserve"> and Curtis 2nd Edition).</w:t>
      </w:r>
    </w:p>
    <w:p w14:paraId="0994EB0A" w14:textId="50B93666" w:rsidR="00486F0B" w:rsidRPr="00BD14F0" w:rsidRDefault="00486F0B" w:rsidP="00486F0B">
      <w:pPr>
        <w:pStyle w:val="ListParagraph"/>
        <w:numPr>
          <w:ilvl w:val="0"/>
          <w:numId w:val="39"/>
        </w:numPr>
        <w:spacing w:before="0"/>
        <w:ind w:left="709"/>
        <w:rPr>
          <w:rFonts w:cstheme="minorHAnsi"/>
        </w:rPr>
      </w:pPr>
      <w:r w:rsidRPr="00BD14F0">
        <w:rPr>
          <w:rFonts w:cstheme="minorHAnsi"/>
        </w:rPr>
        <w:t>Engagement with local partners and agencies such as behaviour support</w:t>
      </w:r>
      <w:r w:rsidR="00613ADA" w:rsidRPr="00BD14F0">
        <w:rPr>
          <w:rFonts w:cstheme="minorHAnsi"/>
        </w:rPr>
        <w:t>/ inclusion team.</w:t>
      </w:r>
    </w:p>
    <w:p w14:paraId="630DC21D" w14:textId="77777777" w:rsidR="00830208" w:rsidRPr="00BD14F0" w:rsidRDefault="00830208" w:rsidP="00830208">
      <w:pPr>
        <w:pStyle w:val="ListParagraph"/>
        <w:numPr>
          <w:ilvl w:val="0"/>
          <w:numId w:val="39"/>
        </w:numPr>
        <w:spacing w:before="0" w:after="240"/>
        <w:ind w:left="709"/>
        <w:rPr>
          <w:rFonts w:cstheme="minorHAnsi"/>
        </w:rPr>
      </w:pPr>
      <w:r w:rsidRPr="00BD14F0">
        <w:rPr>
          <w:rFonts w:cstheme="minorHAnsi"/>
        </w:rPr>
        <w:t>Where the pupil has SEND, an assessment of whether appropriate provision is in place to support the pupil, and if the pupil has an EHC plan, contact with the LA to consider a review of the plan</w:t>
      </w:r>
    </w:p>
    <w:p w14:paraId="21DCBD4F" w14:textId="77777777" w:rsidR="00830208" w:rsidRPr="00BD14F0" w:rsidRDefault="00830208" w:rsidP="00830208">
      <w:pPr>
        <w:spacing w:before="0"/>
        <w:rPr>
          <w:rFonts w:asciiTheme="minorHAnsi" w:hAnsiTheme="minorHAnsi" w:cstheme="minorHAnsi"/>
        </w:rPr>
      </w:pPr>
      <w:r w:rsidRPr="00BD14F0">
        <w:rPr>
          <w:rFonts w:asciiTheme="minorHAnsi" w:hAnsiTheme="minorHAnsi" w:cstheme="minorHAnsi"/>
        </w:rPr>
        <w:t>A multi-agency assessment, such an early help assessment, that goes beyond a pupil’s education will be considered where serious concerns about a pupil’s behaviour exist.</w:t>
      </w:r>
    </w:p>
    <w:p w14:paraId="12F0A879" w14:textId="77777777" w:rsidR="008F2A17" w:rsidRPr="00BD14F0" w:rsidRDefault="008F2A17" w:rsidP="00830208">
      <w:pPr>
        <w:rPr>
          <w:rFonts w:asciiTheme="minorHAnsi" w:hAnsiTheme="minorHAnsi" w:cstheme="minorHAnsi"/>
          <w:b/>
          <w:bCs/>
        </w:rPr>
      </w:pPr>
    </w:p>
    <w:p w14:paraId="0A77BA76" w14:textId="77777777" w:rsidR="00613ADA" w:rsidRPr="00BD14F0" w:rsidRDefault="00613ADA" w:rsidP="00830208">
      <w:pPr>
        <w:rPr>
          <w:rFonts w:asciiTheme="minorHAnsi" w:hAnsiTheme="minorHAnsi" w:cstheme="minorHAnsi"/>
          <w:b/>
          <w:bCs/>
        </w:rPr>
      </w:pPr>
    </w:p>
    <w:p w14:paraId="5A0E251F" w14:textId="77777777" w:rsidR="00613ADA" w:rsidRPr="00BD14F0" w:rsidRDefault="00613ADA" w:rsidP="00830208">
      <w:pPr>
        <w:rPr>
          <w:rFonts w:asciiTheme="minorHAnsi" w:hAnsiTheme="minorHAnsi" w:cstheme="minorHAnsi"/>
          <w:b/>
          <w:bCs/>
        </w:rPr>
      </w:pPr>
    </w:p>
    <w:p w14:paraId="2C575352" w14:textId="4711DA4D" w:rsidR="00830208" w:rsidRPr="00BD14F0" w:rsidRDefault="00830208" w:rsidP="00830208">
      <w:pPr>
        <w:rPr>
          <w:rFonts w:asciiTheme="minorHAnsi" w:hAnsiTheme="minorHAnsi" w:cstheme="minorHAnsi"/>
          <w:b/>
          <w:bCs/>
        </w:rPr>
      </w:pPr>
      <w:r w:rsidRPr="00BD14F0">
        <w:rPr>
          <w:rFonts w:asciiTheme="minorHAnsi" w:hAnsiTheme="minorHAnsi" w:cstheme="minorHAnsi"/>
          <w:b/>
          <w:bCs/>
        </w:rPr>
        <w:lastRenderedPageBreak/>
        <w:t>Behaviour curriculum</w:t>
      </w:r>
    </w:p>
    <w:p w14:paraId="62A6674C" w14:textId="2BF56F19" w:rsidR="00830208" w:rsidRPr="00BD14F0" w:rsidRDefault="00830208" w:rsidP="00830208">
      <w:pPr>
        <w:rPr>
          <w:rFonts w:asciiTheme="minorHAnsi" w:hAnsiTheme="minorHAnsi" w:cstheme="minorHAnsi"/>
        </w:rPr>
      </w:pPr>
      <w:r w:rsidRPr="00BD14F0">
        <w:rPr>
          <w:rFonts w:asciiTheme="minorHAnsi" w:hAnsiTheme="minorHAnsi" w:cstheme="minorHAnsi"/>
        </w:rPr>
        <w:t xml:space="preserve">Positive behaviour will be taught to all pupils as part of the behaviour curriculum, in order to enable them to understand what behaviour is expected and encouraged and what is unacceptable. Positive reinforcement will be used by staff where expectations are met to acknowledge good behaviour and encourage repetition. The behaviour curriculum will focus on defining positive behaviour and making it clear what this looks like, including the key habits and routines required by the school, </w:t>
      </w:r>
      <w:proofErr w:type="gramStart"/>
      <w:r w:rsidRPr="00BD14F0">
        <w:rPr>
          <w:rFonts w:asciiTheme="minorHAnsi" w:hAnsiTheme="minorHAnsi" w:cstheme="minorHAnsi"/>
        </w:rPr>
        <w:t>e.g.</w:t>
      </w:r>
      <w:proofErr w:type="gramEnd"/>
      <w:r w:rsidRPr="00BD14F0">
        <w:rPr>
          <w:rFonts w:asciiTheme="minorHAnsi" w:hAnsiTheme="minorHAnsi" w:cstheme="minorHAnsi"/>
        </w:rPr>
        <w:t xml:space="preserve"> lining up quietly outside before entering school.</w:t>
      </w:r>
      <w:r w:rsidR="00893BDD" w:rsidRPr="00BD14F0">
        <w:rPr>
          <w:rFonts w:asciiTheme="minorHAnsi" w:hAnsiTheme="minorHAnsi" w:cstheme="minorHAnsi"/>
        </w:rPr>
        <w:t xml:space="preserve"> We use dojos and make explicit reference to our whole school values as part of this approach.  </w:t>
      </w:r>
    </w:p>
    <w:p w14:paraId="24D5CA78" w14:textId="41C55F5D" w:rsidR="00830208" w:rsidRPr="00BD14F0" w:rsidRDefault="00830208" w:rsidP="00830208">
      <w:pPr>
        <w:rPr>
          <w:rFonts w:asciiTheme="minorHAnsi" w:hAnsiTheme="minorHAnsi" w:cstheme="minorHAnsi"/>
        </w:rPr>
      </w:pPr>
      <w:r w:rsidRPr="00BD14F0">
        <w:rPr>
          <w:rFonts w:asciiTheme="minorHAnsi" w:hAnsiTheme="minorHAnsi" w:cstheme="minorHAnsi"/>
        </w:rPr>
        <w:t xml:space="preserve">Routine will be used to teach and reinforce the expected behaviours of all pupils. Appropriate and reasonable adjustments to routines for pupils with additional needs, </w:t>
      </w:r>
      <w:proofErr w:type="gramStart"/>
      <w:r w:rsidRPr="00BD14F0">
        <w:rPr>
          <w:rFonts w:asciiTheme="minorHAnsi" w:hAnsiTheme="minorHAnsi" w:cstheme="minorHAnsi"/>
        </w:rPr>
        <w:t>e.g.</w:t>
      </w:r>
      <w:proofErr w:type="gramEnd"/>
      <w:r w:rsidRPr="00BD14F0">
        <w:rPr>
          <w:rFonts w:asciiTheme="minorHAnsi" w:hAnsiTheme="minorHAnsi" w:cstheme="minorHAnsi"/>
        </w:rPr>
        <w:t xml:space="preserve"> SEND, will be made. Consistent and clear language will be used when acknowledging positive behaviour and addressing misbehaviour</w:t>
      </w:r>
      <w:r w:rsidR="00893BDD" w:rsidRPr="00BD14F0">
        <w:rPr>
          <w:rFonts w:asciiTheme="minorHAnsi" w:hAnsiTheme="minorHAnsi" w:cstheme="minorHAnsi"/>
        </w:rPr>
        <w:t xml:space="preserve"> through the behaviour scripts.</w:t>
      </w:r>
    </w:p>
    <w:p w14:paraId="38C51ABC" w14:textId="77777777" w:rsidR="00830208" w:rsidRPr="00BD14F0" w:rsidRDefault="00830208" w:rsidP="00830208">
      <w:pPr>
        <w:rPr>
          <w:rFonts w:asciiTheme="minorHAnsi" w:hAnsiTheme="minorHAnsi" w:cstheme="minorHAnsi"/>
          <w:b/>
          <w:bCs/>
        </w:rPr>
      </w:pPr>
      <w:r w:rsidRPr="00BD14F0">
        <w:rPr>
          <w:rFonts w:asciiTheme="minorHAnsi" w:hAnsiTheme="minorHAnsi" w:cstheme="minorHAnsi"/>
          <w:b/>
          <w:bCs/>
        </w:rPr>
        <w:t xml:space="preserve">Positive teacher-pupil relationships </w:t>
      </w:r>
    </w:p>
    <w:p w14:paraId="0E1299E8" w14:textId="58F6564F" w:rsidR="00830208" w:rsidRPr="00BD14F0" w:rsidRDefault="00830208" w:rsidP="00830208">
      <w:pPr>
        <w:rPr>
          <w:rFonts w:asciiTheme="minorHAnsi" w:hAnsiTheme="minorHAnsi" w:cstheme="minorHAnsi"/>
        </w:rPr>
      </w:pPr>
      <w:r w:rsidRPr="00BD14F0">
        <w:rPr>
          <w:rFonts w:asciiTheme="minorHAnsi" w:hAnsiTheme="minorHAnsi" w:cstheme="minorHAnsi"/>
        </w:rPr>
        <w:t xml:space="preserve">Positive teacher-pupil relationships are key to </w:t>
      </w:r>
      <w:r w:rsidR="00893BDD" w:rsidRPr="00BD14F0">
        <w:rPr>
          <w:rFonts w:asciiTheme="minorHAnsi" w:hAnsiTheme="minorHAnsi" w:cstheme="minorHAnsi"/>
        </w:rPr>
        <w:t xml:space="preserve">supporting </w:t>
      </w:r>
      <w:proofErr w:type="gramStart"/>
      <w:r w:rsidR="00893BDD" w:rsidRPr="00BD14F0">
        <w:rPr>
          <w:rFonts w:asciiTheme="minorHAnsi" w:hAnsiTheme="minorHAnsi" w:cstheme="minorHAnsi"/>
        </w:rPr>
        <w:t>pupils</w:t>
      </w:r>
      <w:proofErr w:type="gramEnd"/>
      <w:r w:rsidR="00893BDD" w:rsidRPr="00BD14F0">
        <w:rPr>
          <w:rFonts w:asciiTheme="minorHAnsi" w:hAnsiTheme="minorHAnsi" w:cstheme="minorHAnsi"/>
        </w:rPr>
        <w:t xml:space="preserve"> </w:t>
      </w:r>
      <w:r w:rsidRPr="00BD14F0">
        <w:rPr>
          <w:rFonts w:asciiTheme="minorHAnsi" w:hAnsiTheme="minorHAnsi" w:cstheme="minorHAnsi"/>
        </w:rPr>
        <w:t>behaviour. The school will focus heavily on forming positive relationships based on predictability, fairness and trust to allow teachers to understand their pupils and create a strong foundation from which behavioural change can take place.</w:t>
      </w:r>
      <w:r w:rsidR="00681E1C" w:rsidRPr="00BD14F0">
        <w:rPr>
          <w:rFonts w:asciiTheme="minorHAnsi" w:hAnsiTheme="minorHAnsi" w:cstheme="minorHAnsi"/>
        </w:rPr>
        <w:t xml:space="preserve"> Teachers should always try to solve any problems with students themselves in the first instance.</w:t>
      </w:r>
    </w:p>
    <w:p w14:paraId="7AA70B41" w14:textId="77777777" w:rsidR="00830208" w:rsidRPr="00BD14F0" w:rsidRDefault="00830208" w:rsidP="00830208">
      <w:pPr>
        <w:rPr>
          <w:rFonts w:asciiTheme="minorHAnsi" w:hAnsiTheme="minorHAnsi" w:cstheme="minorHAnsi"/>
          <w:b/>
          <w:bCs/>
        </w:rPr>
      </w:pPr>
      <w:bookmarkStart w:id="12" w:name="_The_classroom_environment"/>
      <w:bookmarkStart w:id="13" w:name="_Understanding_behaviour"/>
      <w:bookmarkStart w:id="14" w:name="_De-escalation_strategies"/>
      <w:bookmarkEnd w:id="12"/>
      <w:bookmarkEnd w:id="13"/>
      <w:bookmarkEnd w:id="14"/>
      <w:r w:rsidRPr="00BD14F0">
        <w:rPr>
          <w:rFonts w:asciiTheme="minorHAnsi" w:hAnsiTheme="minorHAnsi" w:cstheme="minorHAnsi"/>
          <w:b/>
          <w:bCs/>
        </w:rPr>
        <w:t>Preventative measures for pupils with SEND</w:t>
      </w:r>
    </w:p>
    <w:p w14:paraId="28A68588" w14:textId="77777777" w:rsidR="00830208" w:rsidRPr="00BD14F0" w:rsidRDefault="00830208" w:rsidP="00830208">
      <w:pPr>
        <w:rPr>
          <w:rFonts w:asciiTheme="minorHAnsi" w:hAnsiTheme="minorHAnsi" w:cstheme="minorHAnsi"/>
        </w:rPr>
      </w:pPr>
      <w:r w:rsidRPr="00BD14F0">
        <w:rPr>
          <w:rFonts w:asciiTheme="minorHAnsi" w:hAnsiTheme="minorHAnsi" w:cstheme="minorHAnsi"/>
        </w:rPr>
        <w:t xml:space="preserve">Behaviour will always be considered in relation to a pupil’s SEND. If it is deemed that a pupil’s SEND has contributed to their misbehaviour, the school will consider whether it is appropriate and lawful to sanction the pupil. </w:t>
      </w:r>
    </w:p>
    <w:p w14:paraId="175D8727" w14:textId="2597CAFC" w:rsidR="00830208" w:rsidRPr="00BD14F0" w:rsidRDefault="00830208" w:rsidP="00830208">
      <w:pPr>
        <w:rPr>
          <w:rFonts w:asciiTheme="minorHAnsi" w:hAnsiTheme="minorHAnsi" w:cstheme="minorHAnsi"/>
        </w:rPr>
      </w:pPr>
      <w:r w:rsidRPr="00BD14F0">
        <w:rPr>
          <w:rFonts w:asciiTheme="minorHAnsi" w:hAnsiTheme="minorHAnsi" w:cstheme="minorHAnsi"/>
        </w:rPr>
        <w:t xml:space="preserve">Where a pupil is identified as having SEND, the graduated approach will be used to assess, plan, deliver and review the impact of support being provided. </w:t>
      </w:r>
    </w:p>
    <w:p w14:paraId="7A16A759" w14:textId="77777777" w:rsidR="00830208" w:rsidRPr="00BD14F0" w:rsidRDefault="00830208" w:rsidP="00830208">
      <w:pPr>
        <w:rPr>
          <w:rFonts w:asciiTheme="minorHAnsi" w:hAnsiTheme="minorHAnsi" w:cstheme="minorHAnsi"/>
        </w:rPr>
      </w:pPr>
      <w:r w:rsidRPr="00BD14F0">
        <w:rPr>
          <w:rFonts w:asciiTheme="minorHAnsi" w:hAnsiTheme="minorHAnsi" w:cstheme="minorHAnsi"/>
        </w:rPr>
        <w:t>The school will aim to anticipate likely triggers of misbehaviour and put in place support to prevent these, taking into account the specific circumstances and requirements of the pupil concerned. Measures the school will implement where appropriate include, but are not limited to, the following:</w:t>
      </w:r>
    </w:p>
    <w:p w14:paraId="521F0CC6" w14:textId="77777777" w:rsidR="00830208" w:rsidRPr="00BD14F0" w:rsidRDefault="00830208" w:rsidP="00830208">
      <w:pPr>
        <w:pStyle w:val="ListParagraph"/>
        <w:numPr>
          <w:ilvl w:val="0"/>
          <w:numId w:val="37"/>
        </w:numPr>
        <w:spacing w:before="0"/>
        <w:rPr>
          <w:rFonts w:cstheme="minorHAnsi"/>
        </w:rPr>
      </w:pPr>
      <w:r w:rsidRPr="00BD14F0">
        <w:rPr>
          <w:rFonts w:cstheme="minorHAnsi"/>
        </w:rPr>
        <w:t>Short, planned movement breaks for a pupil whose SEND means they find it difficult to sit still for long</w:t>
      </w:r>
    </w:p>
    <w:p w14:paraId="0C39E31F" w14:textId="77777777" w:rsidR="00830208" w:rsidRPr="00BD14F0" w:rsidRDefault="00830208" w:rsidP="00830208">
      <w:pPr>
        <w:pStyle w:val="ListParagraph"/>
        <w:numPr>
          <w:ilvl w:val="0"/>
          <w:numId w:val="37"/>
        </w:numPr>
        <w:spacing w:before="0"/>
        <w:rPr>
          <w:rFonts w:cstheme="minorHAnsi"/>
        </w:rPr>
      </w:pPr>
      <w:r w:rsidRPr="00BD14F0">
        <w:rPr>
          <w:rFonts w:cstheme="minorHAnsi"/>
        </w:rPr>
        <w:t>Ensuring a pupil with visual or hearing impairment is seated in sight of the teacher</w:t>
      </w:r>
    </w:p>
    <w:p w14:paraId="23CAD1EA" w14:textId="71828685" w:rsidR="00830208" w:rsidRPr="00BD14F0" w:rsidRDefault="00830208" w:rsidP="00830208">
      <w:pPr>
        <w:pStyle w:val="ListParagraph"/>
        <w:numPr>
          <w:ilvl w:val="0"/>
          <w:numId w:val="37"/>
        </w:numPr>
        <w:spacing w:before="0"/>
        <w:rPr>
          <w:rFonts w:cstheme="minorHAnsi"/>
        </w:rPr>
      </w:pPr>
      <w:r w:rsidRPr="00BD14F0">
        <w:rPr>
          <w:rFonts w:cstheme="minorHAnsi"/>
        </w:rPr>
        <w:t>Adjusting uniform requirements for a pupil with sensory issues or a relevant medical condition</w:t>
      </w:r>
    </w:p>
    <w:p w14:paraId="443B6592" w14:textId="77777777" w:rsidR="00893BDD" w:rsidRPr="00BD14F0" w:rsidRDefault="00830208" w:rsidP="00830208">
      <w:pPr>
        <w:pStyle w:val="ListParagraph"/>
        <w:numPr>
          <w:ilvl w:val="0"/>
          <w:numId w:val="37"/>
        </w:numPr>
        <w:spacing w:before="0"/>
        <w:rPr>
          <w:rFonts w:cstheme="minorHAnsi"/>
        </w:rPr>
      </w:pPr>
      <w:r w:rsidRPr="00BD14F0">
        <w:rPr>
          <w:rFonts w:cstheme="minorHAnsi"/>
        </w:rPr>
        <w:t xml:space="preserve">Training for staff in understanding autism and other conditions </w:t>
      </w:r>
    </w:p>
    <w:p w14:paraId="72D5DAFC" w14:textId="4BFD71E9" w:rsidR="00893BDD" w:rsidRPr="00BD14F0" w:rsidRDefault="00893BDD" w:rsidP="00893BDD">
      <w:pPr>
        <w:pStyle w:val="ListParagraph"/>
        <w:numPr>
          <w:ilvl w:val="0"/>
          <w:numId w:val="37"/>
        </w:numPr>
        <w:spacing w:before="0"/>
        <w:jc w:val="left"/>
        <w:rPr>
          <w:rFonts w:cstheme="minorHAnsi"/>
        </w:rPr>
      </w:pPr>
      <w:r w:rsidRPr="00BD14F0">
        <w:rPr>
          <w:rFonts w:cstheme="minorHAnsi"/>
        </w:rPr>
        <w:t>PACE training so all staff are trauma informed in their approach</w:t>
      </w:r>
    </w:p>
    <w:p w14:paraId="36E3B395" w14:textId="73396F0B" w:rsidR="00830208" w:rsidRPr="00BD14F0" w:rsidRDefault="00893BDD" w:rsidP="00893BDD">
      <w:pPr>
        <w:pStyle w:val="ListParagraph"/>
        <w:numPr>
          <w:ilvl w:val="0"/>
          <w:numId w:val="37"/>
        </w:numPr>
        <w:spacing w:before="0"/>
        <w:jc w:val="left"/>
        <w:rPr>
          <w:rFonts w:cstheme="minorHAnsi"/>
        </w:rPr>
      </w:pPr>
      <w:r w:rsidRPr="00BD14F0">
        <w:rPr>
          <w:rFonts w:cstheme="minorHAnsi"/>
        </w:rPr>
        <w:t>Identifying pathways to teaching the skills for positive behaviour</w:t>
      </w:r>
      <w:r w:rsidRPr="00BD14F0">
        <w:rPr>
          <w:rFonts w:cstheme="minorHAnsi"/>
        </w:rPr>
        <w:br/>
      </w:r>
    </w:p>
    <w:p w14:paraId="586D3019" w14:textId="77777777" w:rsidR="00830208" w:rsidRPr="00BD14F0" w:rsidRDefault="00830208" w:rsidP="00830208">
      <w:pPr>
        <w:rPr>
          <w:rFonts w:asciiTheme="minorHAnsi" w:hAnsiTheme="minorHAnsi" w:cstheme="minorHAnsi"/>
          <w:b/>
          <w:bCs/>
        </w:rPr>
      </w:pPr>
      <w:r w:rsidRPr="00BD14F0">
        <w:rPr>
          <w:rFonts w:asciiTheme="minorHAnsi" w:hAnsiTheme="minorHAnsi" w:cstheme="minorHAnsi"/>
          <w:b/>
          <w:bCs/>
        </w:rPr>
        <w:t>De-escalation strategies</w:t>
      </w:r>
    </w:p>
    <w:p w14:paraId="40D558B3" w14:textId="77777777" w:rsidR="00830208" w:rsidRPr="00BD14F0" w:rsidRDefault="00830208" w:rsidP="00830208">
      <w:pPr>
        <w:rPr>
          <w:rFonts w:asciiTheme="minorHAnsi" w:hAnsiTheme="minorHAnsi" w:cstheme="minorHAnsi"/>
        </w:rPr>
      </w:pPr>
      <w:r w:rsidRPr="00BD14F0">
        <w:rPr>
          <w:rFonts w:asciiTheme="minorHAnsi" w:hAnsiTheme="minorHAnsi" w:cstheme="minorHAnsi"/>
        </w:rPr>
        <w:t>Where negative behaviour is present, staff members will implement de-escalation strategies to diffuse the situation. This will include:</w:t>
      </w:r>
    </w:p>
    <w:p w14:paraId="53B8A743" w14:textId="683FA7C1" w:rsidR="00830208" w:rsidRPr="00BD14F0" w:rsidRDefault="00830208" w:rsidP="00830208">
      <w:pPr>
        <w:pStyle w:val="ListParagraph"/>
        <w:numPr>
          <w:ilvl w:val="0"/>
          <w:numId w:val="40"/>
        </w:numPr>
        <w:spacing w:before="0"/>
        <w:rPr>
          <w:rFonts w:cstheme="minorHAnsi"/>
        </w:rPr>
      </w:pPr>
      <w:r w:rsidRPr="00BD14F0">
        <w:rPr>
          <w:rFonts w:cstheme="minorHAnsi"/>
        </w:rPr>
        <w:t>Appearing calm and using a modulated, low tone of voice.</w:t>
      </w:r>
    </w:p>
    <w:p w14:paraId="6DF5A62E" w14:textId="77777777" w:rsidR="00830208" w:rsidRPr="00BD14F0" w:rsidRDefault="00830208" w:rsidP="00830208">
      <w:pPr>
        <w:pStyle w:val="ListParagraph"/>
        <w:numPr>
          <w:ilvl w:val="0"/>
          <w:numId w:val="40"/>
        </w:numPr>
        <w:spacing w:before="0"/>
        <w:rPr>
          <w:rFonts w:cstheme="minorHAnsi"/>
        </w:rPr>
      </w:pPr>
      <w:r w:rsidRPr="00BD14F0">
        <w:rPr>
          <w:rFonts w:cstheme="minorHAnsi"/>
        </w:rPr>
        <w:t>Using simple, direct language.</w:t>
      </w:r>
    </w:p>
    <w:p w14:paraId="03F521AF" w14:textId="77777777" w:rsidR="00830208" w:rsidRPr="00BD14F0" w:rsidRDefault="00830208" w:rsidP="00830208">
      <w:pPr>
        <w:pStyle w:val="ListParagraph"/>
        <w:numPr>
          <w:ilvl w:val="0"/>
          <w:numId w:val="40"/>
        </w:numPr>
        <w:spacing w:before="0"/>
        <w:rPr>
          <w:rFonts w:cstheme="minorHAnsi"/>
        </w:rPr>
      </w:pPr>
      <w:r w:rsidRPr="00BD14F0">
        <w:rPr>
          <w:rFonts w:cstheme="minorHAnsi"/>
        </w:rPr>
        <w:t xml:space="preserve">Avoiding being defensive, </w:t>
      </w:r>
      <w:proofErr w:type="gramStart"/>
      <w:r w:rsidRPr="00BD14F0">
        <w:rPr>
          <w:rFonts w:cstheme="minorHAnsi"/>
        </w:rPr>
        <w:t>e.g.</w:t>
      </w:r>
      <w:proofErr w:type="gramEnd"/>
      <w:r w:rsidRPr="00BD14F0">
        <w:rPr>
          <w:rFonts w:cstheme="minorHAnsi"/>
        </w:rPr>
        <w:t xml:space="preserve"> if comments or insults are directed at the staff member.</w:t>
      </w:r>
    </w:p>
    <w:p w14:paraId="6E19EA7F" w14:textId="77777777" w:rsidR="00830208" w:rsidRPr="00BD14F0" w:rsidRDefault="00830208" w:rsidP="00830208">
      <w:pPr>
        <w:pStyle w:val="ListParagraph"/>
        <w:numPr>
          <w:ilvl w:val="0"/>
          <w:numId w:val="40"/>
        </w:numPr>
        <w:spacing w:before="0"/>
        <w:rPr>
          <w:rFonts w:cstheme="minorHAnsi"/>
        </w:rPr>
      </w:pPr>
      <w:r w:rsidRPr="00BD14F0">
        <w:rPr>
          <w:rFonts w:cstheme="minorHAnsi"/>
        </w:rPr>
        <w:lastRenderedPageBreak/>
        <w:t>Providing adequate personal space and not blocking a pupil’s escape route.</w:t>
      </w:r>
    </w:p>
    <w:p w14:paraId="7346059E" w14:textId="77777777" w:rsidR="00830208" w:rsidRPr="00BD14F0" w:rsidRDefault="00830208" w:rsidP="00830208">
      <w:pPr>
        <w:pStyle w:val="ListParagraph"/>
        <w:numPr>
          <w:ilvl w:val="0"/>
          <w:numId w:val="40"/>
        </w:numPr>
        <w:spacing w:before="0"/>
        <w:rPr>
          <w:rFonts w:cstheme="minorHAnsi"/>
        </w:rPr>
      </w:pPr>
      <w:r w:rsidRPr="00BD14F0">
        <w:rPr>
          <w:rFonts w:cstheme="minorHAnsi"/>
        </w:rPr>
        <w:t xml:space="preserve">Showing open, accepting body language, </w:t>
      </w:r>
      <w:proofErr w:type="gramStart"/>
      <w:r w:rsidRPr="00BD14F0">
        <w:rPr>
          <w:rFonts w:cstheme="minorHAnsi"/>
        </w:rPr>
        <w:t>e.g.</w:t>
      </w:r>
      <w:proofErr w:type="gramEnd"/>
      <w:r w:rsidRPr="00BD14F0">
        <w:rPr>
          <w:rFonts w:cstheme="minorHAnsi"/>
        </w:rPr>
        <w:t xml:space="preserve"> not standing with their arms crossed.</w:t>
      </w:r>
    </w:p>
    <w:p w14:paraId="6052656C" w14:textId="77777777" w:rsidR="00830208" w:rsidRPr="00BD14F0" w:rsidRDefault="00830208" w:rsidP="00830208">
      <w:pPr>
        <w:pStyle w:val="ListParagraph"/>
        <w:numPr>
          <w:ilvl w:val="0"/>
          <w:numId w:val="40"/>
        </w:numPr>
        <w:spacing w:before="0"/>
        <w:rPr>
          <w:rFonts w:cstheme="minorHAnsi"/>
        </w:rPr>
      </w:pPr>
      <w:r w:rsidRPr="00BD14F0">
        <w:rPr>
          <w:rFonts w:cstheme="minorHAnsi"/>
        </w:rPr>
        <w:t>Reassuring the pupil and creating an outcome goal.</w:t>
      </w:r>
    </w:p>
    <w:p w14:paraId="5409D725" w14:textId="77777777" w:rsidR="00830208" w:rsidRPr="00BD14F0" w:rsidRDefault="00830208" w:rsidP="00830208">
      <w:pPr>
        <w:pStyle w:val="ListParagraph"/>
        <w:numPr>
          <w:ilvl w:val="0"/>
          <w:numId w:val="40"/>
        </w:numPr>
        <w:spacing w:before="0"/>
        <w:rPr>
          <w:rFonts w:cstheme="minorHAnsi"/>
        </w:rPr>
      </w:pPr>
      <w:r w:rsidRPr="00BD14F0">
        <w:rPr>
          <w:rFonts w:cstheme="minorHAnsi"/>
        </w:rPr>
        <w:t>Identifying any points of agreement to build a rapport.</w:t>
      </w:r>
    </w:p>
    <w:p w14:paraId="188F8A66" w14:textId="77777777" w:rsidR="00830208" w:rsidRPr="00BD14F0" w:rsidRDefault="00830208" w:rsidP="00830208">
      <w:pPr>
        <w:pStyle w:val="ListParagraph"/>
        <w:numPr>
          <w:ilvl w:val="0"/>
          <w:numId w:val="40"/>
        </w:numPr>
        <w:spacing w:before="0"/>
        <w:rPr>
          <w:rFonts w:cstheme="minorHAnsi"/>
        </w:rPr>
      </w:pPr>
      <w:r w:rsidRPr="00BD14F0">
        <w:rPr>
          <w:rFonts w:cstheme="minorHAnsi"/>
        </w:rPr>
        <w:t xml:space="preserve">Offering the </w:t>
      </w:r>
      <w:proofErr w:type="gramStart"/>
      <w:r w:rsidRPr="00BD14F0">
        <w:rPr>
          <w:rFonts w:cstheme="minorHAnsi"/>
        </w:rPr>
        <w:t>pupil</w:t>
      </w:r>
      <w:proofErr w:type="gramEnd"/>
      <w:r w:rsidRPr="00BD14F0">
        <w:rPr>
          <w:rFonts w:cstheme="minorHAnsi"/>
        </w:rPr>
        <w:t xml:space="preserve"> a face-saving route out of confrontation, e.g. that if they stop the behaviour, then the consequences will be lessened.</w:t>
      </w:r>
    </w:p>
    <w:p w14:paraId="23D9C000" w14:textId="5507D4B4" w:rsidR="00830208" w:rsidRPr="00BD14F0" w:rsidRDefault="00830208" w:rsidP="00830208">
      <w:pPr>
        <w:pStyle w:val="ListParagraph"/>
        <w:numPr>
          <w:ilvl w:val="0"/>
          <w:numId w:val="40"/>
        </w:numPr>
        <w:spacing w:before="0"/>
        <w:rPr>
          <w:rFonts w:cstheme="minorHAnsi"/>
        </w:rPr>
      </w:pPr>
      <w:r w:rsidRPr="00BD14F0">
        <w:rPr>
          <w:rFonts w:cstheme="minorHAnsi"/>
        </w:rPr>
        <w:t xml:space="preserve">Rephrasing requests made up of negative words with positive phrases, </w:t>
      </w:r>
      <w:proofErr w:type="gramStart"/>
      <w:r w:rsidRPr="00BD14F0">
        <w:rPr>
          <w:rFonts w:cstheme="minorHAnsi"/>
        </w:rPr>
        <w:t>e.g.</w:t>
      </w:r>
      <w:proofErr w:type="gramEnd"/>
      <w:r w:rsidRPr="00BD14F0">
        <w:rPr>
          <w:rFonts w:cstheme="minorHAnsi"/>
        </w:rPr>
        <w:t xml:space="preserve"> “if you don’t return to your seat, I won’t help you with your work” becomes “if you return to your seat, I can help you with your work”.</w:t>
      </w:r>
      <w:bookmarkStart w:id="15" w:name="_Intervention"/>
      <w:bookmarkEnd w:id="15"/>
    </w:p>
    <w:p w14:paraId="2877EE29" w14:textId="35E552EB" w:rsidR="00893BDD" w:rsidRPr="00BD14F0" w:rsidRDefault="00893BDD" w:rsidP="00830208">
      <w:pPr>
        <w:pStyle w:val="ListParagraph"/>
        <w:numPr>
          <w:ilvl w:val="0"/>
          <w:numId w:val="40"/>
        </w:numPr>
        <w:spacing w:before="0"/>
        <w:rPr>
          <w:rFonts w:cstheme="minorHAnsi"/>
        </w:rPr>
      </w:pPr>
      <w:r w:rsidRPr="00BD14F0">
        <w:rPr>
          <w:rFonts w:cstheme="minorHAnsi"/>
        </w:rPr>
        <w:t>Allowing time for children to regulate and reflect alongside them to improve the relationship moving forward</w:t>
      </w:r>
    </w:p>
    <w:p w14:paraId="3AC3AF26" w14:textId="7D5A04B7" w:rsidR="002554B9" w:rsidRPr="00BD14F0" w:rsidRDefault="002554B9" w:rsidP="002554B9">
      <w:pPr>
        <w:pStyle w:val="ListParagraph"/>
        <w:spacing w:before="0"/>
        <w:rPr>
          <w:rFonts w:cstheme="minorHAnsi"/>
        </w:rPr>
      </w:pPr>
    </w:p>
    <w:p w14:paraId="0173CF87" w14:textId="77777777" w:rsidR="00681E1C" w:rsidRPr="00BD14F0" w:rsidRDefault="00681E1C" w:rsidP="002554B9">
      <w:pPr>
        <w:pStyle w:val="ListParagraph"/>
        <w:spacing w:before="0"/>
        <w:rPr>
          <w:rFonts w:cstheme="minorHAnsi"/>
        </w:rPr>
      </w:pPr>
    </w:p>
    <w:p w14:paraId="550F44A5" w14:textId="44E86E3C" w:rsidR="00830208" w:rsidRPr="00BD14F0" w:rsidRDefault="00830208" w:rsidP="00830208">
      <w:pPr>
        <w:spacing w:before="0"/>
        <w:rPr>
          <w:rFonts w:asciiTheme="minorHAnsi" w:hAnsiTheme="minorHAnsi" w:cstheme="minorHAnsi"/>
        </w:rPr>
      </w:pPr>
      <w:r w:rsidRPr="00BD14F0">
        <w:rPr>
          <w:rFonts w:asciiTheme="minorHAnsi" w:hAnsiTheme="minorHAnsi" w:cstheme="minorHAnsi"/>
          <w:b/>
          <w:bCs/>
        </w:rPr>
        <w:t>Physical intervention</w:t>
      </w:r>
    </w:p>
    <w:p w14:paraId="55EA944B" w14:textId="6FBFC37F" w:rsidR="00830208" w:rsidRPr="00BD14F0" w:rsidRDefault="00830208" w:rsidP="00830208">
      <w:pPr>
        <w:rPr>
          <w:rFonts w:asciiTheme="minorHAnsi" w:hAnsiTheme="minorHAnsi" w:cstheme="minorHAnsi"/>
        </w:rPr>
      </w:pPr>
      <w:r w:rsidRPr="00BD14F0">
        <w:rPr>
          <w:rFonts w:asciiTheme="minorHAnsi" w:hAnsiTheme="minorHAnsi" w:cstheme="minorHAnsi"/>
        </w:rPr>
        <w:t>In line with the school’s Physical Intervention Policy,</w:t>
      </w:r>
      <w:r w:rsidRPr="00BD14F0">
        <w:rPr>
          <w:rFonts w:asciiTheme="minorHAnsi" w:hAnsiTheme="minorHAnsi" w:cstheme="minorHAnsi"/>
          <w:bCs/>
        </w:rPr>
        <w:t xml:space="preserve"> staff</w:t>
      </w:r>
      <w:r w:rsidRPr="00BD14F0">
        <w:rPr>
          <w:rFonts w:asciiTheme="minorHAnsi" w:hAnsiTheme="minorHAnsi" w:cstheme="minorHAnsi"/>
        </w:rPr>
        <w:t xml:space="preserve"> will have the legal right to use reasonable force to prevent pupils from committing an offence, injuring themselves or others, or damaging school property, and to maintain good order and discipline in the classroom.</w:t>
      </w:r>
    </w:p>
    <w:p w14:paraId="2347E008" w14:textId="1907DED7" w:rsidR="00830208" w:rsidRPr="00BD14F0" w:rsidRDefault="00830208" w:rsidP="00830208">
      <w:pPr>
        <w:rPr>
          <w:rFonts w:asciiTheme="minorHAnsi" w:hAnsiTheme="minorHAnsi" w:cstheme="minorHAnsi"/>
        </w:rPr>
      </w:pPr>
      <w:r w:rsidRPr="00BD14F0">
        <w:rPr>
          <w:rFonts w:asciiTheme="minorHAnsi" w:hAnsiTheme="minorHAnsi" w:cstheme="minorHAnsi"/>
        </w:rPr>
        <w:t xml:space="preserve">Physical restraint will only be used as a last resort and as a method of restraint. Staff members will use their professional judgement of the incident to decide whether physical intervention is necessary. The situations in which physical restraint may be appropriate are detailed in the Physical Intervention Policy. Wherever possible, staff will ensure that a second member of staff is present to witness </w:t>
      </w:r>
      <w:r w:rsidR="00C14834" w:rsidRPr="00BD14F0">
        <w:rPr>
          <w:rFonts w:asciiTheme="minorHAnsi" w:hAnsiTheme="minorHAnsi" w:cstheme="minorHAnsi"/>
        </w:rPr>
        <w:t xml:space="preserve">and record </w:t>
      </w:r>
      <w:r w:rsidRPr="00BD14F0">
        <w:rPr>
          <w:rFonts w:asciiTheme="minorHAnsi" w:hAnsiTheme="minorHAnsi" w:cstheme="minorHAnsi"/>
        </w:rPr>
        <w:t xml:space="preserve">the physical intervention used. </w:t>
      </w:r>
    </w:p>
    <w:p w14:paraId="67901BEE" w14:textId="30BFE3BF" w:rsidR="00830208" w:rsidRPr="00BD14F0" w:rsidRDefault="00830208" w:rsidP="00830208">
      <w:pPr>
        <w:rPr>
          <w:rFonts w:asciiTheme="minorHAnsi" w:hAnsiTheme="minorHAnsi" w:cstheme="minorHAnsi"/>
        </w:rPr>
      </w:pPr>
      <w:r w:rsidRPr="00BD14F0">
        <w:rPr>
          <w:rFonts w:asciiTheme="minorHAnsi" w:hAnsiTheme="minorHAnsi" w:cstheme="minorHAnsi"/>
          <w:bCs/>
        </w:rPr>
        <w:t>Any violent or threatening behaviour will not be tolerated by the school and may result in a fixed-term exclusion in the first instance. It is at the discretion of the headteacher</w:t>
      </w:r>
      <w:r w:rsidRPr="00BD14F0">
        <w:rPr>
          <w:rFonts w:asciiTheme="minorHAnsi" w:hAnsiTheme="minorHAnsi" w:cstheme="minorHAnsi"/>
        </w:rPr>
        <w:t xml:space="preserve"> as to what behaviour constitutes for an exclusion, in line with the Exclusion Policy.</w:t>
      </w:r>
    </w:p>
    <w:p w14:paraId="1E8C606A" w14:textId="77777777" w:rsidR="00830208" w:rsidRPr="00BD14F0" w:rsidRDefault="00830208" w:rsidP="00830208">
      <w:pPr>
        <w:rPr>
          <w:rFonts w:asciiTheme="minorHAnsi" w:hAnsiTheme="minorHAnsi" w:cstheme="minorHAnsi"/>
        </w:rPr>
      </w:pPr>
      <w:r w:rsidRPr="00BD14F0">
        <w:rPr>
          <w:rFonts w:asciiTheme="minorHAnsi" w:hAnsiTheme="minorHAnsi" w:cstheme="minorHAnsi"/>
        </w:rPr>
        <w:t>When using reasonable force in response to risks presented by incidents involving pupils with SEND or medical conditions, staff will recognise and consider the vulnerability of these groups.</w:t>
      </w:r>
    </w:p>
    <w:p w14:paraId="0A5B8C04" w14:textId="77777777" w:rsidR="00830208" w:rsidRPr="00BD14F0" w:rsidRDefault="00830208" w:rsidP="00830208">
      <w:pPr>
        <w:rPr>
          <w:rFonts w:asciiTheme="minorHAnsi" w:hAnsiTheme="minorHAnsi" w:cstheme="minorHAnsi"/>
          <w:b/>
          <w:bCs/>
        </w:rPr>
      </w:pPr>
      <w:bookmarkStart w:id="16" w:name="_Managing_behaviour"/>
      <w:bookmarkStart w:id="17" w:name="_Isolation_rooms"/>
      <w:bookmarkEnd w:id="16"/>
      <w:bookmarkEnd w:id="17"/>
      <w:r w:rsidRPr="00BD14F0">
        <w:rPr>
          <w:rFonts w:asciiTheme="minorHAnsi" w:hAnsiTheme="minorHAnsi" w:cstheme="minorHAnsi"/>
          <w:b/>
          <w:bCs/>
        </w:rPr>
        <w:t>Removal from the classroom</w:t>
      </w:r>
    </w:p>
    <w:p w14:paraId="15A0D797" w14:textId="77777777" w:rsidR="00830208" w:rsidRPr="00BD14F0" w:rsidRDefault="00830208" w:rsidP="00830208">
      <w:pPr>
        <w:rPr>
          <w:rFonts w:asciiTheme="minorHAnsi" w:hAnsiTheme="minorHAnsi" w:cstheme="minorHAnsi"/>
        </w:rPr>
      </w:pPr>
      <w:r w:rsidRPr="00BD14F0">
        <w:rPr>
          <w:rFonts w:asciiTheme="minorHAnsi" w:hAnsiTheme="minorHAnsi" w:cstheme="minorHAnsi"/>
        </w:rPr>
        <w:t>The school may decide to remove pupils from the classroom for a limited period, at the instruction of a member of staff.</w:t>
      </w:r>
    </w:p>
    <w:p w14:paraId="567B8536" w14:textId="77777777" w:rsidR="00830208" w:rsidRPr="00BD14F0" w:rsidRDefault="00830208" w:rsidP="00830208">
      <w:pPr>
        <w:rPr>
          <w:rFonts w:asciiTheme="minorHAnsi" w:hAnsiTheme="minorHAnsi" w:cstheme="minorHAnsi"/>
        </w:rPr>
      </w:pPr>
      <w:r w:rsidRPr="00BD14F0">
        <w:rPr>
          <w:rFonts w:asciiTheme="minorHAnsi" w:hAnsiTheme="minorHAnsi" w:cstheme="minorHAnsi"/>
        </w:rPr>
        <w:t>The pupil will be moved to a room that is:</w:t>
      </w:r>
    </w:p>
    <w:p w14:paraId="5BB23BC9" w14:textId="77777777" w:rsidR="00830208" w:rsidRPr="00BD14F0" w:rsidRDefault="00830208" w:rsidP="00830208">
      <w:pPr>
        <w:pStyle w:val="ListParagraph"/>
        <w:numPr>
          <w:ilvl w:val="0"/>
          <w:numId w:val="36"/>
        </w:numPr>
        <w:spacing w:before="0"/>
        <w:rPr>
          <w:rFonts w:cstheme="minorHAnsi"/>
        </w:rPr>
      </w:pPr>
      <w:r w:rsidRPr="00BD14F0">
        <w:rPr>
          <w:rFonts w:cstheme="minorHAnsi"/>
        </w:rPr>
        <w:t>In an appropriate area of the school</w:t>
      </w:r>
    </w:p>
    <w:p w14:paraId="5FAC7FAF" w14:textId="77777777" w:rsidR="00830208" w:rsidRPr="00BD14F0" w:rsidRDefault="00830208" w:rsidP="00830208">
      <w:pPr>
        <w:pStyle w:val="ListParagraph"/>
        <w:numPr>
          <w:ilvl w:val="0"/>
          <w:numId w:val="36"/>
        </w:numPr>
        <w:spacing w:before="0"/>
        <w:rPr>
          <w:rFonts w:cstheme="minorHAnsi"/>
        </w:rPr>
      </w:pPr>
      <w:r w:rsidRPr="00BD14F0">
        <w:rPr>
          <w:rFonts w:cstheme="minorHAnsi"/>
        </w:rPr>
        <w:t>Stocked with appropriate resources</w:t>
      </w:r>
    </w:p>
    <w:p w14:paraId="77AB4B77" w14:textId="77777777" w:rsidR="00830208" w:rsidRPr="00BD14F0" w:rsidRDefault="00830208" w:rsidP="00830208">
      <w:pPr>
        <w:pStyle w:val="ListParagraph"/>
        <w:numPr>
          <w:ilvl w:val="0"/>
          <w:numId w:val="36"/>
        </w:numPr>
        <w:spacing w:before="0"/>
        <w:rPr>
          <w:rFonts w:cstheme="minorHAnsi"/>
        </w:rPr>
      </w:pPr>
      <w:r w:rsidRPr="00BD14F0">
        <w:rPr>
          <w:rFonts w:cstheme="minorHAnsi"/>
        </w:rPr>
        <w:t>Suitable to learn and refocus</w:t>
      </w:r>
    </w:p>
    <w:p w14:paraId="017B0DD8" w14:textId="77777777" w:rsidR="00830208" w:rsidRPr="00BD14F0" w:rsidRDefault="00830208" w:rsidP="00830208">
      <w:pPr>
        <w:pStyle w:val="ListParagraph"/>
        <w:numPr>
          <w:ilvl w:val="0"/>
          <w:numId w:val="36"/>
        </w:numPr>
        <w:spacing w:before="0"/>
        <w:rPr>
          <w:rFonts w:cstheme="minorHAnsi"/>
        </w:rPr>
      </w:pPr>
      <w:r w:rsidRPr="00BD14F0">
        <w:rPr>
          <w:rFonts w:cstheme="minorHAnsi"/>
        </w:rPr>
        <w:t>Supervised by trained members of staff</w:t>
      </w:r>
    </w:p>
    <w:p w14:paraId="68CEC373" w14:textId="77777777" w:rsidR="00830208" w:rsidRPr="00BD14F0" w:rsidRDefault="00830208" w:rsidP="00830208">
      <w:pPr>
        <w:rPr>
          <w:rFonts w:asciiTheme="minorHAnsi" w:hAnsiTheme="minorHAnsi" w:cstheme="minorHAnsi"/>
        </w:rPr>
      </w:pPr>
      <w:r w:rsidRPr="00BD14F0">
        <w:rPr>
          <w:rFonts w:asciiTheme="minorHAnsi" w:hAnsiTheme="minorHAnsi" w:cstheme="minorHAnsi"/>
        </w:rPr>
        <w:t>The school will only remove pupils from the classroom where absolutely necessary and for the following reasons:</w:t>
      </w:r>
    </w:p>
    <w:p w14:paraId="5F2D0485" w14:textId="77777777" w:rsidR="00830208" w:rsidRPr="00BD14F0" w:rsidRDefault="00830208" w:rsidP="00830208">
      <w:pPr>
        <w:pStyle w:val="ListParagraph"/>
        <w:numPr>
          <w:ilvl w:val="0"/>
          <w:numId w:val="35"/>
        </w:numPr>
        <w:spacing w:before="0"/>
        <w:rPr>
          <w:rFonts w:cstheme="minorHAnsi"/>
        </w:rPr>
      </w:pPr>
      <w:r w:rsidRPr="00BD14F0">
        <w:rPr>
          <w:rFonts w:cstheme="minorHAnsi"/>
        </w:rPr>
        <w:t>To maintain the safety of all pupils and restore stability following an unreasonably high level of disruption</w:t>
      </w:r>
    </w:p>
    <w:p w14:paraId="5D133D47" w14:textId="77777777" w:rsidR="00830208" w:rsidRPr="00BD14F0" w:rsidRDefault="00830208" w:rsidP="00830208">
      <w:pPr>
        <w:pStyle w:val="ListParagraph"/>
        <w:numPr>
          <w:ilvl w:val="0"/>
          <w:numId w:val="35"/>
        </w:numPr>
        <w:spacing w:before="0"/>
        <w:rPr>
          <w:rFonts w:cstheme="minorHAnsi"/>
        </w:rPr>
      </w:pPr>
      <w:r w:rsidRPr="00BD14F0">
        <w:rPr>
          <w:rFonts w:cstheme="minorHAnsi"/>
        </w:rPr>
        <w:lastRenderedPageBreak/>
        <w:t>To enable disruptive pupils to be taken to a place where education can continue in a managed environment</w:t>
      </w:r>
    </w:p>
    <w:p w14:paraId="4622BA43" w14:textId="77777777" w:rsidR="00830208" w:rsidRPr="00BD14F0" w:rsidRDefault="00830208" w:rsidP="00830208">
      <w:pPr>
        <w:pStyle w:val="ListParagraph"/>
        <w:numPr>
          <w:ilvl w:val="0"/>
          <w:numId w:val="35"/>
        </w:numPr>
        <w:spacing w:before="0"/>
        <w:rPr>
          <w:rFonts w:cstheme="minorHAnsi"/>
        </w:rPr>
      </w:pPr>
      <w:r w:rsidRPr="00BD14F0">
        <w:rPr>
          <w:rFonts w:cstheme="minorHAnsi"/>
        </w:rPr>
        <w:t>To allow the pupil to regain calm in a safe space</w:t>
      </w:r>
    </w:p>
    <w:p w14:paraId="3D5084A4" w14:textId="77777777" w:rsidR="00830208" w:rsidRPr="00BD14F0" w:rsidRDefault="00830208" w:rsidP="00830208">
      <w:pPr>
        <w:rPr>
          <w:rFonts w:asciiTheme="minorHAnsi" w:hAnsiTheme="minorHAnsi" w:cstheme="minorHAnsi"/>
        </w:rPr>
      </w:pPr>
      <w:r w:rsidRPr="00BD14F0">
        <w:rPr>
          <w:rFonts w:asciiTheme="minorHAnsi" w:hAnsiTheme="minorHAnsi" w:cstheme="minorHAnsi"/>
        </w:rPr>
        <w:t>The school will ensure that pupils’ health and safety is not compromised during their time away from the classroom, and that any additional requirements, such as SEND needs, are met.</w:t>
      </w:r>
    </w:p>
    <w:p w14:paraId="54FD5B6C" w14:textId="77777777" w:rsidR="00830208" w:rsidRPr="00BD14F0" w:rsidRDefault="00830208" w:rsidP="00830208">
      <w:pPr>
        <w:rPr>
          <w:rFonts w:asciiTheme="minorHAnsi" w:hAnsiTheme="minorHAnsi" w:cstheme="minorHAnsi"/>
        </w:rPr>
      </w:pPr>
      <w:r w:rsidRPr="00BD14F0">
        <w:rPr>
          <w:rFonts w:asciiTheme="minorHAnsi" w:hAnsiTheme="minorHAnsi" w:cstheme="minorHAnsi"/>
        </w:rPr>
        <w:t xml:space="preserve">The amount of time that a pupil spends removed from the classroom will be up to the school to decide. This could be for more than one school day. The school will ensure that the pupil is not removed from the classroom any longer than necessary. </w:t>
      </w:r>
    </w:p>
    <w:p w14:paraId="16A921E4" w14:textId="77777777" w:rsidR="00830208" w:rsidRPr="00BD14F0" w:rsidRDefault="00830208" w:rsidP="00830208">
      <w:pPr>
        <w:rPr>
          <w:rFonts w:asciiTheme="minorHAnsi" w:hAnsiTheme="minorHAnsi" w:cstheme="minorHAnsi"/>
        </w:rPr>
      </w:pPr>
      <w:r w:rsidRPr="00BD14F0">
        <w:rPr>
          <w:rFonts w:asciiTheme="minorHAnsi" w:hAnsiTheme="minorHAnsi" w:cstheme="minorHAnsi"/>
        </w:rPr>
        <w:t>The staff member in charge and supervising the pupil will decide what the pupil may and may not do during their time spent removed from the classroom. The</w:t>
      </w:r>
      <w:r w:rsidRPr="00BD14F0">
        <w:rPr>
          <w:rFonts w:asciiTheme="minorHAnsi" w:hAnsiTheme="minorHAnsi" w:cstheme="minorHAnsi"/>
          <w:bCs/>
        </w:rPr>
        <w:t xml:space="preserve"> headteacher</w:t>
      </w:r>
      <w:r w:rsidRPr="00BD14F0">
        <w:rPr>
          <w:rFonts w:asciiTheme="minorHAnsi" w:hAnsiTheme="minorHAnsi" w:cstheme="minorHAnsi"/>
        </w:rPr>
        <w:t xml:space="preserve"> will request that the pupil’s class teachers set them appropriate work to complete.</w:t>
      </w:r>
    </w:p>
    <w:p w14:paraId="7185F1A1" w14:textId="77777777" w:rsidR="00830208" w:rsidRPr="00BD14F0" w:rsidRDefault="00830208" w:rsidP="00830208">
      <w:pPr>
        <w:rPr>
          <w:rFonts w:asciiTheme="minorHAnsi" w:hAnsiTheme="minorHAnsi" w:cstheme="minorHAnsi"/>
        </w:rPr>
      </w:pPr>
      <w:r w:rsidRPr="00BD14F0">
        <w:rPr>
          <w:rFonts w:asciiTheme="minorHAnsi" w:hAnsiTheme="minorHAnsi" w:cstheme="minorHAnsi"/>
        </w:rPr>
        <w:t>The headteacher will establish a clear process for the reintegration of a pupil who has been removed from the classroom when it is deemed appropriate and safe for them to return. Consideration will be given to what support is needed to help the pupil return and meet the expected standards of behaviour. Reintegration meetings will be held between the school, pupil and their parents, and other agencies if relevant, where necessary.</w:t>
      </w:r>
    </w:p>
    <w:p w14:paraId="5159AED0" w14:textId="33B6BB12" w:rsidR="00830208" w:rsidRPr="00BD14F0" w:rsidRDefault="00830208" w:rsidP="00830208">
      <w:pPr>
        <w:rPr>
          <w:rFonts w:asciiTheme="minorHAnsi" w:hAnsiTheme="minorHAnsi" w:cstheme="minorHAnsi"/>
        </w:rPr>
      </w:pPr>
      <w:r w:rsidRPr="00BD14F0">
        <w:rPr>
          <w:rFonts w:asciiTheme="minorHAnsi" w:hAnsiTheme="minorHAnsi" w:cstheme="minorHAnsi"/>
        </w:rPr>
        <w:t>Pupils will be permitted to eat during the allocated times of the school day and may use the toilet as required.</w:t>
      </w:r>
    </w:p>
    <w:p w14:paraId="626117B1" w14:textId="18D3C8C2" w:rsidR="004D6EDE" w:rsidRPr="00BD14F0" w:rsidRDefault="00296C41" w:rsidP="001C1038">
      <w:pPr>
        <w:pStyle w:val="Heading10"/>
        <w:numPr>
          <w:ilvl w:val="0"/>
          <w:numId w:val="0"/>
        </w:numPr>
        <w:ind w:left="425" w:hanging="425"/>
        <w:rPr>
          <w:rFonts w:asciiTheme="minorHAnsi" w:hAnsiTheme="minorHAnsi" w:cstheme="minorHAnsi"/>
        </w:rPr>
      </w:pPr>
      <w:bookmarkStart w:id="18" w:name="_Detentions"/>
      <w:bookmarkStart w:id="19" w:name="Subsection5"/>
      <w:bookmarkEnd w:id="18"/>
      <w:r w:rsidRPr="00BD14F0">
        <w:rPr>
          <w:rFonts w:asciiTheme="minorHAnsi" w:hAnsiTheme="minorHAnsi" w:cstheme="minorHAnsi"/>
        </w:rPr>
        <w:t>S</w:t>
      </w:r>
      <w:r w:rsidR="004D6EDE" w:rsidRPr="00BD14F0">
        <w:rPr>
          <w:rFonts w:asciiTheme="minorHAnsi" w:hAnsiTheme="minorHAnsi" w:cstheme="minorHAnsi"/>
        </w:rPr>
        <w:t xml:space="preserve">exual </w:t>
      </w:r>
      <w:r w:rsidRPr="00BD14F0">
        <w:rPr>
          <w:rFonts w:asciiTheme="minorHAnsi" w:hAnsiTheme="minorHAnsi" w:cstheme="minorHAnsi"/>
        </w:rPr>
        <w:t>abuse and discrimination</w:t>
      </w:r>
    </w:p>
    <w:p w14:paraId="41D6BE36" w14:textId="2CA2BD4F" w:rsidR="004D6EDE" w:rsidRPr="00BD14F0" w:rsidRDefault="004D6EDE" w:rsidP="000933D9">
      <w:pPr>
        <w:rPr>
          <w:rFonts w:asciiTheme="minorHAnsi" w:hAnsiTheme="minorHAnsi" w:cstheme="minorHAnsi"/>
        </w:rPr>
      </w:pPr>
      <w:r w:rsidRPr="00BD14F0">
        <w:rPr>
          <w:rFonts w:asciiTheme="minorHAnsi" w:hAnsiTheme="minorHAnsi" w:cstheme="minorHAnsi"/>
        </w:rPr>
        <w:t xml:space="preserve">The school prohibits all forms of sexual </w:t>
      </w:r>
      <w:r w:rsidR="00296C41" w:rsidRPr="00BD14F0">
        <w:rPr>
          <w:rFonts w:asciiTheme="minorHAnsi" w:hAnsiTheme="minorHAnsi" w:cstheme="minorHAnsi"/>
        </w:rPr>
        <w:t xml:space="preserve">abuse and </w:t>
      </w:r>
      <w:r w:rsidRPr="00BD14F0">
        <w:rPr>
          <w:rFonts w:asciiTheme="minorHAnsi" w:hAnsiTheme="minorHAnsi" w:cstheme="minorHAnsi"/>
        </w:rPr>
        <w:t>discrimination</w:t>
      </w:r>
      <w:r w:rsidR="00296C41" w:rsidRPr="00BD14F0">
        <w:rPr>
          <w:rFonts w:asciiTheme="minorHAnsi" w:hAnsiTheme="minorHAnsi" w:cstheme="minorHAnsi"/>
        </w:rPr>
        <w:t>,</w:t>
      </w:r>
      <w:r w:rsidRPr="00BD14F0">
        <w:rPr>
          <w:rFonts w:asciiTheme="minorHAnsi" w:hAnsiTheme="minorHAnsi" w:cstheme="minorHAnsi"/>
        </w:rPr>
        <w:t xml:space="preserve"> including sexual harassment, gender-based bullying and sexual violence.</w:t>
      </w:r>
      <w:r w:rsidR="00296C41" w:rsidRPr="00BD14F0">
        <w:rPr>
          <w:rFonts w:asciiTheme="minorHAnsi" w:hAnsiTheme="minorHAnsi" w:cstheme="minorHAnsi"/>
        </w:rPr>
        <w:t xml:space="preserve"> The school’s proc</w:t>
      </w:r>
      <w:r w:rsidR="00B078F7" w:rsidRPr="00BD14F0">
        <w:rPr>
          <w:rFonts w:asciiTheme="minorHAnsi" w:hAnsiTheme="minorHAnsi" w:cstheme="minorHAnsi"/>
        </w:rPr>
        <w:t>edures for handling child on child</w:t>
      </w:r>
      <w:r w:rsidR="00296C41" w:rsidRPr="00BD14F0">
        <w:rPr>
          <w:rFonts w:asciiTheme="minorHAnsi" w:hAnsiTheme="minorHAnsi" w:cstheme="minorHAnsi"/>
        </w:rPr>
        <w:t xml:space="preserve"> sexual abuse and discrimination are detailed in the </w:t>
      </w:r>
      <w:proofErr w:type="gramStart"/>
      <w:r w:rsidR="00B078F7" w:rsidRPr="00BD14F0">
        <w:rPr>
          <w:rFonts w:asciiTheme="minorHAnsi" w:hAnsiTheme="minorHAnsi" w:cstheme="minorHAnsi"/>
        </w:rPr>
        <w:t>Child on Child</w:t>
      </w:r>
      <w:proofErr w:type="gramEnd"/>
      <w:r w:rsidR="00296C41" w:rsidRPr="00BD14F0">
        <w:rPr>
          <w:rFonts w:asciiTheme="minorHAnsi" w:hAnsiTheme="minorHAnsi" w:cstheme="minorHAnsi"/>
        </w:rPr>
        <w:t xml:space="preserve"> Abuse Policy.</w:t>
      </w:r>
    </w:p>
    <w:p w14:paraId="7BACA4A6" w14:textId="242B93F0" w:rsidR="004D6EDE" w:rsidRPr="00BD14F0" w:rsidRDefault="004D6EDE" w:rsidP="000933D9">
      <w:pPr>
        <w:rPr>
          <w:rFonts w:asciiTheme="minorHAnsi" w:hAnsiTheme="minorHAnsi" w:cstheme="minorHAnsi"/>
        </w:rPr>
      </w:pPr>
      <w:r w:rsidRPr="00BD14F0">
        <w:rPr>
          <w:rFonts w:asciiTheme="minorHAnsi" w:hAnsiTheme="minorHAnsi" w:cstheme="minorHAnsi"/>
        </w:rPr>
        <w:t>The school will respond promptly and appropriately to any sexual harassment complaints in line with the Child Protection and Safeguarding Policy; appropriate steps will be taken to stop the harassment and prevent any reoccurrence. Discipline for incidents of sexual harassment will be determined based on the nature of the case, the ages of those involved and any previous related incidents.</w:t>
      </w:r>
      <w:r w:rsidR="00296C41" w:rsidRPr="00BD14F0">
        <w:rPr>
          <w:rFonts w:asciiTheme="minorHAnsi" w:hAnsiTheme="minorHAnsi" w:cstheme="minorHAnsi"/>
        </w:rPr>
        <w:t xml:space="preserve"> </w:t>
      </w:r>
    </w:p>
    <w:p w14:paraId="7F4489B8" w14:textId="5CC20F5C" w:rsidR="0028716A" w:rsidRPr="00BD14F0" w:rsidRDefault="0028716A" w:rsidP="001C1038">
      <w:pPr>
        <w:pStyle w:val="Heading10"/>
        <w:numPr>
          <w:ilvl w:val="0"/>
          <w:numId w:val="0"/>
        </w:numPr>
        <w:ind w:left="425" w:hanging="425"/>
        <w:rPr>
          <w:rFonts w:asciiTheme="minorHAnsi" w:hAnsiTheme="minorHAnsi" w:cstheme="minorHAnsi"/>
        </w:rPr>
      </w:pPr>
      <w:bookmarkStart w:id="20" w:name="_[Updated]_Smoking_and"/>
      <w:bookmarkEnd w:id="20"/>
      <w:r w:rsidRPr="00BD14F0">
        <w:rPr>
          <w:rFonts w:asciiTheme="minorHAnsi" w:hAnsiTheme="minorHAnsi" w:cstheme="minorHAnsi"/>
        </w:rPr>
        <w:t>Smoking and controlled substances</w:t>
      </w:r>
    </w:p>
    <w:p w14:paraId="03644B63" w14:textId="313DDBA1" w:rsidR="0028716A" w:rsidRPr="00BD14F0" w:rsidRDefault="0028716A" w:rsidP="000933D9">
      <w:pPr>
        <w:rPr>
          <w:rFonts w:asciiTheme="minorHAnsi" w:hAnsiTheme="minorHAnsi" w:cstheme="minorHAnsi"/>
        </w:rPr>
      </w:pPr>
      <w:r w:rsidRPr="00BD14F0">
        <w:rPr>
          <w:rFonts w:asciiTheme="minorHAnsi" w:hAnsiTheme="minorHAnsi" w:cstheme="minorHAnsi"/>
        </w:rPr>
        <w:t>The school will follow the p</w:t>
      </w:r>
      <w:r w:rsidR="00577C21" w:rsidRPr="00BD14F0">
        <w:rPr>
          <w:rFonts w:asciiTheme="minorHAnsi" w:hAnsiTheme="minorHAnsi" w:cstheme="minorHAnsi"/>
        </w:rPr>
        <w:t xml:space="preserve">rocedures outlined in its Smoke Free Policy and </w:t>
      </w:r>
      <w:r w:rsidRPr="00BD14F0">
        <w:rPr>
          <w:rFonts w:asciiTheme="minorHAnsi" w:hAnsiTheme="minorHAnsi" w:cstheme="minorHAnsi"/>
        </w:rPr>
        <w:t>Drug and Alcohol Policy when managing behaviour in regard to smoking and nicotine products, legal and illegal drugs, and alcohol.</w:t>
      </w:r>
    </w:p>
    <w:p w14:paraId="39ACCC0A" w14:textId="19674604" w:rsidR="0028716A" w:rsidRPr="00BD14F0" w:rsidRDefault="0028716A" w:rsidP="000933D9">
      <w:pPr>
        <w:rPr>
          <w:rFonts w:asciiTheme="minorHAnsi" w:hAnsiTheme="minorHAnsi" w:cstheme="minorHAnsi"/>
        </w:rPr>
      </w:pPr>
      <w:r w:rsidRPr="00BD14F0">
        <w:rPr>
          <w:rFonts w:asciiTheme="minorHAnsi" w:hAnsiTheme="minorHAnsi" w:cstheme="minorHAnsi"/>
        </w:rPr>
        <w:t xml:space="preserve">In accordance with part 1 of the Health Act 2006, this school is a smoke-free environment. Parents, visitors, staff and pupils are instructed not to smoke on school grounds. Pupils are not permitted to bring smoking materials or nicotine products to school. </w:t>
      </w:r>
    </w:p>
    <w:p w14:paraId="36D724D9" w14:textId="6C59255A" w:rsidR="0028716A" w:rsidRPr="00BD14F0" w:rsidRDefault="0028716A" w:rsidP="000933D9">
      <w:pPr>
        <w:rPr>
          <w:rFonts w:asciiTheme="minorHAnsi" w:hAnsiTheme="minorHAnsi" w:cstheme="minorHAnsi"/>
        </w:rPr>
      </w:pPr>
      <w:r w:rsidRPr="00BD14F0">
        <w:rPr>
          <w:rFonts w:asciiTheme="minorHAnsi" w:hAnsiTheme="minorHAnsi" w:cstheme="minorHAnsi"/>
        </w:rPr>
        <w:t>The school has a zero-tolerance policy on illegal drugs, legal highs and other controlled substances. Where incidents with pupils related to controlled substances occur, the school will follow the p</w:t>
      </w:r>
      <w:r w:rsidR="00917300" w:rsidRPr="00BD14F0">
        <w:rPr>
          <w:rFonts w:asciiTheme="minorHAnsi" w:hAnsiTheme="minorHAnsi" w:cstheme="minorHAnsi"/>
        </w:rPr>
        <w:t xml:space="preserve">rocedures outlined in the </w:t>
      </w:r>
      <w:r w:rsidRPr="00BD14F0">
        <w:rPr>
          <w:rFonts w:asciiTheme="minorHAnsi" w:hAnsiTheme="minorHAnsi" w:cstheme="minorHAnsi"/>
        </w:rPr>
        <w:t xml:space="preserve">Drug and Alcohol Policy and Child Protection and Safeguarding Policy.  </w:t>
      </w:r>
    </w:p>
    <w:p w14:paraId="293570B0" w14:textId="148F82C7" w:rsidR="004D6EDE" w:rsidRPr="00BD14F0" w:rsidRDefault="00EE03DF" w:rsidP="001C1038">
      <w:pPr>
        <w:pStyle w:val="Heading10"/>
        <w:numPr>
          <w:ilvl w:val="0"/>
          <w:numId w:val="0"/>
        </w:numPr>
        <w:ind w:left="425" w:hanging="425"/>
        <w:rPr>
          <w:rFonts w:asciiTheme="minorHAnsi" w:hAnsiTheme="minorHAnsi" w:cstheme="minorHAnsi"/>
        </w:rPr>
      </w:pPr>
      <w:bookmarkStart w:id="21" w:name="_Items_banned_from"/>
      <w:bookmarkStart w:id="22" w:name="_[Updated]_Prohibited_items,"/>
      <w:bookmarkEnd w:id="21"/>
      <w:bookmarkEnd w:id="22"/>
      <w:r w:rsidRPr="00BD14F0">
        <w:rPr>
          <w:rFonts w:asciiTheme="minorHAnsi" w:hAnsiTheme="minorHAnsi" w:cstheme="minorHAnsi"/>
        </w:rPr>
        <w:t>Prohibit</w:t>
      </w:r>
      <w:r w:rsidR="00B530D7" w:rsidRPr="00BD14F0">
        <w:rPr>
          <w:rFonts w:asciiTheme="minorHAnsi" w:hAnsiTheme="minorHAnsi" w:cstheme="minorHAnsi"/>
        </w:rPr>
        <w:t>ed i</w:t>
      </w:r>
      <w:r w:rsidR="004D6EDE" w:rsidRPr="00BD14F0">
        <w:rPr>
          <w:rFonts w:asciiTheme="minorHAnsi" w:hAnsiTheme="minorHAnsi" w:cstheme="minorHAnsi"/>
        </w:rPr>
        <w:t>tems</w:t>
      </w:r>
      <w:r w:rsidR="00B530D7" w:rsidRPr="00BD14F0">
        <w:rPr>
          <w:rFonts w:asciiTheme="minorHAnsi" w:hAnsiTheme="minorHAnsi" w:cstheme="minorHAnsi"/>
        </w:rPr>
        <w:t>, searching pupils and confiscation</w:t>
      </w:r>
    </w:p>
    <w:p w14:paraId="37448E43" w14:textId="77777777" w:rsidR="0076210B" w:rsidRPr="00BD14F0" w:rsidRDefault="0076210B" w:rsidP="0076210B">
      <w:pPr>
        <w:rPr>
          <w:rFonts w:asciiTheme="minorHAnsi" w:hAnsiTheme="minorHAnsi" w:cstheme="minorHAnsi"/>
        </w:rPr>
      </w:pPr>
      <w:r w:rsidRPr="00BD14F0">
        <w:rPr>
          <w:rFonts w:asciiTheme="minorHAnsi" w:hAnsiTheme="minorHAnsi" w:cstheme="minorHAnsi"/>
        </w:rPr>
        <w:lastRenderedPageBreak/>
        <w:t xml:space="preserve">Headteachers and staff authorised by them will have a statutory power to search pupils or their possessions, without consent, where they have reasonable grounds for suspecting that the pupil may have a prohibited item. Authorised members of staff will be permitted to use reasonable force when conducting a search without consent for the prohibited items listed below, in line with the school’s Physical Intervention Policy. The prohibited items where reasonable force may be used are: </w:t>
      </w:r>
    </w:p>
    <w:p w14:paraId="480EF49D" w14:textId="77777777" w:rsidR="0076210B" w:rsidRPr="00BD14F0" w:rsidRDefault="0076210B" w:rsidP="0076210B">
      <w:pPr>
        <w:pStyle w:val="ListParagraph"/>
        <w:numPr>
          <w:ilvl w:val="0"/>
          <w:numId w:val="21"/>
        </w:numPr>
        <w:ind w:hanging="357"/>
        <w:contextualSpacing/>
        <w:rPr>
          <w:rFonts w:cstheme="minorHAnsi"/>
        </w:rPr>
      </w:pPr>
      <w:r w:rsidRPr="00BD14F0">
        <w:rPr>
          <w:rFonts w:cstheme="minorHAnsi"/>
        </w:rPr>
        <w:t>Knives and weapons.</w:t>
      </w:r>
    </w:p>
    <w:p w14:paraId="00CAFA63" w14:textId="77777777" w:rsidR="0076210B" w:rsidRPr="00BD14F0" w:rsidRDefault="0076210B" w:rsidP="0076210B">
      <w:pPr>
        <w:pStyle w:val="ListParagraph"/>
        <w:numPr>
          <w:ilvl w:val="0"/>
          <w:numId w:val="21"/>
        </w:numPr>
        <w:ind w:hanging="357"/>
        <w:contextualSpacing/>
        <w:rPr>
          <w:rFonts w:cstheme="minorHAnsi"/>
        </w:rPr>
      </w:pPr>
      <w:r w:rsidRPr="00BD14F0">
        <w:rPr>
          <w:rFonts w:cstheme="minorHAnsi"/>
        </w:rPr>
        <w:t>Alcohol.</w:t>
      </w:r>
    </w:p>
    <w:p w14:paraId="05F46928" w14:textId="77777777" w:rsidR="0076210B" w:rsidRPr="00BD14F0" w:rsidRDefault="0076210B" w:rsidP="0076210B">
      <w:pPr>
        <w:pStyle w:val="ListParagraph"/>
        <w:numPr>
          <w:ilvl w:val="0"/>
          <w:numId w:val="21"/>
        </w:numPr>
        <w:ind w:hanging="357"/>
        <w:contextualSpacing/>
        <w:rPr>
          <w:rFonts w:cstheme="minorHAnsi"/>
        </w:rPr>
      </w:pPr>
      <w:r w:rsidRPr="00BD14F0">
        <w:rPr>
          <w:rFonts w:cstheme="minorHAnsi"/>
        </w:rPr>
        <w:t>Illegal drugs.</w:t>
      </w:r>
    </w:p>
    <w:p w14:paraId="0C72D810" w14:textId="77777777" w:rsidR="0076210B" w:rsidRPr="00BD14F0" w:rsidRDefault="0076210B" w:rsidP="0076210B">
      <w:pPr>
        <w:pStyle w:val="ListParagraph"/>
        <w:numPr>
          <w:ilvl w:val="0"/>
          <w:numId w:val="21"/>
        </w:numPr>
        <w:ind w:hanging="357"/>
        <w:contextualSpacing/>
        <w:rPr>
          <w:rFonts w:cstheme="minorHAnsi"/>
        </w:rPr>
      </w:pPr>
      <w:r w:rsidRPr="00BD14F0">
        <w:rPr>
          <w:rFonts w:cstheme="minorHAnsi"/>
        </w:rPr>
        <w:t>Stolen items.</w:t>
      </w:r>
    </w:p>
    <w:p w14:paraId="2CD78316" w14:textId="77777777" w:rsidR="0076210B" w:rsidRPr="00BD14F0" w:rsidRDefault="0076210B" w:rsidP="0076210B">
      <w:pPr>
        <w:pStyle w:val="ListParagraph"/>
        <w:numPr>
          <w:ilvl w:val="0"/>
          <w:numId w:val="21"/>
        </w:numPr>
        <w:ind w:hanging="357"/>
        <w:contextualSpacing/>
        <w:rPr>
          <w:rFonts w:cstheme="minorHAnsi"/>
        </w:rPr>
      </w:pPr>
      <w:r w:rsidRPr="00BD14F0">
        <w:rPr>
          <w:rFonts w:cstheme="minorHAnsi"/>
        </w:rPr>
        <w:t>Tobacco and cigarette papers.</w:t>
      </w:r>
    </w:p>
    <w:p w14:paraId="62CCB013" w14:textId="77777777" w:rsidR="0076210B" w:rsidRPr="00BD14F0" w:rsidRDefault="0076210B" w:rsidP="0076210B">
      <w:pPr>
        <w:pStyle w:val="ListParagraph"/>
        <w:numPr>
          <w:ilvl w:val="0"/>
          <w:numId w:val="21"/>
        </w:numPr>
        <w:ind w:hanging="357"/>
        <w:contextualSpacing/>
        <w:rPr>
          <w:rFonts w:cstheme="minorHAnsi"/>
        </w:rPr>
      </w:pPr>
      <w:r w:rsidRPr="00BD14F0">
        <w:rPr>
          <w:rFonts w:cstheme="minorHAnsi"/>
        </w:rPr>
        <w:t>Fireworks.</w:t>
      </w:r>
    </w:p>
    <w:p w14:paraId="618BA716" w14:textId="77777777" w:rsidR="0076210B" w:rsidRPr="00BD14F0" w:rsidRDefault="0076210B" w:rsidP="0076210B">
      <w:pPr>
        <w:pStyle w:val="ListParagraph"/>
        <w:numPr>
          <w:ilvl w:val="0"/>
          <w:numId w:val="21"/>
        </w:numPr>
        <w:ind w:hanging="357"/>
        <w:contextualSpacing/>
        <w:rPr>
          <w:rFonts w:cstheme="minorHAnsi"/>
        </w:rPr>
      </w:pPr>
      <w:r w:rsidRPr="00BD14F0">
        <w:rPr>
          <w:rFonts w:cstheme="minorHAnsi"/>
        </w:rPr>
        <w:t>Pornographic images.</w:t>
      </w:r>
    </w:p>
    <w:p w14:paraId="4595DD32" w14:textId="77777777" w:rsidR="0076210B" w:rsidRPr="00BD14F0" w:rsidRDefault="0076210B" w:rsidP="0076210B">
      <w:pPr>
        <w:pStyle w:val="ListParagraph"/>
        <w:numPr>
          <w:ilvl w:val="0"/>
          <w:numId w:val="21"/>
        </w:numPr>
        <w:contextualSpacing/>
        <w:rPr>
          <w:rFonts w:cstheme="minorHAnsi"/>
        </w:rPr>
      </w:pPr>
      <w:r w:rsidRPr="00BD14F0">
        <w:rPr>
          <w:rFonts w:cstheme="minorHAnsi"/>
        </w:rPr>
        <w:t>Any article that the member of staff reasonably suspects has been, or is likely to be, used:</w:t>
      </w:r>
    </w:p>
    <w:p w14:paraId="215397B7" w14:textId="77777777" w:rsidR="0076210B" w:rsidRPr="00BD14F0" w:rsidRDefault="0076210B" w:rsidP="0076210B">
      <w:pPr>
        <w:pStyle w:val="ListParagraph"/>
        <w:numPr>
          <w:ilvl w:val="1"/>
          <w:numId w:val="21"/>
        </w:numPr>
        <w:ind w:left="1276"/>
        <w:contextualSpacing/>
        <w:rPr>
          <w:rFonts w:cstheme="minorHAnsi"/>
        </w:rPr>
      </w:pPr>
      <w:r w:rsidRPr="00BD14F0">
        <w:rPr>
          <w:rFonts w:cstheme="minorHAnsi"/>
        </w:rPr>
        <w:t>To commit an offence; or</w:t>
      </w:r>
    </w:p>
    <w:p w14:paraId="1EF00513" w14:textId="77777777" w:rsidR="0076210B" w:rsidRPr="00BD14F0" w:rsidRDefault="0076210B" w:rsidP="0076210B">
      <w:pPr>
        <w:pStyle w:val="ListParagraph"/>
        <w:numPr>
          <w:ilvl w:val="1"/>
          <w:numId w:val="21"/>
        </w:numPr>
        <w:ind w:left="1276"/>
        <w:contextualSpacing/>
        <w:rPr>
          <w:rFonts w:cstheme="minorHAnsi"/>
        </w:rPr>
      </w:pPr>
      <w:r w:rsidRPr="00BD14F0">
        <w:rPr>
          <w:rFonts w:cstheme="minorHAnsi"/>
        </w:rPr>
        <w:t>To cause personal injury to any person, including the pupil themselves; or</w:t>
      </w:r>
    </w:p>
    <w:p w14:paraId="78FF6937" w14:textId="77777777" w:rsidR="0076210B" w:rsidRPr="00BD14F0" w:rsidRDefault="0076210B" w:rsidP="0076210B">
      <w:pPr>
        <w:pStyle w:val="ListParagraph"/>
        <w:numPr>
          <w:ilvl w:val="1"/>
          <w:numId w:val="21"/>
        </w:numPr>
        <w:ind w:left="1276"/>
        <w:contextualSpacing/>
        <w:rPr>
          <w:rFonts w:cstheme="minorHAnsi"/>
        </w:rPr>
      </w:pPr>
      <w:r w:rsidRPr="00BD14F0">
        <w:rPr>
          <w:rFonts w:cstheme="minorHAnsi"/>
        </w:rPr>
        <w:t>To damage the property of any person, including the pupil themselves.</w:t>
      </w:r>
    </w:p>
    <w:p w14:paraId="79744F79" w14:textId="23434177" w:rsidR="0076210B" w:rsidRPr="00BD14F0" w:rsidRDefault="0076210B" w:rsidP="0076210B">
      <w:pPr>
        <w:rPr>
          <w:rFonts w:asciiTheme="minorHAnsi" w:hAnsiTheme="minorHAnsi" w:cstheme="minorHAnsi"/>
        </w:rPr>
      </w:pPr>
      <w:r w:rsidRPr="00BD14F0">
        <w:rPr>
          <w:rFonts w:asciiTheme="minorHAnsi" w:hAnsiTheme="minorHAnsi" w:cstheme="minorHAnsi"/>
        </w:rPr>
        <w:t>The school will also identify the following as prohibited items which may be searched for by authorised staff without consent if necessary; however, reasonable force will not be used under any circumstances:</w:t>
      </w:r>
    </w:p>
    <w:p w14:paraId="7E19D5C1" w14:textId="77777777" w:rsidR="0076210B" w:rsidRPr="00BD14F0" w:rsidRDefault="0076210B" w:rsidP="0076210B">
      <w:pPr>
        <w:pStyle w:val="ListParagraph"/>
        <w:numPr>
          <w:ilvl w:val="0"/>
          <w:numId w:val="41"/>
        </w:numPr>
        <w:spacing w:before="0"/>
        <w:rPr>
          <w:rFonts w:cstheme="minorHAnsi"/>
          <w:bCs/>
        </w:rPr>
      </w:pPr>
      <w:r w:rsidRPr="00BD14F0">
        <w:rPr>
          <w:rFonts w:cstheme="minorHAnsi"/>
          <w:bCs/>
        </w:rPr>
        <w:t>E-cigarettes and vapes</w:t>
      </w:r>
    </w:p>
    <w:p w14:paraId="402A569B" w14:textId="77777777" w:rsidR="0076210B" w:rsidRPr="00BD14F0" w:rsidRDefault="0076210B" w:rsidP="0076210B">
      <w:pPr>
        <w:pStyle w:val="ListParagraph"/>
        <w:numPr>
          <w:ilvl w:val="0"/>
          <w:numId w:val="41"/>
        </w:numPr>
        <w:spacing w:before="0"/>
        <w:rPr>
          <w:rFonts w:cstheme="minorHAnsi"/>
          <w:bCs/>
        </w:rPr>
      </w:pPr>
      <w:r w:rsidRPr="00BD14F0">
        <w:rPr>
          <w:rFonts w:cstheme="minorHAnsi"/>
          <w:bCs/>
        </w:rPr>
        <w:t>Lighters</w:t>
      </w:r>
    </w:p>
    <w:p w14:paraId="33495E23" w14:textId="77777777" w:rsidR="0076210B" w:rsidRPr="00BD14F0" w:rsidRDefault="0076210B" w:rsidP="0076210B">
      <w:pPr>
        <w:pStyle w:val="ListParagraph"/>
        <w:numPr>
          <w:ilvl w:val="0"/>
          <w:numId w:val="41"/>
        </w:numPr>
        <w:spacing w:before="0"/>
        <w:rPr>
          <w:rFonts w:cstheme="minorHAnsi"/>
          <w:bCs/>
        </w:rPr>
      </w:pPr>
      <w:r w:rsidRPr="00BD14F0">
        <w:rPr>
          <w:rFonts w:cstheme="minorHAnsi"/>
          <w:bCs/>
        </w:rPr>
        <w:t>Aerosols</w:t>
      </w:r>
    </w:p>
    <w:p w14:paraId="20AD38C9" w14:textId="77777777" w:rsidR="0076210B" w:rsidRPr="00BD14F0" w:rsidRDefault="0076210B" w:rsidP="0076210B">
      <w:pPr>
        <w:pStyle w:val="ListParagraph"/>
        <w:numPr>
          <w:ilvl w:val="0"/>
          <w:numId w:val="41"/>
        </w:numPr>
        <w:spacing w:before="0"/>
        <w:rPr>
          <w:rFonts w:cstheme="minorHAnsi"/>
          <w:bCs/>
        </w:rPr>
      </w:pPr>
      <w:r w:rsidRPr="00BD14F0">
        <w:rPr>
          <w:rFonts w:cstheme="minorHAnsi"/>
          <w:bCs/>
        </w:rPr>
        <w:t>Legal highs/psychoactive substances</w:t>
      </w:r>
    </w:p>
    <w:p w14:paraId="30684938" w14:textId="77777777" w:rsidR="0076210B" w:rsidRPr="00BD14F0" w:rsidRDefault="0076210B" w:rsidP="0076210B">
      <w:pPr>
        <w:pStyle w:val="ListParagraph"/>
        <w:numPr>
          <w:ilvl w:val="0"/>
          <w:numId w:val="41"/>
        </w:numPr>
        <w:spacing w:before="0"/>
        <w:rPr>
          <w:rFonts w:cstheme="minorHAnsi"/>
          <w:bCs/>
        </w:rPr>
      </w:pPr>
      <w:r w:rsidRPr="00BD14F0">
        <w:rPr>
          <w:rFonts w:cstheme="minorHAnsi"/>
          <w:bCs/>
        </w:rPr>
        <w:t>Energy drinks</w:t>
      </w:r>
    </w:p>
    <w:p w14:paraId="6098BD98" w14:textId="30CAA856" w:rsidR="0076210B" w:rsidRPr="00BD14F0" w:rsidRDefault="0076210B" w:rsidP="0076210B">
      <w:pPr>
        <w:rPr>
          <w:rFonts w:asciiTheme="minorHAnsi" w:hAnsiTheme="minorHAnsi" w:cstheme="minorHAnsi"/>
        </w:rPr>
      </w:pPr>
      <w:r w:rsidRPr="00BD14F0">
        <w:rPr>
          <w:rFonts w:asciiTheme="minorHAnsi" w:hAnsiTheme="minorHAnsi" w:cstheme="minorHAnsi"/>
        </w:rPr>
        <w:t xml:space="preserve">All members of staff can use their power to search without consent for any of the items listed above. </w:t>
      </w:r>
    </w:p>
    <w:p w14:paraId="2F4F63AF" w14:textId="4E4024CD" w:rsidR="004D6EDE" w:rsidRPr="00BD14F0" w:rsidRDefault="004D6EDE" w:rsidP="001C1038">
      <w:pPr>
        <w:pStyle w:val="Heading10"/>
        <w:numPr>
          <w:ilvl w:val="0"/>
          <w:numId w:val="0"/>
        </w:numPr>
        <w:ind w:left="425" w:hanging="425"/>
        <w:rPr>
          <w:rFonts w:asciiTheme="minorHAnsi" w:hAnsiTheme="minorHAnsi" w:cstheme="minorHAnsi"/>
        </w:rPr>
      </w:pPr>
      <w:bookmarkStart w:id="23" w:name="_Effective_classroom_management"/>
      <w:bookmarkStart w:id="24" w:name="_[Updated]_Effective_classroom"/>
      <w:bookmarkEnd w:id="23"/>
      <w:bookmarkEnd w:id="24"/>
      <w:r w:rsidRPr="00BD14F0">
        <w:rPr>
          <w:rFonts w:asciiTheme="minorHAnsi" w:hAnsiTheme="minorHAnsi" w:cstheme="minorHAnsi"/>
        </w:rPr>
        <w:t>Effective classroom management</w:t>
      </w:r>
    </w:p>
    <w:p w14:paraId="13B00565" w14:textId="301FDDF1" w:rsidR="004D6EDE" w:rsidRPr="00BD14F0" w:rsidRDefault="006A39E2" w:rsidP="000933D9">
      <w:pPr>
        <w:rPr>
          <w:rFonts w:asciiTheme="minorHAnsi" w:hAnsiTheme="minorHAnsi" w:cstheme="minorHAnsi"/>
        </w:rPr>
      </w:pPr>
      <w:r w:rsidRPr="00BD14F0">
        <w:rPr>
          <w:rFonts w:asciiTheme="minorHAnsi" w:hAnsiTheme="minorHAnsi" w:cstheme="minorHAnsi"/>
        </w:rPr>
        <w:t xml:space="preserve">Well-managed classrooms are paramount to preventing disruptive and </w:t>
      </w:r>
      <w:r w:rsidR="00AB7584" w:rsidRPr="00BD14F0">
        <w:rPr>
          <w:rFonts w:asciiTheme="minorHAnsi" w:hAnsiTheme="minorHAnsi" w:cstheme="minorHAnsi"/>
        </w:rPr>
        <w:t>unacceptable</w:t>
      </w:r>
      <w:r w:rsidRPr="00BD14F0">
        <w:rPr>
          <w:rFonts w:asciiTheme="minorHAnsi" w:hAnsiTheme="minorHAnsi" w:cstheme="minorHAnsi"/>
        </w:rPr>
        <w:t xml:space="preserve"> behaviour. </w:t>
      </w:r>
      <w:r w:rsidR="004D6EDE" w:rsidRPr="00BD14F0">
        <w:rPr>
          <w:rFonts w:asciiTheme="minorHAnsi" w:hAnsiTheme="minorHAnsi" w:cstheme="minorHAnsi"/>
        </w:rPr>
        <w:t xml:space="preserve">The school understands that </w:t>
      </w:r>
      <w:r w:rsidR="00647E46" w:rsidRPr="00BD14F0">
        <w:rPr>
          <w:rFonts w:asciiTheme="minorHAnsi" w:hAnsiTheme="minorHAnsi" w:cstheme="minorHAnsi"/>
        </w:rPr>
        <w:t xml:space="preserve">effective </w:t>
      </w:r>
      <w:r w:rsidR="004D6EDE" w:rsidRPr="00BD14F0">
        <w:rPr>
          <w:rFonts w:asciiTheme="minorHAnsi" w:hAnsiTheme="minorHAnsi" w:cstheme="minorHAnsi"/>
        </w:rPr>
        <w:t>classroom</w:t>
      </w:r>
      <w:r w:rsidR="00647E46" w:rsidRPr="00BD14F0">
        <w:rPr>
          <w:rFonts w:asciiTheme="minorHAnsi" w:hAnsiTheme="minorHAnsi" w:cstheme="minorHAnsi"/>
        </w:rPr>
        <w:t xml:space="preserve"> management allows staff to</w:t>
      </w:r>
      <w:r w:rsidR="004D6EDE" w:rsidRPr="00BD14F0">
        <w:rPr>
          <w:rFonts w:asciiTheme="minorHAnsi" w:hAnsiTheme="minorHAnsi" w:cstheme="minorHAnsi"/>
        </w:rPr>
        <w:t>:</w:t>
      </w:r>
    </w:p>
    <w:p w14:paraId="62CBBED8" w14:textId="77777777" w:rsidR="004D6EDE" w:rsidRPr="00BD14F0" w:rsidRDefault="004D6EDE" w:rsidP="000933D9">
      <w:pPr>
        <w:pStyle w:val="TSB-PolicyBullets"/>
        <w:jc w:val="both"/>
        <w:rPr>
          <w:rFonts w:cstheme="minorHAnsi"/>
        </w:rPr>
      </w:pPr>
      <w:r w:rsidRPr="00BD14F0">
        <w:rPr>
          <w:rFonts w:cstheme="minorHAnsi"/>
        </w:rPr>
        <w:t>Start the year with clear sets of rules and routines that are understood by all pupils.</w:t>
      </w:r>
    </w:p>
    <w:p w14:paraId="71254215" w14:textId="50E5CBC5" w:rsidR="004D6EDE" w:rsidRPr="00BD14F0" w:rsidRDefault="004D6EDE" w:rsidP="0017089C">
      <w:pPr>
        <w:pStyle w:val="TSB-PolicyBullets"/>
        <w:jc w:val="both"/>
        <w:rPr>
          <w:rFonts w:cstheme="minorHAnsi"/>
        </w:rPr>
      </w:pPr>
      <w:r w:rsidRPr="00BD14F0">
        <w:rPr>
          <w:rFonts w:cstheme="minorHAnsi"/>
        </w:rPr>
        <w:t>Establish agreed rewards and positive reinforcements.</w:t>
      </w:r>
    </w:p>
    <w:p w14:paraId="3D651784" w14:textId="7DC98C17" w:rsidR="004D6EDE" w:rsidRPr="00BD14F0" w:rsidRDefault="0017089C" w:rsidP="000933D9">
      <w:pPr>
        <w:pStyle w:val="TSB-PolicyBullets"/>
        <w:jc w:val="both"/>
        <w:rPr>
          <w:rFonts w:cstheme="minorHAnsi"/>
        </w:rPr>
      </w:pPr>
      <w:r w:rsidRPr="00BD14F0">
        <w:rPr>
          <w:rFonts w:cstheme="minorHAnsi"/>
        </w:rPr>
        <w:t>Share</w:t>
      </w:r>
      <w:r w:rsidR="004D6EDE" w:rsidRPr="00BD14F0">
        <w:rPr>
          <w:rFonts w:cstheme="minorHAnsi"/>
        </w:rPr>
        <w:t xml:space="preserve"> </w:t>
      </w:r>
      <w:r w:rsidRPr="00BD14F0">
        <w:rPr>
          <w:rFonts w:cstheme="minorHAnsi"/>
        </w:rPr>
        <w:t xml:space="preserve">behaviour flowchart with all children at an </w:t>
      </w:r>
      <w:proofErr w:type="gramStart"/>
      <w:r w:rsidRPr="00BD14F0">
        <w:rPr>
          <w:rFonts w:cstheme="minorHAnsi"/>
        </w:rPr>
        <w:t>age appropriate</w:t>
      </w:r>
      <w:proofErr w:type="gramEnd"/>
      <w:r w:rsidRPr="00BD14F0">
        <w:rPr>
          <w:rFonts w:cstheme="minorHAnsi"/>
        </w:rPr>
        <w:t xml:space="preserve"> level including any sanctions</w:t>
      </w:r>
    </w:p>
    <w:p w14:paraId="6A43EE67" w14:textId="77777777" w:rsidR="004D6EDE" w:rsidRPr="00BD14F0" w:rsidRDefault="004D6EDE" w:rsidP="000933D9">
      <w:pPr>
        <w:pStyle w:val="TSB-PolicyBullets"/>
        <w:jc w:val="both"/>
        <w:rPr>
          <w:rFonts w:cstheme="minorHAnsi"/>
        </w:rPr>
      </w:pPr>
      <w:r w:rsidRPr="00BD14F0">
        <w:rPr>
          <w:rFonts w:cstheme="minorHAnsi"/>
        </w:rPr>
        <w:t xml:space="preserve">Encourage respect and development of positive relationships. </w:t>
      </w:r>
    </w:p>
    <w:p w14:paraId="4B1DE240" w14:textId="77777777" w:rsidR="004D6EDE" w:rsidRPr="00BD14F0" w:rsidRDefault="004D6EDE" w:rsidP="000933D9">
      <w:pPr>
        <w:pStyle w:val="TSB-PolicyBullets"/>
        <w:jc w:val="both"/>
        <w:rPr>
          <w:rFonts w:cstheme="minorHAnsi"/>
        </w:rPr>
      </w:pPr>
      <w:r w:rsidRPr="00BD14F0">
        <w:rPr>
          <w:rFonts w:cstheme="minorHAnsi"/>
        </w:rPr>
        <w:t>Make effective use of the physical space available.</w:t>
      </w:r>
    </w:p>
    <w:p w14:paraId="547D7C41" w14:textId="77777777" w:rsidR="004D6EDE" w:rsidRPr="00BD14F0" w:rsidRDefault="004D6EDE" w:rsidP="000933D9">
      <w:pPr>
        <w:pStyle w:val="TSB-PolicyBullets"/>
        <w:jc w:val="both"/>
        <w:rPr>
          <w:rFonts w:cstheme="minorHAnsi"/>
        </w:rPr>
      </w:pPr>
      <w:r w:rsidRPr="00BD14F0">
        <w:rPr>
          <w:rFonts w:cstheme="minorHAnsi"/>
        </w:rPr>
        <w:t>Have well-planned lessons with a range of activities to keep pupils stimulated.</w:t>
      </w:r>
    </w:p>
    <w:p w14:paraId="6D149CA2" w14:textId="7DB9A9D5" w:rsidR="004D6EDE" w:rsidRPr="00BD14F0" w:rsidRDefault="004D6EDE" w:rsidP="000933D9">
      <w:pPr>
        <w:rPr>
          <w:rFonts w:asciiTheme="minorHAnsi" w:hAnsiTheme="minorHAnsi" w:cstheme="minorHAnsi"/>
        </w:rPr>
      </w:pPr>
      <w:bookmarkStart w:id="25" w:name="_Definition"/>
      <w:bookmarkStart w:id="26" w:name="_Hlk75507491"/>
      <w:bookmarkEnd w:id="19"/>
      <w:bookmarkEnd w:id="25"/>
      <w:r w:rsidRPr="00BD14F0">
        <w:rPr>
          <w:rFonts w:asciiTheme="minorHAnsi" w:hAnsiTheme="minorHAnsi" w:cstheme="minorHAnsi"/>
        </w:rPr>
        <w:t xml:space="preserve">Subject to reasonable adjustments, </w:t>
      </w:r>
      <w:proofErr w:type="gramStart"/>
      <w:r w:rsidRPr="00BD14F0">
        <w:rPr>
          <w:rFonts w:asciiTheme="minorHAnsi" w:hAnsiTheme="minorHAnsi" w:cstheme="minorHAnsi"/>
        </w:rPr>
        <w:t>e.g.</w:t>
      </w:r>
      <w:proofErr w:type="gramEnd"/>
      <w:r w:rsidRPr="00BD14F0">
        <w:rPr>
          <w:rFonts w:asciiTheme="minorHAnsi" w:hAnsiTheme="minorHAnsi" w:cstheme="minorHAnsi"/>
        </w:rPr>
        <w:t xml:space="preserve"> those made for pupils whose SEND may affect their behavio</w:t>
      </w:r>
      <w:r w:rsidR="00917300" w:rsidRPr="00BD14F0">
        <w:rPr>
          <w:rFonts w:asciiTheme="minorHAnsi" w:hAnsiTheme="minorHAnsi" w:cstheme="minorHAnsi"/>
        </w:rPr>
        <w:t>ur, pupils will be expected to:</w:t>
      </w:r>
    </w:p>
    <w:p w14:paraId="4AC9D695" w14:textId="77777777" w:rsidR="004D6EDE" w:rsidRPr="00BD14F0" w:rsidRDefault="004D6EDE" w:rsidP="000933D9">
      <w:pPr>
        <w:pStyle w:val="TSB-PolicyBullets"/>
        <w:jc w:val="both"/>
        <w:rPr>
          <w:rFonts w:cstheme="minorHAnsi"/>
        </w:rPr>
      </w:pPr>
      <w:r w:rsidRPr="00BD14F0">
        <w:rPr>
          <w:rFonts w:cstheme="minorHAnsi"/>
        </w:rPr>
        <w:t>Conduct themselves around the school premises in a safe, sensible and respectful manner.</w:t>
      </w:r>
    </w:p>
    <w:p w14:paraId="3C39E2FA" w14:textId="0E116393" w:rsidR="004D6EDE" w:rsidRPr="00BD14F0" w:rsidRDefault="00917300" w:rsidP="000933D9">
      <w:pPr>
        <w:pStyle w:val="TSB-PolicyBullets"/>
        <w:jc w:val="both"/>
        <w:rPr>
          <w:rFonts w:cstheme="minorHAnsi"/>
        </w:rPr>
      </w:pPr>
      <w:r w:rsidRPr="00BD14F0">
        <w:rPr>
          <w:rFonts w:cstheme="minorHAnsi"/>
        </w:rPr>
        <w:t>Be in the right place at the right time, fully prepared</w:t>
      </w:r>
      <w:r w:rsidR="004D6EDE" w:rsidRPr="00BD14F0">
        <w:rPr>
          <w:rFonts w:cstheme="minorHAnsi"/>
        </w:rPr>
        <w:t>.</w:t>
      </w:r>
    </w:p>
    <w:p w14:paraId="13C56A4A" w14:textId="15C8E614" w:rsidR="004D6EDE" w:rsidRPr="00BD14F0" w:rsidRDefault="00917300" w:rsidP="000933D9">
      <w:pPr>
        <w:pStyle w:val="TSB-PolicyBullets"/>
        <w:jc w:val="both"/>
        <w:rPr>
          <w:rFonts w:cstheme="minorHAnsi"/>
        </w:rPr>
      </w:pPr>
      <w:r w:rsidRPr="00BD14F0">
        <w:rPr>
          <w:rFonts w:cstheme="minorHAnsi"/>
        </w:rPr>
        <w:t xml:space="preserve">Follow </w:t>
      </w:r>
      <w:r w:rsidR="004D6EDE" w:rsidRPr="00BD14F0">
        <w:rPr>
          <w:rFonts w:cstheme="minorHAnsi"/>
        </w:rPr>
        <w:t>instructions given by staff.</w:t>
      </w:r>
    </w:p>
    <w:p w14:paraId="178B47B7" w14:textId="77777777" w:rsidR="004D6EDE" w:rsidRPr="00BD14F0" w:rsidRDefault="004D6EDE" w:rsidP="000933D9">
      <w:pPr>
        <w:pStyle w:val="TSB-PolicyBullets"/>
        <w:jc w:val="both"/>
        <w:rPr>
          <w:rFonts w:cstheme="minorHAnsi"/>
        </w:rPr>
      </w:pPr>
      <w:r w:rsidRPr="00BD14F0">
        <w:rPr>
          <w:rFonts w:cstheme="minorHAnsi"/>
        </w:rPr>
        <w:t>Behave in a reasonable and polite manner towards all staff and pupils.</w:t>
      </w:r>
    </w:p>
    <w:p w14:paraId="554AFF1C" w14:textId="77777777" w:rsidR="004D6EDE" w:rsidRPr="00BD14F0" w:rsidRDefault="004D6EDE" w:rsidP="000933D9">
      <w:pPr>
        <w:pStyle w:val="TSB-PolicyBullets"/>
        <w:jc w:val="both"/>
        <w:rPr>
          <w:rFonts w:cstheme="minorHAnsi"/>
        </w:rPr>
      </w:pPr>
      <w:r w:rsidRPr="00BD14F0">
        <w:rPr>
          <w:rFonts w:cstheme="minorHAnsi"/>
        </w:rPr>
        <w:lastRenderedPageBreak/>
        <w:t>Show respect for the opinions and beliefs of others.</w:t>
      </w:r>
    </w:p>
    <w:p w14:paraId="12E62CD4" w14:textId="61D6D71F" w:rsidR="004D6EDE" w:rsidRPr="00BD14F0" w:rsidRDefault="004D6EDE" w:rsidP="00917300">
      <w:pPr>
        <w:pStyle w:val="TSB-PolicyBullets"/>
        <w:jc w:val="both"/>
        <w:rPr>
          <w:rFonts w:cstheme="minorHAnsi"/>
        </w:rPr>
      </w:pPr>
      <w:r w:rsidRPr="00BD14F0">
        <w:rPr>
          <w:rFonts w:cstheme="minorHAnsi"/>
        </w:rPr>
        <w:t>Complete classwork as requested.</w:t>
      </w:r>
    </w:p>
    <w:p w14:paraId="235280EE" w14:textId="77777777" w:rsidR="004D6EDE" w:rsidRPr="00BD14F0" w:rsidRDefault="004D6EDE" w:rsidP="000933D9">
      <w:pPr>
        <w:pStyle w:val="TSB-PolicyBullets"/>
        <w:jc w:val="both"/>
        <w:rPr>
          <w:rFonts w:cstheme="minorHAnsi"/>
        </w:rPr>
      </w:pPr>
      <w:r w:rsidRPr="00BD14F0">
        <w:rPr>
          <w:rFonts w:cstheme="minorHAnsi"/>
        </w:rPr>
        <w:t>Report unacceptable behaviour.</w:t>
      </w:r>
    </w:p>
    <w:p w14:paraId="2F2901FB" w14:textId="77777777" w:rsidR="004D6EDE" w:rsidRPr="00BD14F0" w:rsidRDefault="004D6EDE" w:rsidP="000933D9">
      <w:pPr>
        <w:pStyle w:val="TSB-PolicyBullets"/>
        <w:jc w:val="both"/>
        <w:rPr>
          <w:rFonts w:cstheme="minorHAnsi"/>
        </w:rPr>
      </w:pPr>
      <w:r w:rsidRPr="00BD14F0">
        <w:rPr>
          <w:rFonts w:cstheme="minorHAnsi"/>
        </w:rPr>
        <w:t xml:space="preserve">Show respect for the school environment. </w:t>
      </w:r>
    </w:p>
    <w:bookmarkEnd w:id="26"/>
    <w:p w14:paraId="4C89FB2A" w14:textId="44A3C708" w:rsidR="004D6EDE" w:rsidRPr="00BD14F0" w:rsidRDefault="004D6EDE" w:rsidP="000933D9">
      <w:pPr>
        <w:rPr>
          <w:rFonts w:asciiTheme="minorHAnsi" w:hAnsiTheme="minorHAnsi" w:cstheme="minorHAnsi"/>
          <w:b/>
          <w:bCs/>
        </w:rPr>
      </w:pPr>
      <w:r w:rsidRPr="00BD14F0">
        <w:rPr>
          <w:rFonts w:asciiTheme="minorHAnsi" w:hAnsiTheme="minorHAnsi" w:cstheme="minorHAnsi"/>
          <w:b/>
          <w:bCs/>
        </w:rPr>
        <w:t>Classroom rules</w:t>
      </w:r>
      <w:r w:rsidR="002D3B34" w:rsidRPr="00BD14F0">
        <w:rPr>
          <w:rFonts w:asciiTheme="minorHAnsi" w:hAnsiTheme="minorHAnsi" w:cstheme="minorHAnsi"/>
          <w:b/>
          <w:bCs/>
        </w:rPr>
        <w:t xml:space="preserve"> and routines</w:t>
      </w:r>
    </w:p>
    <w:p w14:paraId="6FE51779" w14:textId="3D9B5439" w:rsidR="0017089C" w:rsidRPr="00BD14F0" w:rsidRDefault="006A39E2" w:rsidP="000933D9">
      <w:pPr>
        <w:rPr>
          <w:rFonts w:asciiTheme="minorHAnsi" w:hAnsiTheme="minorHAnsi" w:cstheme="minorHAnsi"/>
        </w:rPr>
      </w:pPr>
      <w:r w:rsidRPr="00BD14F0">
        <w:rPr>
          <w:rFonts w:asciiTheme="minorHAnsi" w:hAnsiTheme="minorHAnsi" w:cstheme="minorHAnsi"/>
        </w:rPr>
        <w:t>The school has an</w:t>
      </w:r>
      <w:r w:rsidR="004D6EDE" w:rsidRPr="00BD14F0">
        <w:rPr>
          <w:rFonts w:asciiTheme="minorHAnsi" w:hAnsiTheme="minorHAnsi" w:cstheme="minorHAnsi"/>
        </w:rPr>
        <w:t xml:space="preserve"> establish</w:t>
      </w:r>
      <w:r w:rsidRPr="00BD14F0">
        <w:rPr>
          <w:rFonts w:asciiTheme="minorHAnsi" w:hAnsiTheme="minorHAnsi" w:cstheme="minorHAnsi"/>
        </w:rPr>
        <w:t>ed set of</w:t>
      </w:r>
      <w:r w:rsidR="004D6EDE" w:rsidRPr="00BD14F0">
        <w:rPr>
          <w:rFonts w:asciiTheme="minorHAnsi" w:hAnsiTheme="minorHAnsi" w:cstheme="minorHAnsi"/>
        </w:rPr>
        <w:t xml:space="preserve"> </w:t>
      </w:r>
      <w:r w:rsidRPr="00BD14F0">
        <w:rPr>
          <w:rFonts w:asciiTheme="minorHAnsi" w:hAnsiTheme="minorHAnsi" w:cstheme="minorHAnsi"/>
        </w:rPr>
        <w:t xml:space="preserve">clear, comprehensive and enforceable </w:t>
      </w:r>
      <w:r w:rsidR="004D6EDE" w:rsidRPr="00BD14F0">
        <w:rPr>
          <w:rFonts w:asciiTheme="minorHAnsi" w:hAnsiTheme="minorHAnsi" w:cstheme="minorHAnsi"/>
        </w:rPr>
        <w:t xml:space="preserve">classroom rules </w:t>
      </w:r>
      <w:r w:rsidR="0017089C" w:rsidRPr="00BD14F0">
        <w:rPr>
          <w:rFonts w:asciiTheme="minorHAnsi" w:hAnsiTheme="minorHAnsi" w:cstheme="minorHAnsi"/>
        </w:rPr>
        <w:t xml:space="preserve">these are: Be Ready, Be Respectful, Be safe.  When a </w:t>
      </w:r>
      <w:proofErr w:type="gramStart"/>
      <w:r w:rsidR="0017089C" w:rsidRPr="00BD14F0">
        <w:rPr>
          <w:rFonts w:asciiTheme="minorHAnsi" w:hAnsiTheme="minorHAnsi" w:cstheme="minorHAnsi"/>
        </w:rPr>
        <w:t>child breaks</w:t>
      </w:r>
      <w:proofErr w:type="gramEnd"/>
      <w:r w:rsidR="0017089C" w:rsidRPr="00BD14F0">
        <w:rPr>
          <w:rFonts w:asciiTheme="minorHAnsi" w:hAnsiTheme="minorHAnsi" w:cstheme="minorHAnsi"/>
        </w:rPr>
        <w:t xml:space="preserve"> any of these rules the behaviour flow chart is followed including a positive reminder making reference to which of the school rules has been broken and providing an opportunity to make a wise choice.</w:t>
      </w:r>
    </w:p>
    <w:p w14:paraId="65FE67F5" w14:textId="4E677461" w:rsidR="00ED3C54" w:rsidRPr="00BD14F0" w:rsidRDefault="002D3B34" w:rsidP="000933D9">
      <w:pPr>
        <w:rPr>
          <w:rFonts w:asciiTheme="minorHAnsi" w:hAnsiTheme="minorHAnsi" w:cstheme="minorHAnsi"/>
        </w:rPr>
      </w:pPr>
      <w:r w:rsidRPr="00BD14F0">
        <w:rPr>
          <w:rFonts w:asciiTheme="minorHAnsi" w:hAnsiTheme="minorHAnsi" w:cstheme="minorHAnsi"/>
        </w:rPr>
        <w:t>The school also has an established set of classroom routines to help pupils work well, in the understanding that behavioural problems can arise due to the lack of a consistent routine.</w:t>
      </w:r>
      <w:r w:rsidR="00761A2E" w:rsidRPr="00BD14F0">
        <w:rPr>
          <w:rFonts w:asciiTheme="minorHAnsi" w:hAnsiTheme="minorHAnsi" w:cstheme="minorHAnsi"/>
        </w:rPr>
        <w:t xml:space="preserve"> This includes teachers ensuring that before lessons begin, they have the full attention of all pupils, then explaining the task clearly so all pupils understand what they are supposed to be doing.</w:t>
      </w:r>
      <w:r w:rsidR="0017089C" w:rsidRPr="00BD14F0">
        <w:rPr>
          <w:rFonts w:asciiTheme="minorHAnsi" w:hAnsiTheme="minorHAnsi" w:cstheme="minorHAnsi"/>
        </w:rPr>
        <w:t xml:space="preserve">  </w:t>
      </w:r>
    </w:p>
    <w:p w14:paraId="71E888DF" w14:textId="5EC6D887" w:rsidR="0017089C" w:rsidRPr="00BD14F0" w:rsidRDefault="0017089C" w:rsidP="000933D9">
      <w:pPr>
        <w:rPr>
          <w:rFonts w:asciiTheme="minorHAnsi" w:hAnsiTheme="minorHAnsi" w:cstheme="minorHAnsi"/>
        </w:rPr>
      </w:pPr>
      <w:r w:rsidRPr="00BD14F0">
        <w:rPr>
          <w:rFonts w:asciiTheme="minorHAnsi" w:hAnsiTheme="minorHAnsi" w:cstheme="minorHAnsi"/>
        </w:rPr>
        <w:t>Children start the day with a soft start – an opportunity for children to regulate and assess their own emotions.  This time is set aside for children to access resources to calm themselves if required.  Following play times and lunch times children undertake take 5 – this is an opportunity for children to practise breathing exercises and allow them to regulate their emotions.</w:t>
      </w:r>
    </w:p>
    <w:p w14:paraId="0ADD709C" w14:textId="6E9F9F5B" w:rsidR="0017089C" w:rsidRPr="00BD14F0" w:rsidRDefault="004D6EDE" w:rsidP="000933D9">
      <w:pPr>
        <w:rPr>
          <w:rFonts w:asciiTheme="minorHAnsi" w:hAnsiTheme="minorHAnsi" w:cstheme="minorHAnsi"/>
        </w:rPr>
      </w:pPr>
      <w:r w:rsidRPr="00BD14F0">
        <w:rPr>
          <w:rFonts w:asciiTheme="minorHAnsi" w:hAnsiTheme="minorHAnsi" w:cstheme="minorHAnsi"/>
        </w:rPr>
        <w:t xml:space="preserve">Teachers </w:t>
      </w:r>
      <w:r w:rsidR="006A39E2" w:rsidRPr="00BD14F0">
        <w:rPr>
          <w:rFonts w:asciiTheme="minorHAnsi" w:hAnsiTheme="minorHAnsi" w:cstheme="minorHAnsi"/>
        </w:rPr>
        <w:t xml:space="preserve">support pupils to </w:t>
      </w:r>
      <w:r w:rsidR="002261BA" w:rsidRPr="00BD14F0">
        <w:rPr>
          <w:rFonts w:asciiTheme="minorHAnsi" w:hAnsiTheme="minorHAnsi" w:cstheme="minorHAnsi"/>
        </w:rPr>
        <w:t>understand and follow</w:t>
      </w:r>
      <w:r w:rsidRPr="00BD14F0">
        <w:rPr>
          <w:rFonts w:asciiTheme="minorHAnsi" w:hAnsiTheme="minorHAnsi" w:cstheme="minorHAnsi"/>
        </w:rPr>
        <w:t xml:space="preserve"> classroom rules</w:t>
      </w:r>
      <w:r w:rsidR="002D3B34" w:rsidRPr="00BD14F0">
        <w:rPr>
          <w:rFonts w:asciiTheme="minorHAnsi" w:hAnsiTheme="minorHAnsi" w:cstheme="minorHAnsi"/>
        </w:rPr>
        <w:t xml:space="preserve"> and routines</w:t>
      </w:r>
      <w:r w:rsidRPr="00BD14F0">
        <w:rPr>
          <w:rFonts w:asciiTheme="minorHAnsi" w:hAnsiTheme="minorHAnsi" w:cstheme="minorHAnsi"/>
        </w:rPr>
        <w:t>.</w:t>
      </w:r>
      <w:r w:rsidR="00752A2F" w:rsidRPr="00BD14F0">
        <w:rPr>
          <w:rFonts w:asciiTheme="minorHAnsi" w:hAnsiTheme="minorHAnsi" w:cstheme="minorHAnsi"/>
        </w:rPr>
        <w:t xml:space="preserve"> </w:t>
      </w:r>
      <w:r w:rsidR="002D3B34" w:rsidRPr="00BD14F0">
        <w:rPr>
          <w:rFonts w:asciiTheme="minorHAnsi" w:hAnsiTheme="minorHAnsi" w:cstheme="minorHAnsi"/>
        </w:rPr>
        <w:t>Teachers inform pupils of classroom rules and routines at the beginning of the acade</w:t>
      </w:r>
      <w:r w:rsidR="00917300" w:rsidRPr="00BD14F0">
        <w:rPr>
          <w:rFonts w:asciiTheme="minorHAnsi" w:hAnsiTheme="minorHAnsi" w:cstheme="minorHAnsi"/>
        </w:rPr>
        <w:t>mic year and revisit these regularly</w:t>
      </w:r>
      <w:r w:rsidR="002D3B34" w:rsidRPr="00BD14F0">
        <w:rPr>
          <w:rFonts w:asciiTheme="minorHAnsi" w:hAnsiTheme="minorHAnsi" w:cstheme="minorHAnsi"/>
        </w:rPr>
        <w:t xml:space="preserve">. </w:t>
      </w:r>
      <w:r w:rsidR="00752A2F" w:rsidRPr="00BD14F0">
        <w:rPr>
          <w:rFonts w:asciiTheme="minorHAnsi" w:hAnsiTheme="minorHAnsi" w:cstheme="minorHAnsi"/>
        </w:rPr>
        <w:t>Where appropriate, t</w:t>
      </w:r>
      <w:r w:rsidRPr="00BD14F0">
        <w:rPr>
          <w:rFonts w:asciiTheme="minorHAnsi" w:hAnsiTheme="minorHAnsi" w:cstheme="minorHAnsi"/>
        </w:rPr>
        <w:t xml:space="preserve">eachers explain the rationale behind the rules </w:t>
      </w:r>
      <w:r w:rsidR="002D3B34" w:rsidRPr="00BD14F0">
        <w:rPr>
          <w:rFonts w:asciiTheme="minorHAnsi" w:hAnsiTheme="minorHAnsi" w:cstheme="minorHAnsi"/>
        </w:rPr>
        <w:t xml:space="preserve">and routines </w:t>
      </w:r>
      <w:r w:rsidRPr="00BD14F0">
        <w:rPr>
          <w:rFonts w:asciiTheme="minorHAnsi" w:hAnsiTheme="minorHAnsi" w:cstheme="minorHAnsi"/>
        </w:rPr>
        <w:t xml:space="preserve">to help pupils understand why </w:t>
      </w:r>
      <w:r w:rsidR="002D3B34" w:rsidRPr="00BD14F0">
        <w:rPr>
          <w:rFonts w:asciiTheme="minorHAnsi" w:hAnsiTheme="minorHAnsi" w:cstheme="minorHAnsi"/>
        </w:rPr>
        <w:t>they</w:t>
      </w:r>
      <w:r w:rsidRPr="00BD14F0">
        <w:rPr>
          <w:rFonts w:asciiTheme="minorHAnsi" w:hAnsiTheme="minorHAnsi" w:cstheme="minorHAnsi"/>
        </w:rPr>
        <w:t xml:space="preserve"> are needed</w:t>
      </w:r>
      <w:r w:rsidR="002D3B34" w:rsidRPr="00BD14F0">
        <w:rPr>
          <w:rFonts w:asciiTheme="minorHAnsi" w:hAnsiTheme="minorHAnsi" w:cstheme="minorHAnsi"/>
        </w:rPr>
        <w:t>, and</w:t>
      </w:r>
      <w:r w:rsidR="00A7333F" w:rsidRPr="00BD14F0">
        <w:rPr>
          <w:rFonts w:asciiTheme="minorHAnsi" w:hAnsiTheme="minorHAnsi" w:cstheme="minorHAnsi"/>
        </w:rPr>
        <w:t xml:space="preserve"> </w:t>
      </w:r>
      <w:r w:rsidR="002D3B34" w:rsidRPr="00BD14F0">
        <w:rPr>
          <w:rFonts w:asciiTheme="minorHAnsi" w:hAnsiTheme="minorHAnsi" w:cstheme="minorHAnsi"/>
        </w:rPr>
        <w:t xml:space="preserve">will model rules and routines to ensure pupils understand them. </w:t>
      </w:r>
      <w:r w:rsidRPr="00BD14F0">
        <w:rPr>
          <w:rFonts w:asciiTheme="minorHAnsi" w:hAnsiTheme="minorHAnsi" w:cstheme="minorHAnsi"/>
        </w:rPr>
        <w:t xml:space="preserve">Teachers </w:t>
      </w:r>
      <w:r w:rsidR="00752A2F" w:rsidRPr="00BD14F0">
        <w:rPr>
          <w:rFonts w:asciiTheme="minorHAnsi" w:hAnsiTheme="minorHAnsi" w:cstheme="minorHAnsi"/>
        </w:rPr>
        <w:t xml:space="preserve">also </w:t>
      </w:r>
      <w:r w:rsidRPr="00BD14F0">
        <w:rPr>
          <w:rFonts w:asciiTheme="minorHAnsi" w:hAnsiTheme="minorHAnsi" w:cstheme="minorHAnsi"/>
        </w:rPr>
        <w:t>explain clearly to pupils what will happen if they breach any</w:t>
      </w:r>
      <w:r w:rsidR="002D3B34" w:rsidRPr="00BD14F0">
        <w:rPr>
          <w:rFonts w:asciiTheme="minorHAnsi" w:hAnsiTheme="minorHAnsi" w:cstheme="minorHAnsi"/>
        </w:rPr>
        <w:t xml:space="preserve"> classroom</w:t>
      </w:r>
      <w:r w:rsidRPr="00BD14F0">
        <w:rPr>
          <w:rFonts w:asciiTheme="minorHAnsi" w:hAnsiTheme="minorHAnsi" w:cstheme="minorHAnsi"/>
        </w:rPr>
        <w:t xml:space="preserve"> rules </w:t>
      </w:r>
      <w:r w:rsidR="00752A2F" w:rsidRPr="00BD14F0">
        <w:rPr>
          <w:rFonts w:asciiTheme="minorHAnsi" w:hAnsiTheme="minorHAnsi" w:cstheme="minorHAnsi"/>
        </w:rPr>
        <w:t>to ensure pupils</w:t>
      </w:r>
      <w:r w:rsidRPr="00BD14F0">
        <w:rPr>
          <w:rFonts w:asciiTheme="minorHAnsi" w:hAnsiTheme="minorHAnsi" w:cstheme="minorHAnsi"/>
        </w:rPr>
        <w:t xml:space="preserve"> are aware of the sanctions that may be imposed</w:t>
      </w:r>
      <w:r w:rsidR="0017089C" w:rsidRPr="00BD14F0">
        <w:rPr>
          <w:rFonts w:asciiTheme="minorHAnsi" w:hAnsiTheme="minorHAnsi" w:cstheme="minorHAnsi"/>
        </w:rPr>
        <w:t xml:space="preserve"> following the behaviour flow chart.</w:t>
      </w:r>
    </w:p>
    <w:p w14:paraId="7451F6D3" w14:textId="77797DD6" w:rsidR="002554B9" w:rsidRPr="00BD14F0" w:rsidRDefault="0017089C" w:rsidP="000933D9">
      <w:pPr>
        <w:rPr>
          <w:rFonts w:asciiTheme="minorHAnsi" w:hAnsiTheme="minorHAnsi" w:cstheme="minorHAnsi"/>
        </w:rPr>
      </w:pPr>
      <w:r w:rsidRPr="00BD14F0">
        <w:rPr>
          <w:rFonts w:asciiTheme="minorHAnsi" w:hAnsiTheme="minorHAnsi" w:cstheme="minorHAnsi"/>
          <w:b/>
          <w:bCs/>
        </w:rPr>
        <w:t xml:space="preserve">Classroom learning environments </w:t>
      </w:r>
    </w:p>
    <w:p w14:paraId="3F908A56" w14:textId="0CEF22CA" w:rsidR="002554B9" w:rsidRPr="00BD14F0" w:rsidRDefault="0017089C" w:rsidP="000933D9">
      <w:pPr>
        <w:rPr>
          <w:rFonts w:asciiTheme="minorHAnsi" w:hAnsiTheme="minorHAnsi" w:cstheme="minorHAnsi"/>
          <w:b/>
          <w:bCs/>
        </w:rPr>
      </w:pPr>
      <w:r w:rsidRPr="00BD14F0">
        <w:rPr>
          <w:rFonts w:asciiTheme="minorHAnsi" w:hAnsiTheme="minorHAnsi" w:cstheme="minorHAnsi"/>
        </w:rPr>
        <w:t>The classroom learning environment plays a crucial role in supporting children to be regulated and manage their emotions effectively. Creating a calm, predictable space with clear routines, visual supports, and comfortable areas helps children feel secure and ready to learn. Calm spaces within the classroom—such as a cosy corner with soft furnishings, sensory tools, or breathing prompts—provide a safe retreat where children can self-regulate when feeling overwhelmed. Teachers encourage emotional literacy through discussions, modelling, and strategies like emotion check-ins or mindfulness activities, empowering children to understand and express their feelings constructively. A positive, nurturing environment that prioritises relationships, respect, and co-regulation ensures that every child feels valued, understood, and equipped with the tools to manage their emotions and engage fully in learning.</w:t>
      </w:r>
    </w:p>
    <w:p w14:paraId="1964BDD4" w14:textId="693F0B9B" w:rsidR="00416D5F" w:rsidRPr="00BD14F0" w:rsidRDefault="00416D5F" w:rsidP="000933D9">
      <w:pPr>
        <w:rPr>
          <w:rFonts w:asciiTheme="minorHAnsi" w:hAnsiTheme="minorHAnsi" w:cstheme="minorHAnsi"/>
        </w:rPr>
      </w:pPr>
      <w:r w:rsidRPr="00BD14F0">
        <w:rPr>
          <w:rFonts w:asciiTheme="minorHAnsi" w:hAnsiTheme="minorHAnsi" w:cstheme="minorHAnsi"/>
        </w:rPr>
        <w:t xml:space="preserve">The school understands that a well-structured classroom environment is paramount to preventing poor behaviour. This includes </w:t>
      </w:r>
      <w:r w:rsidR="00761A2E" w:rsidRPr="00BD14F0">
        <w:rPr>
          <w:rFonts w:asciiTheme="minorHAnsi" w:hAnsiTheme="minorHAnsi" w:cstheme="minorHAnsi"/>
        </w:rPr>
        <w:t xml:space="preserve">the teacher positioning themselves effectively within the classroom, </w:t>
      </w:r>
      <w:proofErr w:type="gramStart"/>
      <w:r w:rsidR="00761A2E" w:rsidRPr="00BD14F0">
        <w:rPr>
          <w:rFonts w:asciiTheme="minorHAnsi" w:hAnsiTheme="minorHAnsi" w:cstheme="minorHAnsi"/>
        </w:rPr>
        <w:t>e.g.</w:t>
      </w:r>
      <w:proofErr w:type="gramEnd"/>
      <w:r w:rsidR="00761A2E" w:rsidRPr="00BD14F0">
        <w:rPr>
          <w:rFonts w:asciiTheme="minorHAnsi" w:hAnsiTheme="minorHAnsi" w:cstheme="minorHAnsi"/>
        </w:rPr>
        <w:t xml:space="preserve"> wherever possible, teachers avoid standing with their backs to pupils and ensure they have full view of the room at all times.</w:t>
      </w:r>
    </w:p>
    <w:p w14:paraId="4A46142F" w14:textId="09C197EB" w:rsidR="004D6EDE" w:rsidRPr="00BD14F0" w:rsidRDefault="004D6EDE" w:rsidP="000933D9">
      <w:pPr>
        <w:rPr>
          <w:rFonts w:asciiTheme="minorHAnsi" w:hAnsiTheme="minorHAnsi" w:cstheme="minorHAnsi"/>
        </w:rPr>
      </w:pPr>
      <w:r w:rsidRPr="00BD14F0">
        <w:rPr>
          <w:rFonts w:asciiTheme="minorHAnsi" w:hAnsiTheme="minorHAnsi" w:cstheme="minorHAnsi"/>
          <w:b/>
          <w:bCs/>
        </w:rPr>
        <w:t>Praise</w:t>
      </w:r>
      <w:r w:rsidR="002D3B34" w:rsidRPr="00BD14F0">
        <w:rPr>
          <w:rFonts w:asciiTheme="minorHAnsi" w:hAnsiTheme="minorHAnsi" w:cstheme="minorHAnsi"/>
          <w:b/>
          <w:bCs/>
        </w:rPr>
        <w:t xml:space="preserve"> and rewards</w:t>
      </w:r>
    </w:p>
    <w:p w14:paraId="5F30C8FF" w14:textId="66E5A18A" w:rsidR="004D6EDE" w:rsidRPr="00BD14F0" w:rsidRDefault="004D6EDE" w:rsidP="000933D9">
      <w:pPr>
        <w:rPr>
          <w:rFonts w:asciiTheme="minorHAnsi" w:hAnsiTheme="minorHAnsi" w:cstheme="minorHAnsi"/>
        </w:rPr>
      </w:pPr>
      <w:r w:rsidRPr="00BD14F0">
        <w:rPr>
          <w:rFonts w:asciiTheme="minorHAnsi" w:hAnsiTheme="minorHAnsi" w:cstheme="minorHAnsi"/>
        </w:rPr>
        <w:t>The school recognises that praise is key to making pupils feel valued and ensuring that their work and efforts are celebrated. When giving praise, teachers ensure:</w:t>
      </w:r>
    </w:p>
    <w:p w14:paraId="6D9BCF40" w14:textId="75B6A703" w:rsidR="004D6EDE" w:rsidRPr="00BD14F0" w:rsidRDefault="004D6EDE" w:rsidP="000933D9">
      <w:pPr>
        <w:pStyle w:val="TSB-PolicyBullets"/>
        <w:jc w:val="both"/>
        <w:rPr>
          <w:rFonts w:cstheme="minorHAnsi"/>
        </w:rPr>
      </w:pPr>
      <w:r w:rsidRPr="00BD14F0">
        <w:rPr>
          <w:rFonts w:cstheme="minorHAnsi"/>
        </w:rPr>
        <w:lastRenderedPageBreak/>
        <w:t>They define the behaviour that is being rewarded</w:t>
      </w:r>
      <w:r w:rsidR="00D00217" w:rsidRPr="00BD14F0">
        <w:rPr>
          <w:rFonts w:cstheme="minorHAnsi"/>
        </w:rPr>
        <w:t xml:space="preserve"> making reference to the school values or school rules</w:t>
      </w:r>
      <w:r w:rsidRPr="00BD14F0">
        <w:rPr>
          <w:rFonts w:cstheme="minorHAnsi"/>
        </w:rPr>
        <w:t>.</w:t>
      </w:r>
    </w:p>
    <w:p w14:paraId="0D6ACAAE" w14:textId="78564A8D" w:rsidR="004D6EDE" w:rsidRPr="00BD14F0" w:rsidRDefault="004D6EDE" w:rsidP="000933D9">
      <w:pPr>
        <w:pStyle w:val="TSB-PolicyBullets"/>
        <w:jc w:val="both"/>
        <w:rPr>
          <w:rFonts w:cstheme="minorHAnsi"/>
        </w:rPr>
      </w:pPr>
      <w:r w:rsidRPr="00BD14F0">
        <w:rPr>
          <w:rFonts w:cstheme="minorHAnsi"/>
        </w:rPr>
        <w:t>The praise is given immediately following the desired behaviour</w:t>
      </w:r>
      <w:r w:rsidR="00D00217" w:rsidRPr="00BD14F0">
        <w:rPr>
          <w:rFonts w:cstheme="minorHAnsi"/>
        </w:rPr>
        <w:t xml:space="preserve"> following the behaviour script</w:t>
      </w:r>
    </w:p>
    <w:p w14:paraId="2B3309DB" w14:textId="06408144" w:rsidR="004D6EDE" w:rsidRPr="00BD14F0" w:rsidRDefault="00F27603" w:rsidP="000933D9">
      <w:pPr>
        <w:pStyle w:val="TSB-PolicyBullets"/>
        <w:jc w:val="both"/>
        <w:rPr>
          <w:rFonts w:cstheme="minorHAnsi"/>
        </w:rPr>
      </w:pPr>
      <w:r w:rsidRPr="00BD14F0">
        <w:rPr>
          <w:rFonts w:cstheme="minorHAnsi"/>
        </w:rPr>
        <w:t>The p</w:t>
      </w:r>
      <w:r w:rsidR="004D6EDE" w:rsidRPr="00BD14F0">
        <w:rPr>
          <w:rFonts w:cstheme="minorHAnsi"/>
        </w:rPr>
        <w:t>raise given is always sincere and is n</w:t>
      </w:r>
      <w:r w:rsidR="00B559D4" w:rsidRPr="00BD14F0">
        <w:rPr>
          <w:rFonts w:cstheme="minorHAnsi"/>
        </w:rPr>
        <w:t>ot</w:t>
      </w:r>
      <w:r w:rsidR="004D6EDE" w:rsidRPr="00BD14F0">
        <w:rPr>
          <w:rFonts w:cstheme="minorHAnsi"/>
        </w:rPr>
        <w:t xml:space="preserve"> followed with immediate criticism.</w:t>
      </w:r>
    </w:p>
    <w:p w14:paraId="600DD3D9" w14:textId="74C06E06" w:rsidR="004D6EDE" w:rsidRPr="00BD14F0" w:rsidRDefault="00F27603" w:rsidP="000933D9">
      <w:pPr>
        <w:rPr>
          <w:rFonts w:asciiTheme="minorHAnsi" w:hAnsiTheme="minorHAnsi" w:cstheme="minorHAnsi"/>
        </w:rPr>
      </w:pPr>
      <w:r w:rsidRPr="00BD14F0">
        <w:rPr>
          <w:rFonts w:asciiTheme="minorHAnsi" w:hAnsiTheme="minorHAnsi" w:cstheme="minorHAnsi"/>
        </w:rPr>
        <w:t xml:space="preserve">Whilst it is important to receive praise from teachers, the school understands that peer praise is also effective for creating a positive, fun and supportive environment. </w:t>
      </w:r>
      <w:r w:rsidR="004D6EDE" w:rsidRPr="00BD14F0">
        <w:rPr>
          <w:rFonts w:asciiTheme="minorHAnsi" w:hAnsiTheme="minorHAnsi" w:cstheme="minorHAnsi"/>
        </w:rPr>
        <w:t>Teachers encourage pupils to praise one another, and praise another pupil to the teacher, if they see them modelling good behaviour</w:t>
      </w:r>
      <w:r w:rsidR="00D00217" w:rsidRPr="00BD14F0">
        <w:rPr>
          <w:rFonts w:asciiTheme="minorHAnsi" w:hAnsiTheme="minorHAnsi" w:cstheme="minorHAnsi"/>
        </w:rPr>
        <w:t xml:space="preserve"> or displaying our school values.</w:t>
      </w:r>
    </w:p>
    <w:p w14:paraId="4690029E" w14:textId="3A2905CB" w:rsidR="004D6EDE" w:rsidRPr="00BD14F0" w:rsidRDefault="00B559D4" w:rsidP="000933D9">
      <w:pPr>
        <w:rPr>
          <w:rFonts w:asciiTheme="minorHAnsi" w:hAnsiTheme="minorHAnsi" w:cstheme="minorHAnsi"/>
        </w:rPr>
      </w:pPr>
      <w:r w:rsidRPr="00BD14F0">
        <w:rPr>
          <w:rFonts w:asciiTheme="minorHAnsi" w:hAnsiTheme="minorHAnsi" w:cstheme="minorHAnsi"/>
        </w:rPr>
        <w:t>As with praise, t</w:t>
      </w:r>
      <w:r w:rsidR="004D6EDE" w:rsidRPr="00BD14F0">
        <w:rPr>
          <w:rFonts w:asciiTheme="minorHAnsi" w:hAnsiTheme="minorHAnsi" w:cstheme="minorHAnsi"/>
        </w:rPr>
        <w:t xml:space="preserve">he school understands that </w:t>
      </w:r>
      <w:r w:rsidRPr="00BD14F0">
        <w:rPr>
          <w:rFonts w:asciiTheme="minorHAnsi" w:hAnsiTheme="minorHAnsi" w:cstheme="minorHAnsi"/>
        </w:rPr>
        <w:t>providing</w:t>
      </w:r>
      <w:r w:rsidR="004D6EDE" w:rsidRPr="00BD14F0">
        <w:rPr>
          <w:rFonts w:asciiTheme="minorHAnsi" w:hAnsiTheme="minorHAnsi" w:cstheme="minorHAnsi"/>
        </w:rPr>
        <w:t xml:space="preserve"> rewards </w:t>
      </w:r>
      <w:r w:rsidRPr="00BD14F0">
        <w:rPr>
          <w:rFonts w:asciiTheme="minorHAnsi" w:hAnsiTheme="minorHAnsi" w:cstheme="minorHAnsi"/>
        </w:rPr>
        <w:t>after</w:t>
      </w:r>
      <w:r w:rsidR="004D6EDE" w:rsidRPr="00BD14F0">
        <w:rPr>
          <w:rFonts w:asciiTheme="minorHAnsi" w:hAnsiTheme="minorHAnsi" w:cstheme="minorHAnsi"/>
        </w:rPr>
        <w:t xml:space="preserve"> certain behaviour</w:t>
      </w:r>
      <w:r w:rsidRPr="00BD14F0">
        <w:rPr>
          <w:rFonts w:asciiTheme="minorHAnsi" w:hAnsiTheme="minorHAnsi" w:cstheme="minorHAnsi"/>
        </w:rPr>
        <w:t xml:space="preserve"> means that</w:t>
      </w:r>
      <w:r w:rsidR="004D6EDE" w:rsidRPr="00BD14F0">
        <w:rPr>
          <w:rFonts w:asciiTheme="minorHAnsi" w:hAnsiTheme="minorHAnsi" w:cstheme="minorHAnsi"/>
        </w:rPr>
        <w:t xml:space="preserve"> pupils are more likely to model the same behaviour again. For rewards to be effective, the school recognises that they need to be:</w:t>
      </w:r>
    </w:p>
    <w:p w14:paraId="1DC14057" w14:textId="77777777" w:rsidR="004D6EDE" w:rsidRPr="00BD14F0" w:rsidRDefault="004D6EDE" w:rsidP="000933D9">
      <w:pPr>
        <w:pStyle w:val="TSB-PolicyBullets"/>
        <w:jc w:val="both"/>
        <w:rPr>
          <w:rFonts w:cstheme="minorHAnsi"/>
        </w:rPr>
      </w:pPr>
      <w:r w:rsidRPr="00BD14F0">
        <w:rPr>
          <w:rFonts w:cstheme="minorHAnsi"/>
          <w:b/>
          <w:bCs/>
        </w:rPr>
        <w:t>Immediate</w:t>
      </w:r>
      <w:r w:rsidRPr="00BD14F0">
        <w:rPr>
          <w:rFonts w:cstheme="minorHAnsi"/>
        </w:rPr>
        <w:t xml:space="preserve"> – immediately rewarded following good behaviour.</w:t>
      </w:r>
    </w:p>
    <w:p w14:paraId="19CE1463" w14:textId="77777777" w:rsidR="004D6EDE" w:rsidRPr="00BD14F0" w:rsidRDefault="004D6EDE" w:rsidP="000933D9">
      <w:pPr>
        <w:pStyle w:val="TSB-PolicyBullets"/>
        <w:jc w:val="both"/>
        <w:rPr>
          <w:rFonts w:cstheme="minorHAnsi"/>
        </w:rPr>
      </w:pPr>
      <w:r w:rsidRPr="00BD14F0">
        <w:rPr>
          <w:rFonts w:cstheme="minorHAnsi"/>
          <w:b/>
          <w:bCs/>
        </w:rPr>
        <w:t>Consistent</w:t>
      </w:r>
      <w:r w:rsidRPr="00BD14F0">
        <w:rPr>
          <w:rFonts w:cstheme="minorHAnsi"/>
        </w:rPr>
        <w:t xml:space="preserve"> – consistently rewarded to maintain the behaviour.</w:t>
      </w:r>
    </w:p>
    <w:p w14:paraId="11F0D815" w14:textId="77777777" w:rsidR="004D6EDE" w:rsidRPr="00BD14F0" w:rsidRDefault="004D6EDE" w:rsidP="000933D9">
      <w:pPr>
        <w:pStyle w:val="TSB-PolicyBullets"/>
        <w:jc w:val="both"/>
        <w:rPr>
          <w:rFonts w:cstheme="minorHAnsi"/>
        </w:rPr>
      </w:pPr>
      <w:r w:rsidRPr="00BD14F0">
        <w:rPr>
          <w:rFonts w:cstheme="minorHAnsi"/>
          <w:b/>
          <w:bCs/>
        </w:rPr>
        <w:t>Achievable</w:t>
      </w:r>
      <w:r w:rsidRPr="00BD14F0">
        <w:rPr>
          <w:rFonts w:cstheme="minorHAnsi"/>
        </w:rPr>
        <w:t xml:space="preserve"> – keeping rewards achievable to maintain attention and motivation.</w:t>
      </w:r>
    </w:p>
    <w:p w14:paraId="0F493CD2" w14:textId="77777777" w:rsidR="001C10D6" w:rsidRPr="00BD14F0" w:rsidRDefault="004D6EDE" w:rsidP="000933D9">
      <w:pPr>
        <w:pStyle w:val="TSB-PolicyBullets"/>
        <w:jc w:val="both"/>
        <w:rPr>
          <w:rFonts w:cstheme="minorHAnsi"/>
        </w:rPr>
      </w:pPr>
      <w:r w:rsidRPr="00BD14F0">
        <w:rPr>
          <w:rFonts w:cstheme="minorHAnsi"/>
          <w:b/>
          <w:bCs/>
        </w:rPr>
        <w:t>Fair</w:t>
      </w:r>
      <w:r w:rsidRPr="00BD14F0">
        <w:rPr>
          <w:rFonts w:cstheme="minorHAnsi"/>
        </w:rPr>
        <w:t xml:space="preserve"> – making sure all pupils are fairly rewarded</w:t>
      </w:r>
      <w:r w:rsidR="00CE13A6" w:rsidRPr="00BD14F0">
        <w:rPr>
          <w:rFonts w:cstheme="minorHAnsi"/>
        </w:rPr>
        <w:t>.</w:t>
      </w:r>
    </w:p>
    <w:p w14:paraId="5DC2F31E" w14:textId="77777777" w:rsidR="001C10D6" w:rsidRPr="00BD14F0" w:rsidRDefault="001C10D6" w:rsidP="001C10D6">
      <w:pPr>
        <w:pStyle w:val="TSB-PolicyBullets"/>
        <w:numPr>
          <w:ilvl w:val="0"/>
          <w:numId w:val="0"/>
        </w:numPr>
        <w:ind w:left="567"/>
        <w:jc w:val="both"/>
        <w:rPr>
          <w:rFonts w:cstheme="minorHAnsi"/>
        </w:rPr>
      </w:pPr>
    </w:p>
    <w:p w14:paraId="5AF00412" w14:textId="17603C52" w:rsidR="004D6EDE" w:rsidRPr="00BD14F0" w:rsidRDefault="0076210B" w:rsidP="001C10D6">
      <w:pPr>
        <w:pStyle w:val="TSB-PolicyBullets"/>
        <w:numPr>
          <w:ilvl w:val="0"/>
          <w:numId w:val="0"/>
        </w:numPr>
        <w:ind w:left="273"/>
        <w:jc w:val="both"/>
        <w:rPr>
          <w:rFonts w:cstheme="minorHAnsi"/>
        </w:rPr>
      </w:pPr>
      <w:r w:rsidRPr="00BD14F0">
        <w:rPr>
          <w:rFonts w:cstheme="minorHAnsi"/>
        </w:rPr>
        <w:t xml:space="preserve">Rewards for good behaviour will include, but are not limited to, </w:t>
      </w:r>
      <w:r w:rsidR="001C10D6" w:rsidRPr="00BD14F0">
        <w:rPr>
          <w:rFonts w:cstheme="minorHAnsi"/>
        </w:rPr>
        <w:t>verbal praise, Class Dojo points, Headteacher stickers, Star of the Week award etc.</w:t>
      </w:r>
    </w:p>
    <w:p w14:paraId="4BD4A152" w14:textId="439E8F9D" w:rsidR="0076210B" w:rsidRPr="00BD14F0" w:rsidRDefault="0076210B" w:rsidP="001C10D6">
      <w:pPr>
        <w:pStyle w:val="TSB-PolicyBullets"/>
        <w:numPr>
          <w:ilvl w:val="0"/>
          <w:numId w:val="0"/>
        </w:numPr>
        <w:ind w:left="273"/>
        <w:jc w:val="both"/>
        <w:rPr>
          <w:rFonts w:cstheme="minorHAnsi"/>
        </w:rPr>
      </w:pPr>
    </w:p>
    <w:p w14:paraId="1086CB43" w14:textId="5F616B45" w:rsidR="004D6EDE" w:rsidRPr="00BD14F0" w:rsidRDefault="0076210B" w:rsidP="001C1038">
      <w:pPr>
        <w:pStyle w:val="Heading10"/>
        <w:numPr>
          <w:ilvl w:val="0"/>
          <w:numId w:val="0"/>
        </w:numPr>
        <w:ind w:left="425" w:hanging="425"/>
        <w:rPr>
          <w:rFonts w:asciiTheme="minorHAnsi" w:hAnsiTheme="minorHAnsi" w:cstheme="minorHAnsi"/>
        </w:rPr>
      </w:pPr>
      <w:bookmarkStart w:id="27" w:name="_Positive_relationships_and"/>
      <w:bookmarkStart w:id="28" w:name="_Behaviour_off_school"/>
      <w:bookmarkEnd w:id="27"/>
      <w:bookmarkEnd w:id="28"/>
      <w:r w:rsidRPr="00BD14F0">
        <w:rPr>
          <w:rFonts w:asciiTheme="minorHAnsi" w:hAnsiTheme="minorHAnsi" w:cstheme="minorHAnsi"/>
        </w:rPr>
        <w:t xml:space="preserve">Behaviour outside of </w:t>
      </w:r>
      <w:r w:rsidR="004D6EDE" w:rsidRPr="00BD14F0">
        <w:rPr>
          <w:rFonts w:asciiTheme="minorHAnsi" w:hAnsiTheme="minorHAnsi" w:cstheme="minorHAnsi"/>
        </w:rPr>
        <w:t>school premises</w:t>
      </w:r>
    </w:p>
    <w:p w14:paraId="12725F89" w14:textId="5E78A275" w:rsidR="0076210B" w:rsidRPr="00BD14F0" w:rsidRDefault="0076210B" w:rsidP="0076210B">
      <w:pPr>
        <w:rPr>
          <w:rFonts w:asciiTheme="minorHAnsi" w:hAnsiTheme="minorHAnsi" w:cstheme="minorHAnsi"/>
        </w:rPr>
      </w:pPr>
      <w:r w:rsidRPr="00BD14F0">
        <w:rPr>
          <w:rFonts w:asciiTheme="minorHAnsi" w:hAnsiTheme="minorHAnsi" w:cstheme="minorHAnsi"/>
        </w:rPr>
        <w:t xml:space="preserve">Pupils at the school must agree to represent the school in a positive manner. </w:t>
      </w:r>
    </w:p>
    <w:p w14:paraId="48C7D0AD" w14:textId="77777777" w:rsidR="0076210B" w:rsidRPr="00BD14F0" w:rsidRDefault="0076210B" w:rsidP="0076210B">
      <w:pPr>
        <w:rPr>
          <w:rFonts w:asciiTheme="minorHAnsi" w:hAnsiTheme="minorHAnsi" w:cstheme="minorHAnsi"/>
        </w:rPr>
      </w:pPr>
      <w:r w:rsidRPr="00BD14F0">
        <w:rPr>
          <w:rFonts w:asciiTheme="minorHAnsi" w:hAnsiTheme="minorHAnsi" w:cstheme="minorHAnsi"/>
        </w:rPr>
        <w:t>Staff can discipline pupils for misbehaviour outside of the school premises, including conduct online, when the pupil is:</w:t>
      </w:r>
    </w:p>
    <w:p w14:paraId="349D68BF" w14:textId="312EC30D" w:rsidR="0076210B" w:rsidRPr="00BD14F0" w:rsidRDefault="0076210B" w:rsidP="0076210B">
      <w:pPr>
        <w:pStyle w:val="ListParagraph"/>
        <w:numPr>
          <w:ilvl w:val="0"/>
          <w:numId w:val="27"/>
        </w:numPr>
        <w:ind w:left="714" w:hanging="357"/>
        <w:contextualSpacing/>
        <w:rPr>
          <w:rFonts w:cstheme="minorHAnsi"/>
        </w:rPr>
      </w:pPr>
      <w:r w:rsidRPr="00BD14F0">
        <w:rPr>
          <w:rFonts w:cstheme="minorHAnsi"/>
        </w:rPr>
        <w:t>Wearing school uniform</w:t>
      </w:r>
      <w:r w:rsidR="00D00217" w:rsidRPr="00BD14F0">
        <w:rPr>
          <w:rFonts w:cstheme="minorHAnsi"/>
        </w:rPr>
        <w:t xml:space="preserve"> or school PE kit.</w:t>
      </w:r>
    </w:p>
    <w:p w14:paraId="15C83072" w14:textId="77777777" w:rsidR="0076210B" w:rsidRPr="00BD14F0" w:rsidRDefault="0076210B" w:rsidP="0076210B">
      <w:pPr>
        <w:pStyle w:val="ListParagraph"/>
        <w:numPr>
          <w:ilvl w:val="0"/>
          <w:numId w:val="27"/>
        </w:numPr>
        <w:ind w:left="714" w:hanging="357"/>
        <w:contextualSpacing/>
        <w:rPr>
          <w:rFonts w:cstheme="minorHAnsi"/>
        </w:rPr>
      </w:pPr>
      <w:r w:rsidRPr="00BD14F0">
        <w:rPr>
          <w:rFonts w:cstheme="minorHAnsi"/>
        </w:rPr>
        <w:t>Travelling to or from school.</w:t>
      </w:r>
    </w:p>
    <w:p w14:paraId="3BF73CB6" w14:textId="77777777" w:rsidR="0076210B" w:rsidRPr="00BD14F0" w:rsidRDefault="0076210B" w:rsidP="0076210B">
      <w:pPr>
        <w:pStyle w:val="ListParagraph"/>
        <w:numPr>
          <w:ilvl w:val="0"/>
          <w:numId w:val="27"/>
        </w:numPr>
        <w:ind w:left="714" w:hanging="357"/>
        <w:contextualSpacing/>
        <w:rPr>
          <w:rFonts w:cstheme="minorHAnsi"/>
        </w:rPr>
      </w:pPr>
      <w:r w:rsidRPr="00BD14F0">
        <w:rPr>
          <w:rFonts w:cstheme="minorHAnsi"/>
        </w:rPr>
        <w:t>Taking part in any school-related activity.</w:t>
      </w:r>
    </w:p>
    <w:p w14:paraId="16E0EDE8" w14:textId="77777777" w:rsidR="0076210B" w:rsidRPr="00BD14F0" w:rsidRDefault="0076210B" w:rsidP="0076210B">
      <w:pPr>
        <w:pStyle w:val="ListParagraph"/>
        <w:numPr>
          <w:ilvl w:val="0"/>
          <w:numId w:val="27"/>
        </w:numPr>
        <w:ind w:left="714" w:hanging="357"/>
        <w:contextualSpacing/>
        <w:rPr>
          <w:rFonts w:cstheme="minorHAnsi"/>
        </w:rPr>
      </w:pPr>
      <w:r w:rsidRPr="00BD14F0">
        <w:rPr>
          <w:rFonts w:cstheme="minorHAnsi"/>
        </w:rPr>
        <w:t>In any way identifiable as being a pupil at the school.</w:t>
      </w:r>
    </w:p>
    <w:p w14:paraId="4E13A450" w14:textId="77777777" w:rsidR="0076210B" w:rsidRPr="00BD14F0" w:rsidRDefault="0076210B" w:rsidP="0076210B">
      <w:pPr>
        <w:rPr>
          <w:rFonts w:asciiTheme="minorHAnsi" w:hAnsiTheme="minorHAnsi" w:cstheme="minorHAnsi"/>
        </w:rPr>
      </w:pPr>
      <w:r w:rsidRPr="00BD14F0">
        <w:rPr>
          <w:rFonts w:asciiTheme="minorHAnsi" w:hAnsiTheme="minorHAnsi" w:cstheme="minorHAnsi"/>
        </w:rPr>
        <w:t>Staff may also discipline pupils for misbehaviour outside the school premises, including conduct online, that:</w:t>
      </w:r>
    </w:p>
    <w:p w14:paraId="62937264" w14:textId="77777777" w:rsidR="0076210B" w:rsidRPr="00BD14F0" w:rsidRDefault="0076210B" w:rsidP="0076210B">
      <w:pPr>
        <w:pStyle w:val="ListParagraph"/>
        <w:numPr>
          <w:ilvl w:val="0"/>
          <w:numId w:val="28"/>
        </w:numPr>
        <w:ind w:left="714" w:hanging="357"/>
        <w:contextualSpacing/>
        <w:rPr>
          <w:rFonts w:cstheme="minorHAnsi"/>
        </w:rPr>
      </w:pPr>
      <w:r w:rsidRPr="00BD14F0">
        <w:rPr>
          <w:rFonts w:cstheme="minorHAnsi"/>
        </w:rPr>
        <w:t>Could negatively affect the reputation of the school.</w:t>
      </w:r>
    </w:p>
    <w:p w14:paraId="4D9864A8" w14:textId="77777777" w:rsidR="0076210B" w:rsidRPr="00BD14F0" w:rsidRDefault="0076210B" w:rsidP="0076210B">
      <w:pPr>
        <w:pStyle w:val="ListParagraph"/>
        <w:numPr>
          <w:ilvl w:val="0"/>
          <w:numId w:val="28"/>
        </w:numPr>
        <w:ind w:left="714" w:hanging="357"/>
        <w:contextualSpacing/>
        <w:rPr>
          <w:rFonts w:cstheme="minorHAnsi"/>
        </w:rPr>
      </w:pPr>
      <w:r w:rsidRPr="00BD14F0">
        <w:rPr>
          <w:rFonts w:cstheme="minorHAnsi"/>
        </w:rPr>
        <w:t>Could pose a threat to another pupil, a member of staff at the school, or a member of the public.</w:t>
      </w:r>
    </w:p>
    <w:p w14:paraId="6A5A644F" w14:textId="77777777" w:rsidR="0076210B" w:rsidRPr="00BD14F0" w:rsidRDefault="0076210B" w:rsidP="0076210B">
      <w:pPr>
        <w:pStyle w:val="ListParagraph"/>
        <w:numPr>
          <w:ilvl w:val="0"/>
          <w:numId w:val="28"/>
        </w:numPr>
        <w:ind w:left="714" w:hanging="357"/>
        <w:contextualSpacing/>
        <w:rPr>
          <w:rFonts w:cstheme="minorHAnsi"/>
        </w:rPr>
      </w:pPr>
      <w:r w:rsidRPr="00BD14F0">
        <w:rPr>
          <w:rFonts w:cstheme="minorHAnsi"/>
        </w:rPr>
        <w:t>Could have repercussions for the orderly running of the school.</w:t>
      </w:r>
    </w:p>
    <w:p w14:paraId="28C71E64" w14:textId="77777777" w:rsidR="0076210B" w:rsidRPr="00BD14F0" w:rsidRDefault="0076210B" w:rsidP="0076210B">
      <w:pPr>
        <w:rPr>
          <w:rFonts w:asciiTheme="minorHAnsi" w:hAnsiTheme="minorHAnsi" w:cstheme="minorHAnsi"/>
          <w:bCs/>
        </w:rPr>
      </w:pPr>
      <w:r w:rsidRPr="00BD14F0">
        <w:rPr>
          <w:rFonts w:asciiTheme="minorHAnsi" w:hAnsiTheme="minorHAnsi" w:cstheme="minorHAnsi"/>
        </w:rPr>
        <w:t xml:space="preserve">Any bullying witnessed outside of the school premises and reported to the school will be dealt with in accordance with the </w:t>
      </w:r>
      <w:r w:rsidRPr="00BD14F0">
        <w:rPr>
          <w:rFonts w:asciiTheme="minorHAnsi" w:hAnsiTheme="minorHAnsi" w:cstheme="minorHAnsi"/>
          <w:bCs/>
        </w:rPr>
        <w:t xml:space="preserve">Anti-bullying Policy. </w:t>
      </w:r>
    </w:p>
    <w:p w14:paraId="79E5A72F" w14:textId="2145CDC6" w:rsidR="0076210B" w:rsidRPr="00BD14F0" w:rsidRDefault="0076210B" w:rsidP="0076210B">
      <w:pPr>
        <w:rPr>
          <w:rFonts w:asciiTheme="minorHAnsi" w:hAnsiTheme="minorHAnsi" w:cstheme="minorHAnsi"/>
          <w:bCs/>
        </w:rPr>
      </w:pPr>
      <w:r w:rsidRPr="00BD14F0">
        <w:rPr>
          <w:rFonts w:asciiTheme="minorHAnsi" w:hAnsiTheme="minorHAnsi" w:cstheme="minorHAnsi"/>
          <w:bCs/>
        </w:rPr>
        <w:t>The school will impose the same sanctions for bullying incidents and non-criminal misbehaviour witnessed or reported outside of the school premises as would be imposed for the same behaviour conducted on school premises. In all cases of unacceptable behaviour outside of the school premises, staff will only impose sanctions once the pupil has returned to the school premises or when under the supervision of a member of staff.</w:t>
      </w:r>
    </w:p>
    <w:p w14:paraId="1C9B243D" w14:textId="46093E2A" w:rsidR="001C1038" w:rsidRPr="00BD14F0" w:rsidRDefault="0076210B" w:rsidP="0076210B">
      <w:pPr>
        <w:rPr>
          <w:rFonts w:asciiTheme="minorHAnsi" w:hAnsiTheme="minorHAnsi" w:cstheme="minorHAnsi"/>
        </w:rPr>
      </w:pPr>
      <w:r w:rsidRPr="00BD14F0">
        <w:rPr>
          <w:rFonts w:asciiTheme="minorHAnsi" w:hAnsiTheme="minorHAnsi" w:cstheme="minorHAnsi"/>
          <w:bCs/>
        </w:rPr>
        <w:lastRenderedPageBreak/>
        <w:t>Complaints from members of the public about the behaviour of pupils from the school are taken very seriously and will be dealt with in accordance with the Complaints Procedures Policy</w:t>
      </w:r>
      <w:r w:rsidRPr="00BD14F0">
        <w:rPr>
          <w:rFonts w:asciiTheme="minorHAnsi" w:hAnsiTheme="minorHAnsi" w:cstheme="minorHAnsi"/>
        </w:rPr>
        <w:t>.</w:t>
      </w:r>
    </w:p>
    <w:p w14:paraId="7E9944A4" w14:textId="1BDD81E7" w:rsidR="002554B9" w:rsidRPr="00BD14F0" w:rsidRDefault="002554B9" w:rsidP="001C1038">
      <w:pPr>
        <w:pStyle w:val="Heading10"/>
        <w:numPr>
          <w:ilvl w:val="0"/>
          <w:numId w:val="0"/>
        </w:numPr>
        <w:ind w:left="425" w:hanging="425"/>
        <w:rPr>
          <w:rFonts w:asciiTheme="minorHAnsi" w:hAnsiTheme="minorHAnsi" w:cstheme="minorHAnsi"/>
        </w:rPr>
      </w:pPr>
      <w:r w:rsidRPr="00BD14F0">
        <w:rPr>
          <w:rFonts w:asciiTheme="minorHAnsi" w:hAnsiTheme="minorHAnsi" w:cstheme="minorHAnsi"/>
        </w:rPr>
        <w:t>Data collection and behaviour evaluation</w:t>
      </w:r>
    </w:p>
    <w:p w14:paraId="58EB3592" w14:textId="77777777" w:rsidR="002554B9" w:rsidRPr="00BD14F0" w:rsidRDefault="002554B9" w:rsidP="002554B9">
      <w:pPr>
        <w:rPr>
          <w:rFonts w:asciiTheme="minorHAnsi" w:hAnsiTheme="minorHAnsi" w:cstheme="minorHAnsi"/>
        </w:rPr>
      </w:pPr>
      <w:r w:rsidRPr="00BD14F0">
        <w:rPr>
          <w:rFonts w:asciiTheme="minorHAnsi" w:hAnsiTheme="minorHAnsi" w:cstheme="minorHAnsi"/>
        </w:rPr>
        <w:t>The school will collect data from the following sources:</w:t>
      </w:r>
    </w:p>
    <w:p w14:paraId="527314C1" w14:textId="12DC598A" w:rsidR="002554B9" w:rsidRPr="00BD14F0" w:rsidRDefault="001C1038" w:rsidP="002554B9">
      <w:pPr>
        <w:pStyle w:val="ListParagraph"/>
        <w:numPr>
          <w:ilvl w:val="0"/>
          <w:numId w:val="42"/>
        </w:numPr>
        <w:spacing w:before="0"/>
        <w:ind w:left="709"/>
        <w:rPr>
          <w:rFonts w:cstheme="minorHAnsi"/>
        </w:rPr>
      </w:pPr>
      <w:r w:rsidRPr="00BD14F0">
        <w:rPr>
          <w:rFonts w:cstheme="minorHAnsi"/>
        </w:rPr>
        <w:t>Behaviour incident data</w:t>
      </w:r>
    </w:p>
    <w:p w14:paraId="23F00D7A" w14:textId="77777777" w:rsidR="002554B9" w:rsidRPr="00BD14F0" w:rsidRDefault="002554B9" w:rsidP="002554B9">
      <w:pPr>
        <w:pStyle w:val="ListParagraph"/>
        <w:numPr>
          <w:ilvl w:val="0"/>
          <w:numId w:val="42"/>
        </w:numPr>
        <w:spacing w:before="0"/>
        <w:ind w:left="709"/>
        <w:rPr>
          <w:rFonts w:cstheme="minorHAnsi"/>
        </w:rPr>
      </w:pPr>
      <w:r w:rsidRPr="00BD14F0">
        <w:rPr>
          <w:rFonts w:cstheme="minorHAnsi"/>
        </w:rPr>
        <w:t>Attendance, permanent exclusion and suspension data</w:t>
      </w:r>
    </w:p>
    <w:p w14:paraId="4B41C13C" w14:textId="77777777" w:rsidR="002554B9" w:rsidRPr="00BD14F0" w:rsidRDefault="002554B9" w:rsidP="002554B9">
      <w:pPr>
        <w:pStyle w:val="ListParagraph"/>
        <w:numPr>
          <w:ilvl w:val="0"/>
          <w:numId w:val="42"/>
        </w:numPr>
        <w:spacing w:before="0"/>
        <w:ind w:left="709"/>
        <w:rPr>
          <w:rFonts w:cstheme="minorHAnsi"/>
        </w:rPr>
      </w:pPr>
      <w:r w:rsidRPr="00BD14F0">
        <w:rPr>
          <w:rFonts w:cstheme="minorHAnsi"/>
        </w:rPr>
        <w:t>Use of pupil support units, off-site directions and managed moves</w:t>
      </w:r>
    </w:p>
    <w:p w14:paraId="349EF250" w14:textId="77777777" w:rsidR="002554B9" w:rsidRPr="00BD14F0" w:rsidRDefault="002554B9" w:rsidP="002554B9">
      <w:pPr>
        <w:pStyle w:val="ListParagraph"/>
        <w:numPr>
          <w:ilvl w:val="0"/>
          <w:numId w:val="42"/>
        </w:numPr>
        <w:spacing w:before="0"/>
        <w:ind w:left="709"/>
        <w:rPr>
          <w:rFonts w:cstheme="minorHAnsi"/>
        </w:rPr>
      </w:pPr>
      <w:r w:rsidRPr="00BD14F0">
        <w:rPr>
          <w:rFonts w:cstheme="minorHAnsi"/>
        </w:rPr>
        <w:t>Incidents of searching, screening and confiscation</w:t>
      </w:r>
    </w:p>
    <w:p w14:paraId="2A388273" w14:textId="7B4A52F7" w:rsidR="001C1038" w:rsidRPr="00BD14F0" w:rsidRDefault="002554B9" w:rsidP="002554B9">
      <w:pPr>
        <w:pStyle w:val="ListParagraph"/>
        <w:numPr>
          <w:ilvl w:val="0"/>
          <w:numId w:val="42"/>
        </w:numPr>
        <w:spacing w:before="0"/>
        <w:ind w:left="709"/>
        <w:rPr>
          <w:rFonts w:cstheme="minorHAnsi"/>
        </w:rPr>
      </w:pPr>
      <w:r w:rsidRPr="00BD14F0">
        <w:rPr>
          <w:rFonts w:cstheme="minorHAnsi"/>
        </w:rPr>
        <w:t>Anonymous surveys for staff, pupils, governors, and other stakeholders on their perceptions and experiences of the school behaviour culture</w:t>
      </w:r>
    </w:p>
    <w:p w14:paraId="5B55253E" w14:textId="5A1672A1" w:rsidR="002554B9" w:rsidRPr="00BD14F0" w:rsidRDefault="002554B9" w:rsidP="002554B9">
      <w:pPr>
        <w:rPr>
          <w:rFonts w:asciiTheme="minorHAnsi" w:hAnsiTheme="minorHAnsi" w:cstheme="minorHAnsi"/>
        </w:rPr>
      </w:pPr>
      <w:r w:rsidRPr="00BD14F0">
        <w:rPr>
          <w:rFonts w:asciiTheme="minorHAnsi" w:hAnsiTheme="minorHAnsi" w:cstheme="minorHAnsi"/>
        </w:rPr>
        <w:t xml:space="preserve">The data will be monitored and objectively analysed </w:t>
      </w:r>
      <w:r w:rsidR="001C1038" w:rsidRPr="00BD14F0">
        <w:rPr>
          <w:rFonts w:asciiTheme="minorHAnsi" w:hAnsiTheme="minorHAnsi" w:cstheme="minorHAnsi"/>
        </w:rPr>
        <w:t>by the</w:t>
      </w:r>
      <w:r w:rsidRPr="00BD14F0">
        <w:rPr>
          <w:rFonts w:asciiTheme="minorHAnsi" w:hAnsiTheme="minorHAnsi" w:cstheme="minorHAnsi"/>
        </w:rPr>
        <w:t xml:space="preserve"> SLT. Attempts will be made to identify possible factors contributing to the behaviour, any system problems or inadequacies with existing support. The data will also be analysed considering the protected characteristics under the Equality Act 2010 to inform school policies and practice.</w:t>
      </w:r>
    </w:p>
    <w:p w14:paraId="4547FE73" w14:textId="77777777" w:rsidR="002554B9" w:rsidRPr="00BD14F0" w:rsidRDefault="002554B9" w:rsidP="0076210B">
      <w:pPr>
        <w:rPr>
          <w:rFonts w:asciiTheme="minorHAnsi" w:hAnsiTheme="minorHAnsi" w:cstheme="minorHAnsi"/>
        </w:rPr>
      </w:pPr>
    </w:p>
    <w:p w14:paraId="28346F1D" w14:textId="456BEAAA" w:rsidR="004D6EDE" w:rsidRPr="00BD14F0" w:rsidRDefault="004D6EDE" w:rsidP="001C1038">
      <w:pPr>
        <w:pStyle w:val="Heading10"/>
        <w:numPr>
          <w:ilvl w:val="0"/>
          <w:numId w:val="0"/>
        </w:numPr>
        <w:ind w:left="425" w:hanging="425"/>
        <w:rPr>
          <w:rFonts w:asciiTheme="minorHAnsi" w:hAnsiTheme="minorHAnsi" w:cstheme="minorHAnsi"/>
        </w:rPr>
      </w:pPr>
      <w:bookmarkStart w:id="29" w:name="_Staff_training"/>
      <w:bookmarkStart w:id="30" w:name="_[Updated]_Monitoring_and"/>
      <w:bookmarkEnd w:id="29"/>
      <w:bookmarkEnd w:id="30"/>
      <w:r w:rsidRPr="00BD14F0">
        <w:rPr>
          <w:rFonts w:asciiTheme="minorHAnsi" w:hAnsiTheme="minorHAnsi" w:cstheme="minorHAnsi"/>
        </w:rPr>
        <w:t>Monitoring and review</w:t>
      </w:r>
    </w:p>
    <w:p w14:paraId="7E97653A" w14:textId="0D654DEB" w:rsidR="004D6EDE" w:rsidRPr="00BD14F0" w:rsidRDefault="004D6EDE" w:rsidP="000933D9">
      <w:pPr>
        <w:rPr>
          <w:rFonts w:asciiTheme="minorHAnsi" w:hAnsiTheme="minorHAnsi" w:cstheme="minorHAnsi"/>
        </w:rPr>
      </w:pPr>
      <w:r w:rsidRPr="00BD14F0">
        <w:rPr>
          <w:rFonts w:asciiTheme="minorHAnsi" w:hAnsiTheme="minorHAnsi" w:cstheme="minorHAnsi"/>
        </w:rPr>
        <w:t xml:space="preserve">This policy will be reviewed by </w:t>
      </w:r>
      <w:r w:rsidR="00D715A6" w:rsidRPr="00BD14F0">
        <w:rPr>
          <w:rFonts w:asciiTheme="minorHAnsi" w:hAnsiTheme="minorHAnsi" w:cstheme="minorHAnsi"/>
        </w:rPr>
        <w:t>the Senior Leadership Team</w:t>
      </w:r>
      <w:r w:rsidRPr="00BD14F0">
        <w:rPr>
          <w:rFonts w:asciiTheme="minorHAnsi" w:hAnsiTheme="minorHAnsi" w:cstheme="minorHAnsi"/>
        </w:rPr>
        <w:t xml:space="preserve"> on an annual basis</w:t>
      </w:r>
      <w:r w:rsidR="005F3DD7" w:rsidRPr="00BD14F0">
        <w:rPr>
          <w:rFonts w:asciiTheme="minorHAnsi" w:hAnsiTheme="minorHAnsi" w:cstheme="minorHAnsi"/>
        </w:rPr>
        <w:t>; they</w:t>
      </w:r>
      <w:r w:rsidRPr="00BD14F0">
        <w:rPr>
          <w:rFonts w:asciiTheme="minorHAnsi" w:hAnsiTheme="minorHAnsi" w:cstheme="minorHAnsi"/>
        </w:rPr>
        <w:t xml:space="preserve"> will make any necessary changes and communicat</w:t>
      </w:r>
      <w:r w:rsidR="002F0CD9" w:rsidRPr="00BD14F0">
        <w:rPr>
          <w:rFonts w:asciiTheme="minorHAnsi" w:hAnsiTheme="minorHAnsi" w:cstheme="minorHAnsi"/>
        </w:rPr>
        <w:t>e these to all members of staff and relevant stakeholders.</w:t>
      </w:r>
    </w:p>
    <w:p w14:paraId="11135D08" w14:textId="66A5D76C" w:rsidR="004D6EDE" w:rsidRPr="00BD14F0" w:rsidRDefault="004D6EDE" w:rsidP="000933D9">
      <w:pPr>
        <w:rPr>
          <w:rFonts w:asciiTheme="minorHAnsi" w:hAnsiTheme="minorHAnsi" w:cstheme="minorHAnsi"/>
        </w:rPr>
      </w:pPr>
      <w:r w:rsidRPr="00BD14F0">
        <w:rPr>
          <w:rFonts w:asciiTheme="minorHAnsi" w:hAnsiTheme="minorHAnsi" w:cstheme="minorHAnsi"/>
        </w:rPr>
        <w:t>This policy will be made available for Ofsted inspections and review</w:t>
      </w:r>
      <w:r w:rsidR="005F3DD7" w:rsidRPr="00BD14F0">
        <w:rPr>
          <w:rFonts w:asciiTheme="minorHAnsi" w:hAnsiTheme="minorHAnsi" w:cstheme="minorHAnsi"/>
        </w:rPr>
        <w:t>s</w:t>
      </w:r>
      <w:r w:rsidRPr="00BD14F0">
        <w:rPr>
          <w:rFonts w:asciiTheme="minorHAnsi" w:hAnsiTheme="minorHAnsi" w:cstheme="minorHAnsi"/>
        </w:rPr>
        <w:t xml:space="preserve"> by the </w:t>
      </w:r>
      <w:r w:rsidR="008B1C50" w:rsidRPr="00BD14F0">
        <w:rPr>
          <w:rFonts w:asciiTheme="minorHAnsi" w:hAnsiTheme="minorHAnsi" w:cstheme="minorHAnsi"/>
        </w:rPr>
        <w:t>lead</w:t>
      </w:r>
      <w:r w:rsidRPr="00BD14F0">
        <w:rPr>
          <w:rFonts w:asciiTheme="minorHAnsi" w:hAnsiTheme="minorHAnsi" w:cstheme="minorHAnsi"/>
        </w:rPr>
        <w:t xml:space="preserve"> inspector, upon request.</w:t>
      </w:r>
    </w:p>
    <w:p w14:paraId="0DA8392E" w14:textId="2CC9688D" w:rsidR="004D6EDE" w:rsidRPr="00BD14F0" w:rsidRDefault="004D6EDE" w:rsidP="000933D9">
      <w:pPr>
        <w:rPr>
          <w:rFonts w:asciiTheme="minorHAnsi" w:hAnsiTheme="minorHAnsi" w:cstheme="minorHAnsi"/>
        </w:rPr>
      </w:pPr>
      <w:r w:rsidRPr="00BD14F0">
        <w:rPr>
          <w:rFonts w:asciiTheme="minorHAnsi" w:hAnsiTheme="minorHAnsi" w:cstheme="minorHAnsi"/>
        </w:rPr>
        <w:t xml:space="preserve">The next scheduled review date for this policy is </w:t>
      </w:r>
      <w:r w:rsidR="00AD32B2" w:rsidRPr="00BD14F0">
        <w:rPr>
          <w:rFonts w:asciiTheme="minorHAnsi" w:hAnsiTheme="minorHAnsi" w:cstheme="minorHAnsi"/>
        </w:rPr>
        <w:t>February</w:t>
      </w:r>
      <w:r w:rsidR="0076210B" w:rsidRPr="00BD14F0">
        <w:rPr>
          <w:rFonts w:asciiTheme="minorHAnsi" w:hAnsiTheme="minorHAnsi" w:cstheme="minorHAnsi"/>
        </w:rPr>
        <w:t xml:space="preserve"> 202</w:t>
      </w:r>
      <w:r w:rsidR="00D00217" w:rsidRPr="00BD14F0">
        <w:rPr>
          <w:rFonts w:asciiTheme="minorHAnsi" w:hAnsiTheme="minorHAnsi" w:cstheme="minorHAnsi"/>
        </w:rPr>
        <w:t>6</w:t>
      </w:r>
    </w:p>
    <w:p w14:paraId="09A64EB0" w14:textId="77777777" w:rsidR="004D6EDE" w:rsidRPr="00BD14F0" w:rsidRDefault="004D6EDE" w:rsidP="004D6EDE">
      <w:pPr>
        <w:rPr>
          <w:rFonts w:asciiTheme="minorHAnsi" w:hAnsiTheme="minorHAnsi" w:cstheme="minorHAnsi"/>
        </w:rPr>
      </w:pPr>
    </w:p>
    <w:p w14:paraId="4C257986" w14:textId="77777777" w:rsidR="004D6EDE" w:rsidRPr="00BD14F0" w:rsidRDefault="004D6EDE" w:rsidP="004D6EDE">
      <w:pPr>
        <w:rPr>
          <w:rFonts w:asciiTheme="minorHAnsi" w:hAnsiTheme="minorHAnsi" w:cstheme="minorHAnsi"/>
        </w:rPr>
      </w:pPr>
    </w:p>
    <w:p w14:paraId="6E1491F5" w14:textId="77777777" w:rsidR="002554B9" w:rsidRPr="00BD14F0" w:rsidRDefault="002554B9" w:rsidP="004D6EDE">
      <w:pPr>
        <w:rPr>
          <w:rFonts w:asciiTheme="minorHAnsi" w:hAnsiTheme="minorHAnsi" w:cstheme="minorHAnsi"/>
        </w:rPr>
      </w:pPr>
    </w:p>
    <w:p w14:paraId="7ADCA521" w14:textId="2BB76B7F" w:rsidR="00DF2605" w:rsidRPr="00BD14F0" w:rsidRDefault="00DF2605" w:rsidP="004D6EDE">
      <w:pPr>
        <w:rPr>
          <w:rFonts w:asciiTheme="minorHAnsi" w:hAnsiTheme="minorHAnsi" w:cstheme="minorHAnsi"/>
        </w:rPr>
      </w:pPr>
    </w:p>
    <w:p w14:paraId="27F11998" w14:textId="77777777" w:rsidR="008F2A17" w:rsidRPr="00BD14F0" w:rsidRDefault="008F2A17" w:rsidP="00DF2605">
      <w:pPr>
        <w:pStyle w:val="Heading10"/>
        <w:numPr>
          <w:ilvl w:val="0"/>
          <w:numId w:val="0"/>
        </w:numPr>
        <w:rPr>
          <w:rFonts w:asciiTheme="minorHAnsi" w:hAnsiTheme="minorHAnsi" w:cstheme="minorHAnsi"/>
        </w:rPr>
      </w:pPr>
    </w:p>
    <w:p w14:paraId="0D63F9F8" w14:textId="77777777" w:rsidR="0033427B" w:rsidRPr="00BD14F0" w:rsidRDefault="0033427B" w:rsidP="00DF2605">
      <w:pPr>
        <w:pStyle w:val="Heading10"/>
        <w:numPr>
          <w:ilvl w:val="0"/>
          <w:numId w:val="0"/>
        </w:numPr>
        <w:rPr>
          <w:rFonts w:asciiTheme="minorHAnsi" w:hAnsiTheme="minorHAnsi" w:cstheme="minorHAnsi"/>
        </w:rPr>
        <w:sectPr w:rsidR="0033427B" w:rsidRPr="00BD14F0" w:rsidSect="00A407B6">
          <w:headerReference w:type="default" r:id="rId19"/>
          <w:pgSz w:w="11906" w:h="16838"/>
          <w:pgMar w:top="720" w:right="720" w:bottom="720" w:left="720" w:header="564" w:footer="708" w:gutter="0"/>
          <w:cols w:space="708"/>
          <w:docGrid w:linePitch="360"/>
        </w:sectPr>
      </w:pPr>
    </w:p>
    <w:p w14:paraId="08AB8450" w14:textId="65760052" w:rsidR="004D6B40" w:rsidRDefault="0033427B" w:rsidP="004D6B40">
      <w:pPr>
        <w:pStyle w:val="Heading10"/>
        <w:numPr>
          <w:ilvl w:val="0"/>
          <w:numId w:val="0"/>
        </w:numPr>
        <w:rPr>
          <w:rFonts w:asciiTheme="minorHAnsi" w:hAnsiTheme="minorHAnsi" w:cstheme="minorHAnsi"/>
        </w:rPr>
      </w:pPr>
      <w:r w:rsidRPr="00BD14F0">
        <w:rPr>
          <w:rFonts w:asciiTheme="minorHAnsi" w:hAnsiTheme="minorHAnsi" w:cstheme="minorHAnsi"/>
          <w:noProof/>
        </w:rPr>
        <w:lastRenderedPageBreak/>
        <mc:AlternateContent>
          <mc:Choice Requires="wps">
            <w:drawing>
              <wp:anchor distT="0" distB="0" distL="114300" distR="114300" simplePos="0" relativeHeight="251652608" behindDoc="0" locked="0" layoutInCell="1" allowOverlap="1" wp14:anchorId="5FB6C63F" wp14:editId="75AF8D86">
                <wp:simplePos x="0" y="0"/>
                <wp:positionH relativeFrom="column">
                  <wp:posOffset>146807</wp:posOffset>
                </wp:positionH>
                <wp:positionV relativeFrom="paragraph">
                  <wp:posOffset>-343919</wp:posOffset>
                </wp:positionV>
                <wp:extent cx="9353725" cy="536895"/>
                <wp:effectExtent l="0" t="0" r="0" b="0"/>
                <wp:wrapNone/>
                <wp:docPr id="8" name="Text Box 8"/>
                <wp:cNvGraphicFramePr/>
                <a:graphic xmlns:a="http://schemas.openxmlformats.org/drawingml/2006/main">
                  <a:graphicData uri="http://schemas.microsoft.com/office/word/2010/wordprocessingShape">
                    <wps:wsp>
                      <wps:cNvSpPr txBox="1"/>
                      <wps:spPr>
                        <a:xfrm>
                          <a:off x="0" y="0"/>
                          <a:ext cx="9353725" cy="536895"/>
                        </a:xfrm>
                        <a:prstGeom prst="rect">
                          <a:avLst/>
                        </a:prstGeom>
                        <a:solidFill>
                          <a:schemeClr val="lt1"/>
                        </a:solidFill>
                        <a:ln w="6350">
                          <a:noFill/>
                        </a:ln>
                      </wps:spPr>
                      <wps:txbx>
                        <w:txbxContent>
                          <w:p w14:paraId="58583741" w14:textId="26444DC7" w:rsidR="0033427B" w:rsidRDefault="0033427B">
                            <w:r w:rsidRPr="002A3E11">
                              <w:t xml:space="preserve">Appendix 1 – Managing incidents and agreed sanctions for </w:t>
                            </w:r>
                            <w:r w:rsidR="006F17D6">
                              <w:t>managing</w:t>
                            </w:r>
                            <w:r w:rsidRPr="002A3E11">
                              <w:t xml:space="preserve"> behaviour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FB6C63F" id="_x0000_t202" coordsize="21600,21600" o:spt="202" path="m,l,21600r21600,l21600,xe">
                <v:stroke joinstyle="miter"/>
                <v:path gradientshapeok="t" o:connecttype="rect"/>
              </v:shapetype>
              <v:shape id="Text Box 8" o:spid="_x0000_s1026" type="#_x0000_t202" style="position:absolute;left:0;text-align:left;margin-left:11.55pt;margin-top:-27.1pt;width:736.5pt;height:42.3pt;z-index:251652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" fillcolor="white [3201]" stroked="f" strokeweight=".5pt">
                <v:textbox>
                  <w:txbxContent>
                    <w:p w14:paraId="58583741" w14:textId="26444DC7" w:rsidR="0033427B" w:rsidRDefault="0033427B">
                      <w:r w:rsidRPr="002A3E11">
                        <w:t xml:space="preserve">Appendix 1 – Managing incidents and agreed sanctions for </w:t>
                      </w:r>
                      <w:r w:rsidR="006F17D6">
                        <w:t>managing</w:t>
                      </w:r>
                      <w:r w:rsidRPr="002A3E11">
                        <w:t xml:space="preserve"> behaviour</w:t>
                      </w:r>
                    </w:p>
                  </w:txbxContent>
                </v:textbox>
              </v:shape>
            </w:pict>
          </mc:Fallback>
        </mc:AlternateContent>
      </w:r>
      <w:r w:rsidR="004D6B40" w:rsidRPr="004D6B40">
        <w:rPr>
          <w:rFonts w:asciiTheme="minorHAnsi" w:hAnsiTheme="minorHAnsi" w:cstheme="minorHAnsi"/>
        </w:rPr>
        <w:drawing>
          <wp:inline distT="0" distB="0" distL="0" distR="0" wp14:anchorId="499F9E11" wp14:editId="489285C4">
            <wp:extent cx="8130958" cy="612000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8130958" cy="6120000"/>
                    </a:xfrm>
                    <a:prstGeom prst="rect">
                      <a:avLst/>
                    </a:prstGeom>
                  </pic:spPr>
                </pic:pic>
              </a:graphicData>
            </a:graphic>
          </wp:inline>
        </w:drawing>
      </w:r>
    </w:p>
    <w:p w14:paraId="79EF73EA" w14:textId="732A3449" w:rsidR="004D6B40" w:rsidRDefault="002315B9">
      <w:pPr>
        <w:spacing w:before="0"/>
        <w:jc w:val="left"/>
        <w:rPr>
          <w:rFonts w:asciiTheme="minorHAnsi" w:hAnsiTheme="minorHAnsi" w:cstheme="minorHAnsi"/>
          <w:b/>
          <w:sz w:val="28"/>
          <w:szCs w:val="32"/>
        </w:rPr>
      </w:pPr>
      <w:r w:rsidRPr="00E16272">
        <w:rPr>
          <w:rFonts w:asciiTheme="minorHAnsi" w:hAnsiTheme="minorHAnsi" w:cstheme="minorHAnsi"/>
        </w:rPr>
        <w:lastRenderedPageBreak/>
        <w:drawing>
          <wp:anchor distT="0" distB="0" distL="114300" distR="114300" simplePos="0" relativeHeight="251657728" behindDoc="0" locked="0" layoutInCell="1" allowOverlap="1" wp14:anchorId="25376185" wp14:editId="202090BB">
            <wp:simplePos x="0" y="0"/>
            <wp:positionH relativeFrom="column">
              <wp:posOffset>396240</wp:posOffset>
            </wp:positionH>
            <wp:positionV relativeFrom="paragraph">
              <wp:posOffset>0</wp:posOffset>
            </wp:positionV>
            <wp:extent cx="7940040" cy="5911698"/>
            <wp:effectExtent l="0" t="0" r="381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7947210" cy="5917036"/>
                    </a:xfrm>
                    <a:prstGeom prst="rect">
                      <a:avLst/>
                    </a:prstGeom>
                  </pic:spPr>
                </pic:pic>
              </a:graphicData>
            </a:graphic>
            <wp14:sizeRelH relativeFrom="margin">
              <wp14:pctWidth>0</wp14:pctWidth>
            </wp14:sizeRelH>
            <wp14:sizeRelV relativeFrom="margin">
              <wp14:pctHeight>0</wp14:pctHeight>
            </wp14:sizeRelV>
          </wp:anchor>
        </w:drawing>
      </w:r>
      <w:r w:rsidRPr="00BD14F0">
        <w:rPr>
          <w:rFonts w:asciiTheme="minorHAnsi" w:hAnsiTheme="minorHAnsi" w:cstheme="minorHAnsi"/>
          <w:noProof/>
          <w:lang w:eastAsia="en-GB"/>
        </w:rPr>
        <mc:AlternateContent>
          <mc:Choice Requires="wps">
            <w:drawing>
              <wp:anchor distT="0" distB="0" distL="114300" distR="114300" simplePos="0" relativeHeight="251660800" behindDoc="0" locked="0" layoutInCell="1" allowOverlap="1" wp14:anchorId="10D96623" wp14:editId="7DB4DEB4">
                <wp:simplePos x="0" y="0"/>
                <wp:positionH relativeFrom="column">
                  <wp:posOffset>-45720</wp:posOffset>
                </wp:positionH>
                <wp:positionV relativeFrom="paragraph">
                  <wp:posOffset>-431165</wp:posOffset>
                </wp:positionV>
                <wp:extent cx="7208520" cy="526415"/>
                <wp:effectExtent l="0" t="0" r="0" b="698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8520" cy="5264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E386DAE" w14:textId="46B172C1" w:rsidR="002315B9" w:rsidRPr="002315B9" w:rsidRDefault="002315B9" w:rsidP="002315B9">
                            <w:pPr>
                              <w:rPr>
                                <w:bCs/>
                              </w:rPr>
                            </w:pPr>
                            <w:r w:rsidRPr="002315B9">
                              <w:rPr>
                                <w:bCs/>
                              </w:rPr>
                              <w:t xml:space="preserve">Appendix </w:t>
                            </w:r>
                            <w:r w:rsidRPr="002315B9">
                              <w:rPr>
                                <w:bCs/>
                              </w:rPr>
                              <w:t xml:space="preserve">2- </w:t>
                            </w:r>
                            <w:r w:rsidRPr="002315B9">
                              <w:rPr>
                                <w:bCs/>
                              </w:rPr>
                              <w:t>Managing incidents and agreed sanctions for managing behaviour</w:t>
                            </w:r>
                            <w:r w:rsidRPr="002315B9">
                              <w:rPr>
                                <w:rFonts w:asciiTheme="minorHAnsi" w:hAnsiTheme="minorHAnsi" w:cstheme="minorHAnsi"/>
                                <w:bCs/>
                              </w:rPr>
                              <w:t xml:space="preserve"> for children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D96623" id="Text Box 14" o:spid="_x0000_s1027" type="#_x0000_t202" style="position:absolute;margin-left:-3.6pt;margin-top:-33.95pt;width:567.6pt;height:41.4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" stroked="f">
                <v:textbox>
                  <w:txbxContent>
                    <w:p w14:paraId="2E386DAE" w14:textId="46B172C1" w:rsidR="002315B9" w:rsidRPr="002315B9" w:rsidRDefault="002315B9" w:rsidP="002315B9">
                      <w:pPr>
                        <w:rPr>
                          <w:bCs/>
                        </w:rPr>
                      </w:pPr>
                      <w:r w:rsidRPr="002315B9">
                        <w:rPr>
                          <w:bCs/>
                        </w:rPr>
                        <w:t xml:space="preserve">Appendix </w:t>
                      </w:r>
                      <w:r w:rsidRPr="002315B9">
                        <w:rPr>
                          <w:bCs/>
                        </w:rPr>
                        <w:t xml:space="preserve">2- </w:t>
                      </w:r>
                      <w:r w:rsidRPr="002315B9">
                        <w:rPr>
                          <w:bCs/>
                        </w:rPr>
                        <w:t>Managing incidents and agreed sanctions for managing behaviour</w:t>
                      </w:r>
                      <w:r w:rsidRPr="002315B9">
                        <w:rPr>
                          <w:rFonts w:asciiTheme="minorHAnsi" w:hAnsiTheme="minorHAnsi" w:cstheme="minorHAnsi"/>
                          <w:bCs/>
                        </w:rPr>
                        <w:t xml:space="preserve"> for children</w:t>
                      </w:r>
                    </w:p>
                  </w:txbxContent>
                </v:textbox>
              </v:shape>
            </w:pict>
          </mc:Fallback>
        </mc:AlternateContent>
      </w:r>
      <w:r w:rsidR="004D6B40">
        <w:rPr>
          <w:rFonts w:asciiTheme="minorHAnsi" w:hAnsiTheme="minorHAnsi" w:cstheme="minorHAnsi"/>
        </w:rPr>
        <w:t xml:space="preserve"> - </w:t>
      </w:r>
      <w:r w:rsidR="004D6B40">
        <w:rPr>
          <w:rFonts w:asciiTheme="minorHAnsi" w:hAnsiTheme="minorHAnsi" w:cstheme="minorHAnsi"/>
        </w:rPr>
        <w:br w:type="page"/>
      </w:r>
    </w:p>
    <w:p w14:paraId="07D2CF56" w14:textId="38FA2B02" w:rsidR="0033427B" w:rsidRPr="00BD14F0" w:rsidRDefault="0033427B" w:rsidP="004D6B40">
      <w:pPr>
        <w:pStyle w:val="Heading10"/>
        <w:numPr>
          <w:ilvl w:val="0"/>
          <w:numId w:val="0"/>
        </w:numPr>
        <w:rPr>
          <w:rFonts w:asciiTheme="minorHAnsi" w:hAnsiTheme="minorHAnsi" w:cstheme="minorHAnsi"/>
        </w:rPr>
        <w:sectPr w:rsidR="0033427B" w:rsidRPr="00BD14F0" w:rsidSect="0033427B">
          <w:pgSz w:w="16838" w:h="11906" w:orient="landscape"/>
          <w:pgMar w:top="720" w:right="720" w:bottom="720" w:left="720" w:header="564" w:footer="708" w:gutter="0"/>
          <w:cols w:space="708"/>
          <w:docGrid w:linePitch="360"/>
        </w:sectPr>
      </w:pPr>
    </w:p>
    <w:p w14:paraId="57BC48B8" w14:textId="2B5A5EF5" w:rsidR="00020DFD" w:rsidRPr="00BD14F0" w:rsidRDefault="0033427B" w:rsidP="0033427B">
      <w:pPr>
        <w:tabs>
          <w:tab w:val="left" w:pos="3236"/>
        </w:tabs>
        <w:rPr>
          <w:rFonts w:asciiTheme="minorHAnsi" w:hAnsiTheme="minorHAnsi" w:cstheme="minorHAnsi"/>
        </w:rPr>
      </w:pPr>
      <w:bookmarkStart w:id="31" w:name="_Agreed_Sanctions_for"/>
      <w:bookmarkStart w:id="32" w:name="_Behaviour_Contract"/>
      <w:bookmarkStart w:id="33" w:name="sectionten"/>
      <w:bookmarkEnd w:id="31"/>
      <w:bookmarkEnd w:id="32"/>
      <w:bookmarkEnd w:id="33"/>
      <w:r w:rsidRPr="00BD14F0">
        <w:rPr>
          <w:rFonts w:asciiTheme="minorHAnsi" w:hAnsiTheme="minorHAnsi" w:cstheme="minorHAnsi"/>
          <w:noProof/>
          <w:lang w:eastAsia="en-GB"/>
        </w:rPr>
        <w:lastRenderedPageBreak/>
        <mc:AlternateContent>
          <mc:Choice Requires="wps">
            <w:drawing>
              <wp:anchor distT="0" distB="0" distL="114300" distR="114300" simplePos="0" relativeHeight="251659264" behindDoc="0" locked="0" layoutInCell="1" allowOverlap="1" wp14:anchorId="4DAB4779" wp14:editId="535DA4C2">
                <wp:simplePos x="0" y="0"/>
                <wp:positionH relativeFrom="column">
                  <wp:posOffset>15240</wp:posOffset>
                </wp:positionH>
                <wp:positionV relativeFrom="paragraph">
                  <wp:posOffset>-609600</wp:posOffset>
                </wp:positionV>
                <wp:extent cx="3855720" cy="526415"/>
                <wp:effectExtent l="0" t="0" r="0" b="698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5720" cy="5264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68AD46" w14:textId="5B4E5EE9" w:rsidR="00DF2605" w:rsidRDefault="00DF2605" w:rsidP="00DF2605">
                            <w:pPr>
                              <w:rPr>
                                <w:rFonts w:cs="Arial"/>
                                <w:b/>
                              </w:rPr>
                            </w:pPr>
                            <w:r>
                              <w:rPr>
                                <w:b/>
                              </w:rPr>
                              <w:t xml:space="preserve">Appendix </w:t>
                            </w:r>
                            <w:r w:rsidR="004D6B40">
                              <w:rPr>
                                <w:b/>
                              </w:rPr>
                              <w:t>3</w:t>
                            </w:r>
                            <w:r>
                              <w:rPr>
                                <w:b/>
                              </w:rPr>
                              <w:t xml:space="preserve">- </w:t>
                            </w:r>
                            <w:r>
                              <w:rPr>
                                <w:rFonts w:cs="Arial"/>
                                <w:b/>
                              </w:rPr>
                              <w:t xml:space="preserve">Behaviour </w:t>
                            </w:r>
                            <w:r w:rsidR="0033427B">
                              <w:rPr>
                                <w:rFonts w:cs="Arial"/>
                                <w:b/>
                              </w:rPr>
                              <w:t>Scripts</w:t>
                            </w:r>
                            <w:r w:rsidR="005A0F3B">
                              <w:rPr>
                                <w:rFonts w:cs="Arial"/>
                                <w:b/>
                              </w:rPr>
                              <w:t xml:space="preserve"> for learning time</w:t>
                            </w:r>
                          </w:p>
                          <w:p w14:paraId="7ACC59A0" w14:textId="77777777" w:rsidR="00DF2605" w:rsidRDefault="00DF2605" w:rsidP="00DF260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AB4779" id="Text Box 13" o:spid="_x0000_s1028" type="#_x0000_t202" style="position:absolute;left:0;text-align:left;margin-left:1.2pt;margin-top:-48pt;width:303.6pt;height:41.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" stroked="f">
                <v:textbox>
                  <w:txbxContent>
                    <w:p w14:paraId="7068AD46" w14:textId="5B4E5EE9" w:rsidR="00DF2605" w:rsidRDefault="00DF2605" w:rsidP="00DF2605">
                      <w:pPr>
                        <w:rPr>
                          <w:rFonts w:cs="Arial"/>
                          <w:b/>
                        </w:rPr>
                      </w:pPr>
                      <w:r>
                        <w:rPr>
                          <w:b/>
                        </w:rPr>
                        <w:t xml:space="preserve">Appendix </w:t>
                      </w:r>
                      <w:r w:rsidR="004D6B40">
                        <w:rPr>
                          <w:b/>
                        </w:rPr>
                        <w:t>3</w:t>
                      </w:r>
                      <w:r>
                        <w:rPr>
                          <w:b/>
                        </w:rPr>
                        <w:t xml:space="preserve">- </w:t>
                      </w:r>
                      <w:r>
                        <w:rPr>
                          <w:rFonts w:cs="Arial"/>
                          <w:b/>
                        </w:rPr>
                        <w:t xml:space="preserve">Behaviour </w:t>
                      </w:r>
                      <w:r w:rsidR="0033427B">
                        <w:rPr>
                          <w:rFonts w:cs="Arial"/>
                          <w:b/>
                        </w:rPr>
                        <w:t>Scripts</w:t>
                      </w:r>
                      <w:r w:rsidR="005A0F3B">
                        <w:rPr>
                          <w:rFonts w:cs="Arial"/>
                          <w:b/>
                        </w:rPr>
                        <w:t xml:space="preserve"> for learning time</w:t>
                      </w:r>
                    </w:p>
                    <w:p w14:paraId="7ACC59A0" w14:textId="77777777" w:rsidR="00DF2605" w:rsidRDefault="00DF2605" w:rsidP="00DF2605"/>
                  </w:txbxContent>
                </v:textbox>
              </v:shape>
            </w:pict>
          </mc:Fallback>
        </mc:AlternateContent>
      </w:r>
      <w:r w:rsidRPr="00BD14F0">
        <w:rPr>
          <w:rFonts w:asciiTheme="minorHAnsi" w:hAnsiTheme="minorHAnsi" w:cstheme="minorHAnsi"/>
          <w:noProof/>
        </w:rPr>
        <w:drawing>
          <wp:inline distT="0" distB="0" distL="0" distR="0" wp14:anchorId="7C3089AB" wp14:editId="2C0839D5">
            <wp:extent cx="8288323" cy="6220724"/>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302930" cy="6231687"/>
                    </a:xfrm>
                    <a:prstGeom prst="rect">
                      <a:avLst/>
                    </a:prstGeom>
                    <a:noFill/>
                    <a:ln>
                      <a:noFill/>
                    </a:ln>
                  </pic:spPr>
                </pic:pic>
              </a:graphicData>
            </a:graphic>
          </wp:inline>
        </w:drawing>
      </w:r>
    </w:p>
    <w:p w14:paraId="0E2AA478" w14:textId="47938EE6" w:rsidR="002315B9" w:rsidRDefault="005A0F3B">
      <w:pPr>
        <w:spacing w:before="0"/>
        <w:jc w:val="left"/>
        <w:rPr>
          <w:rFonts w:asciiTheme="minorHAnsi" w:hAnsiTheme="minorHAnsi" w:cstheme="minorHAnsi"/>
        </w:rPr>
      </w:pPr>
      <w:r w:rsidRPr="00BD14F0">
        <w:rPr>
          <w:rFonts w:asciiTheme="minorHAnsi" w:hAnsiTheme="minorHAnsi" w:cstheme="minorHAnsi"/>
          <w:noProof/>
          <w:lang w:eastAsia="en-GB"/>
        </w:rPr>
        <w:lastRenderedPageBreak/>
        <mc:AlternateContent>
          <mc:Choice Requires="wps">
            <w:drawing>
              <wp:anchor distT="0" distB="0" distL="114300" distR="114300" simplePos="0" relativeHeight="251661824" behindDoc="0" locked="0" layoutInCell="1" allowOverlap="1" wp14:anchorId="02DDE47A" wp14:editId="242573D7">
                <wp:simplePos x="0" y="0"/>
                <wp:positionH relativeFrom="column">
                  <wp:posOffset>-381000</wp:posOffset>
                </wp:positionH>
                <wp:positionV relativeFrom="paragraph">
                  <wp:posOffset>-533400</wp:posOffset>
                </wp:positionV>
                <wp:extent cx="5288280" cy="526415"/>
                <wp:effectExtent l="0" t="0" r="7620" b="698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8280" cy="5264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89C07A1" w14:textId="6AB277FC" w:rsidR="005A0F3B" w:rsidRDefault="005A0F3B" w:rsidP="005A0F3B">
                            <w:pPr>
                              <w:rPr>
                                <w:rFonts w:cs="Arial"/>
                                <w:b/>
                              </w:rPr>
                            </w:pPr>
                            <w:r>
                              <w:rPr>
                                <w:b/>
                              </w:rPr>
                              <w:t xml:space="preserve">Appendix </w:t>
                            </w:r>
                            <w:r>
                              <w:rPr>
                                <w:b/>
                              </w:rPr>
                              <w:t>4</w:t>
                            </w:r>
                            <w:r>
                              <w:rPr>
                                <w:b/>
                              </w:rPr>
                              <w:t xml:space="preserve">- </w:t>
                            </w:r>
                            <w:r>
                              <w:rPr>
                                <w:rFonts w:cs="Arial"/>
                                <w:b/>
                              </w:rPr>
                              <w:t>Behaviour Scripts</w:t>
                            </w:r>
                            <w:r>
                              <w:rPr>
                                <w:rFonts w:cs="Arial"/>
                                <w:b/>
                              </w:rPr>
                              <w:t xml:space="preserve"> for playtime and dinner time</w:t>
                            </w:r>
                          </w:p>
                          <w:p w14:paraId="44DD9669" w14:textId="77777777" w:rsidR="005A0F3B" w:rsidRDefault="005A0F3B" w:rsidP="005A0F3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DDE47A" id="Text Box 16" o:spid="_x0000_s1029" type="#_x0000_t202" style="position:absolute;margin-left:-30pt;margin-top:-42pt;width:416.4pt;height:41.4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" stroked="f">
                <v:textbox>
                  <w:txbxContent>
                    <w:p w14:paraId="689C07A1" w14:textId="6AB277FC" w:rsidR="005A0F3B" w:rsidRDefault="005A0F3B" w:rsidP="005A0F3B">
                      <w:pPr>
                        <w:rPr>
                          <w:rFonts w:cs="Arial"/>
                          <w:b/>
                        </w:rPr>
                      </w:pPr>
                      <w:r>
                        <w:rPr>
                          <w:b/>
                        </w:rPr>
                        <w:t xml:space="preserve">Appendix </w:t>
                      </w:r>
                      <w:r>
                        <w:rPr>
                          <w:b/>
                        </w:rPr>
                        <w:t>4</w:t>
                      </w:r>
                      <w:r>
                        <w:rPr>
                          <w:b/>
                        </w:rPr>
                        <w:t xml:space="preserve">- </w:t>
                      </w:r>
                      <w:r>
                        <w:rPr>
                          <w:rFonts w:cs="Arial"/>
                          <w:b/>
                        </w:rPr>
                        <w:t>Behaviour Scripts</w:t>
                      </w:r>
                      <w:r>
                        <w:rPr>
                          <w:rFonts w:cs="Arial"/>
                          <w:b/>
                        </w:rPr>
                        <w:t xml:space="preserve"> for playtime and dinner time</w:t>
                      </w:r>
                    </w:p>
                    <w:p w14:paraId="44DD9669" w14:textId="77777777" w:rsidR="005A0F3B" w:rsidRDefault="005A0F3B" w:rsidP="005A0F3B"/>
                  </w:txbxContent>
                </v:textbox>
              </v:shape>
            </w:pict>
          </mc:Fallback>
        </mc:AlternateContent>
      </w:r>
      <w:r w:rsidRPr="005A0F3B">
        <w:rPr>
          <w:rFonts w:asciiTheme="minorHAnsi" w:hAnsiTheme="minorHAnsi" w:cstheme="minorHAnsi"/>
        </w:rPr>
        <w:drawing>
          <wp:inline distT="0" distB="0" distL="0" distR="0" wp14:anchorId="28A62B17" wp14:editId="09CFE488">
            <wp:extent cx="7771130" cy="5731510"/>
            <wp:effectExtent l="0" t="0" r="1270"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771130" cy="5731510"/>
                    </a:xfrm>
                    <a:prstGeom prst="rect">
                      <a:avLst/>
                    </a:prstGeom>
                  </pic:spPr>
                </pic:pic>
              </a:graphicData>
            </a:graphic>
          </wp:inline>
        </w:drawing>
      </w:r>
      <w:r w:rsidR="002315B9">
        <w:rPr>
          <w:rFonts w:asciiTheme="minorHAnsi" w:hAnsiTheme="minorHAnsi" w:cstheme="minorHAnsi"/>
        </w:rPr>
        <w:br w:type="page"/>
      </w:r>
    </w:p>
    <w:p w14:paraId="17B8CF14" w14:textId="30C53816" w:rsidR="0033427B" w:rsidRPr="00BD14F0" w:rsidRDefault="0033427B" w:rsidP="0033427B">
      <w:pPr>
        <w:tabs>
          <w:tab w:val="left" w:pos="3236"/>
        </w:tabs>
        <w:rPr>
          <w:rFonts w:asciiTheme="minorHAnsi" w:hAnsiTheme="minorHAnsi" w:cstheme="minorHAnsi"/>
        </w:rPr>
        <w:sectPr w:rsidR="0033427B" w:rsidRPr="00BD14F0" w:rsidSect="0033427B">
          <w:headerReference w:type="default" r:id="rId24"/>
          <w:headerReference w:type="first" r:id="rId25"/>
          <w:pgSz w:w="16838" w:h="11906" w:orient="landscape"/>
          <w:pgMar w:top="1440" w:right="1440" w:bottom="1440" w:left="1440" w:header="709" w:footer="709" w:gutter="0"/>
          <w:pgNumType w:start="0"/>
          <w:cols w:space="708"/>
          <w:titlePg/>
          <w:docGrid w:linePitch="360"/>
        </w:sectPr>
      </w:pPr>
    </w:p>
    <w:p w14:paraId="44F99EDE" w14:textId="55EE8446" w:rsidR="0033427B" w:rsidRPr="00BD14F0" w:rsidRDefault="0033427B" w:rsidP="0033427B">
      <w:pPr>
        <w:tabs>
          <w:tab w:val="left" w:pos="3236"/>
        </w:tabs>
        <w:rPr>
          <w:rFonts w:asciiTheme="minorHAnsi" w:hAnsiTheme="minorHAnsi" w:cstheme="minorHAnsi"/>
        </w:rPr>
      </w:pPr>
      <w:r w:rsidRPr="00BD14F0">
        <w:rPr>
          <w:rFonts w:asciiTheme="minorHAnsi" w:hAnsiTheme="minorHAnsi" w:cstheme="minorHAnsi"/>
        </w:rPr>
        <w:lastRenderedPageBreak/>
        <w:t xml:space="preserve">Appendix </w:t>
      </w:r>
      <w:r w:rsidR="005A0F3B">
        <w:rPr>
          <w:rFonts w:asciiTheme="minorHAnsi" w:hAnsiTheme="minorHAnsi" w:cstheme="minorHAnsi"/>
        </w:rPr>
        <w:t>5</w:t>
      </w:r>
      <w:r w:rsidRPr="00BD14F0">
        <w:rPr>
          <w:rFonts w:asciiTheme="minorHAnsi" w:hAnsiTheme="minorHAnsi" w:cstheme="minorHAnsi"/>
        </w:rPr>
        <w:t xml:space="preserve"> – </w:t>
      </w:r>
      <w:r w:rsidR="0086524D" w:rsidRPr="00BD14F0">
        <w:rPr>
          <w:rFonts w:asciiTheme="minorHAnsi" w:hAnsiTheme="minorHAnsi" w:cstheme="minorHAnsi"/>
        </w:rPr>
        <w:t xml:space="preserve">CPOMS </w:t>
      </w:r>
      <w:r w:rsidRPr="00BD14F0">
        <w:rPr>
          <w:rFonts w:asciiTheme="minorHAnsi" w:hAnsiTheme="minorHAnsi" w:cstheme="minorHAnsi"/>
        </w:rPr>
        <w:t>Behaviour Log</w:t>
      </w:r>
    </w:p>
    <w:p w14:paraId="6A972218" w14:textId="71CD2543" w:rsidR="0033427B" w:rsidRDefault="0033427B" w:rsidP="0033427B">
      <w:pPr>
        <w:tabs>
          <w:tab w:val="left" w:pos="3236"/>
        </w:tabs>
        <w:rPr>
          <w:rFonts w:asciiTheme="minorHAnsi" w:hAnsiTheme="minorHAnsi" w:cstheme="minorHAnsi"/>
          <w:noProof/>
        </w:rPr>
      </w:pPr>
      <w:r w:rsidRPr="00BD14F0">
        <w:rPr>
          <w:rFonts w:asciiTheme="minorHAnsi" w:hAnsiTheme="minorHAnsi" w:cstheme="minorHAnsi"/>
          <w:noProof/>
        </w:rPr>
        <w:drawing>
          <wp:inline distT="0" distB="0" distL="0" distR="0" wp14:anchorId="6D77F1FB" wp14:editId="79A9113B">
            <wp:extent cx="6120000" cy="284603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120000" cy="2846032"/>
                    </a:xfrm>
                    <a:prstGeom prst="rect">
                      <a:avLst/>
                    </a:prstGeom>
                  </pic:spPr>
                </pic:pic>
              </a:graphicData>
            </a:graphic>
          </wp:inline>
        </w:drawing>
      </w:r>
      <w:r w:rsidRPr="00BD14F0">
        <w:rPr>
          <w:rFonts w:asciiTheme="minorHAnsi" w:hAnsiTheme="minorHAnsi" w:cstheme="minorHAnsi"/>
          <w:noProof/>
        </w:rPr>
        <w:t xml:space="preserve"> </w:t>
      </w:r>
      <w:r w:rsidRPr="00BD14F0">
        <w:rPr>
          <w:rFonts w:asciiTheme="minorHAnsi" w:hAnsiTheme="minorHAnsi" w:cstheme="minorHAnsi"/>
          <w:noProof/>
        </w:rPr>
        <w:drawing>
          <wp:inline distT="0" distB="0" distL="0" distR="0" wp14:anchorId="39163152" wp14:editId="01CA294E">
            <wp:extent cx="6120000" cy="2720195"/>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120000" cy="2720195"/>
                    </a:xfrm>
                    <a:prstGeom prst="rect">
                      <a:avLst/>
                    </a:prstGeom>
                  </pic:spPr>
                </pic:pic>
              </a:graphicData>
            </a:graphic>
          </wp:inline>
        </w:drawing>
      </w:r>
    </w:p>
    <w:p w14:paraId="79209A9A" w14:textId="72D7F2E3" w:rsidR="005A0F3B" w:rsidRDefault="005A0F3B">
      <w:pPr>
        <w:spacing w:before="0"/>
        <w:jc w:val="left"/>
        <w:rPr>
          <w:rFonts w:asciiTheme="minorHAnsi" w:hAnsiTheme="minorHAnsi" w:cstheme="minorHAnsi"/>
          <w:noProof/>
        </w:rPr>
      </w:pPr>
      <w:r>
        <w:rPr>
          <w:rFonts w:asciiTheme="minorHAnsi" w:hAnsiTheme="minorHAnsi" w:cstheme="minorHAnsi"/>
          <w:noProof/>
        </w:rPr>
        <w:br w:type="page"/>
      </w:r>
    </w:p>
    <w:p w14:paraId="31491A1C" w14:textId="4C7FB0F3" w:rsidR="005A0F3B" w:rsidRPr="00BD14F0" w:rsidRDefault="005A0F3B" w:rsidP="004D170A">
      <w:pPr>
        <w:tabs>
          <w:tab w:val="left" w:pos="3236"/>
        </w:tabs>
        <w:jc w:val="left"/>
        <w:rPr>
          <w:rFonts w:asciiTheme="minorHAnsi" w:hAnsiTheme="minorHAnsi" w:cstheme="minorHAnsi"/>
        </w:rPr>
      </w:pPr>
      <w:r>
        <w:rPr>
          <w:rFonts w:asciiTheme="minorHAnsi" w:hAnsiTheme="minorHAnsi" w:cstheme="minorHAnsi"/>
        </w:rPr>
        <w:lastRenderedPageBreak/>
        <w:t>Appendix 6- Behaviour reflection sheets</w:t>
      </w:r>
      <w:r w:rsidR="00E97F64" w:rsidRPr="00E97F64">
        <w:rPr>
          <w:rFonts w:asciiTheme="minorHAnsi" w:hAnsiTheme="minorHAnsi" w:cstheme="minorHAnsi"/>
        </w:rPr>
        <w:drawing>
          <wp:inline distT="0" distB="0" distL="0" distR="0" wp14:anchorId="6BE46DA6" wp14:editId="3D2C39CA">
            <wp:extent cx="5273040" cy="7030331"/>
            <wp:effectExtent l="0" t="0" r="381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274917" cy="7032834"/>
                    </a:xfrm>
                    <a:prstGeom prst="rect">
                      <a:avLst/>
                    </a:prstGeom>
                  </pic:spPr>
                </pic:pic>
              </a:graphicData>
            </a:graphic>
          </wp:inline>
        </w:drawing>
      </w:r>
      <w:r w:rsidR="004D170A" w:rsidRPr="004D170A">
        <w:rPr>
          <w:rFonts w:asciiTheme="minorHAnsi" w:hAnsiTheme="minorHAnsi" w:cstheme="minorHAnsi"/>
        </w:rPr>
        <w:lastRenderedPageBreak/>
        <w:drawing>
          <wp:inline distT="0" distB="0" distL="0" distR="0" wp14:anchorId="5B04A283" wp14:editId="235D2707">
            <wp:extent cx="5731510" cy="770128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7701280"/>
                    </a:xfrm>
                    <a:prstGeom prst="rect">
                      <a:avLst/>
                    </a:prstGeom>
                  </pic:spPr>
                </pic:pic>
              </a:graphicData>
            </a:graphic>
          </wp:inline>
        </w:drawing>
      </w:r>
    </w:p>
    <w:sectPr w:rsidR="005A0F3B" w:rsidRPr="00BD14F0" w:rsidSect="0033427B">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EA41D0" w14:textId="77777777" w:rsidR="0076748C" w:rsidRDefault="0076748C" w:rsidP="00AD4155">
      <w:r>
        <w:separator/>
      </w:r>
    </w:p>
  </w:endnote>
  <w:endnote w:type="continuationSeparator" w:id="0">
    <w:p w14:paraId="70328D10" w14:textId="77777777" w:rsidR="0076748C" w:rsidRDefault="0076748C"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7A6DA673-0045-46FA-AA2B-18AE266FE118}"/>
  </w:font>
  <w:font w:name="Calibri">
    <w:panose1 w:val="020F0502020204030204"/>
    <w:charset w:val="00"/>
    <w:family w:val="swiss"/>
    <w:pitch w:val="variable"/>
    <w:sig w:usb0="E4002EFF" w:usb1="C200247B" w:usb2="00000009" w:usb3="00000000" w:csb0="000001FF" w:csb1="00000000"/>
    <w:embedRegular r:id="rId2" w:fontKey="{21859348-F746-44FB-97A4-627F14C474A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510630"/>
      <w:docPartObj>
        <w:docPartGallery w:val="Page Numbers (Bottom of Page)"/>
        <w:docPartUnique/>
      </w:docPartObj>
    </w:sdtPr>
    <w:sdtEndPr>
      <w:rPr>
        <w:noProof/>
      </w:rPr>
    </w:sdtEndPr>
    <w:sdtContent>
      <w:p w14:paraId="2157E082" w14:textId="54A8E34F" w:rsidR="003E0D14" w:rsidRDefault="003E0D14">
        <w:pPr>
          <w:pStyle w:val="Footer"/>
          <w:jc w:val="right"/>
        </w:pPr>
        <w:r>
          <w:fldChar w:fldCharType="begin"/>
        </w:r>
        <w:r>
          <w:instrText xml:space="preserve"> PAGE   \* MERGEFORMAT </w:instrText>
        </w:r>
        <w:r>
          <w:fldChar w:fldCharType="separate"/>
        </w:r>
        <w:r w:rsidR="008F2A17">
          <w:rPr>
            <w:noProof/>
          </w:rPr>
          <w:t>16</w:t>
        </w:r>
        <w:r>
          <w:rPr>
            <w:noProof/>
          </w:rPr>
          <w:fldChar w:fldCharType="end"/>
        </w:r>
      </w:p>
    </w:sdtContent>
  </w:sdt>
  <w:p w14:paraId="0402DEEA" w14:textId="77777777" w:rsidR="003E0D14" w:rsidRDefault="003E0D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E410E8" w14:textId="77777777" w:rsidR="0076748C" w:rsidRDefault="0076748C" w:rsidP="00AD4155">
      <w:r>
        <w:separator/>
      </w:r>
    </w:p>
  </w:footnote>
  <w:footnote w:type="continuationSeparator" w:id="0">
    <w:p w14:paraId="3CA89CD4" w14:textId="77777777" w:rsidR="0076748C" w:rsidRDefault="0076748C"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C113B" w14:textId="77777777" w:rsidR="002A5B63" w:rsidRDefault="002A5B63">
    <w:pPr>
      <w:pStyle w:val="Header"/>
    </w:pPr>
    <w:r>
      <w:rPr>
        <w:noProof/>
        <w:lang w:eastAsia="en-GB"/>
      </w:rPr>
      <mc:AlternateContent>
        <mc:Choice Requires="wps">
          <w:drawing>
            <wp:anchor distT="45720" distB="45720" distL="114300" distR="114300" simplePos="0" relativeHeight="251659264" behindDoc="0" locked="0" layoutInCell="1" allowOverlap="1" wp14:anchorId="7C9107AA" wp14:editId="62E00495">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17B1EF75" w14:textId="77777777" w:rsidR="002A5B63" w:rsidRPr="00935945" w:rsidRDefault="002A5B63">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C9107AA" id="_x0000_t202" coordsize="21600,21600" o:spt="202" path="m,l,21600r21600,l21600,xe">
              <v:stroke joinstyle="miter"/>
              <v:path gradientshapeok="t" o:connecttype="rect"/>
            </v:shapetype>
            <v:shape id="Text Box 2" o:spid="_x0000_s1030" type="#_x0000_t202" style="position:absolute;left:0;text-align:left;margin-left:473.15pt;margin-top:-27.3pt;width:5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" stroked="f">
              <v:textbox style="mso-fit-shape-to-text:t">
                <w:txbxContent>
                  <w:p w14:paraId="17B1EF75" w14:textId="77777777" w:rsidR="002A5B63" w:rsidRPr="00935945" w:rsidRDefault="002A5B63">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D393B" w14:textId="77777777" w:rsidR="00AD7947" w:rsidRPr="00827A27" w:rsidRDefault="00AD7947" w:rsidP="004D6ED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326EC" w14:textId="77777777" w:rsidR="00AD7947" w:rsidRDefault="00AD794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5AE28" w14:textId="77777777" w:rsidR="00AD7947" w:rsidRDefault="00AD79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43B95"/>
    <w:multiLevelType w:val="hybridMultilevel"/>
    <w:tmpl w:val="E62E39A8"/>
    <w:lvl w:ilvl="0" w:tplc="FC1E9AC8">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B3C34D1"/>
    <w:multiLevelType w:val="hybridMultilevel"/>
    <w:tmpl w:val="05C24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763C24"/>
    <w:multiLevelType w:val="hybridMultilevel"/>
    <w:tmpl w:val="0756A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B1252A"/>
    <w:multiLevelType w:val="hybridMultilevel"/>
    <w:tmpl w:val="68CCB22A"/>
    <w:lvl w:ilvl="0" w:tplc="08090001">
      <w:start w:val="1"/>
      <w:numFmt w:val="bullet"/>
      <w:lvlText w:val=""/>
      <w:lvlJc w:val="left"/>
      <w:pPr>
        <w:ind w:left="720" w:hanging="360"/>
      </w:pPr>
      <w:rPr>
        <w:rFonts w:ascii="Symbol" w:hAnsi="Symbol" w:hint="default"/>
      </w:rPr>
    </w:lvl>
    <w:lvl w:ilvl="1" w:tplc="15DC05F2">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AE6E18"/>
    <w:multiLevelType w:val="hybridMultilevel"/>
    <w:tmpl w:val="AAD06428"/>
    <w:lvl w:ilvl="0" w:tplc="3A9CC5F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BD735C"/>
    <w:multiLevelType w:val="hybridMultilevel"/>
    <w:tmpl w:val="665E9566"/>
    <w:lvl w:ilvl="0" w:tplc="F7CE39D8">
      <w:start w:val="1"/>
      <w:numFmt w:val="decimal"/>
      <w:pStyle w:val="Heading10"/>
      <w:lvlText w:val="%1."/>
      <w:lvlJc w:val="left"/>
      <w:pPr>
        <w:ind w:left="360" w:hanging="360"/>
      </w:pPr>
      <w:rPr>
        <w:rFonts w:hint="default"/>
        <w:sz w:val="28"/>
        <w:szCs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88B2FAF"/>
    <w:multiLevelType w:val="hybridMultilevel"/>
    <w:tmpl w:val="1D0A6DE4"/>
    <w:lvl w:ilvl="0" w:tplc="FC1E9AC8">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773D1A"/>
    <w:multiLevelType w:val="hybridMultilevel"/>
    <w:tmpl w:val="E4CEE8E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E184010"/>
    <w:multiLevelType w:val="hybridMultilevel"/>
    <w:tmpl w:val="F0C6931C"/>
    <w:lvl w:ilvl="0" w:tplc="32847EC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B433B0"/>
    <w:multiLevelType w:val="hybridMultilevel"/>
    <w:tmpl w:val="5CE89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C629D4"/>
    <w:multiLevelType w:val="hybridMultilevel"/>
    <w:tmpl w:val="D53CE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F44A27"/>
    <w:multiLevelType w:val="hybridMultilevel"/>
    <w:tmpl w:val="A48AC114"/>
    <w:lvl w:ilvl="0" w:tplc="24E60666">
      <w:start w:val="1"/>
      <w:numFmt w:val="bullet"/>
      <w:pStyle w:val="Subtitle"/>
      <w:lvlText w:val=""/>
      <w:lvlJc w:val="left"/>
      <w:pPr>
        <w:ind w:left="783" w:hanging="360"/>
      </w:pPr>
      <w:rPr>
        <w:rFonts w:ascii="Symbol" w:hAnsi="Symbol" w:hint="default"/>
        <w:color w:val="auto"/>
        <w:sz w:val="24"/>
        <w:szCs w:val="24"/>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3" w15:restartNumberingAfterBreak="0">
    <w:nsid w:val="28FC0757"/>
    <w:multiLevelType w:val="hybridMultilevel"/>
    <w:tmpl w:val="9D0C8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495DC0"/>
    <w:multiLevelType w:val="hybridMultilevel"/>
    <w:tmpl w:val="D14E4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78290D"/>
    <w:multiLevelType w:val="hybridMultilevel"/>
    <w:tmpl w:val="40BE1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8960C1"/>
    <w:multiLevelType w:val="hybridMultilevel"/>
    <w:tmpl w:val="6E227A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6AE7094"/>
    <w:multiLevelType w:val="hybridMultilevel"/>
    <w:tmpl w:val="3E8CF4A4"/>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8" w15:restartNumberingAfterBreak="0">
    <w:nsid w:val="3A910432"/>
    <w:multiLevelType w:val="hybridMultilevel"/>
    <w:tmpl w:val="252A3AA8"/>
    <w:lvl w:ilvl="0" w:tplc="32847EC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E342C4"/>
    <w:multiLevelType w:val="hybridMultilevel"/>
    <w:tmpl w:val="2BAE26B6"/>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4C316B"/>
    <w:multiLevelType w:val="hybridMultilevel"/>
    <w:tmpl w:val="42DAF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CD75C2"/>
    <w:multiLevelType w:val="hybridMultilevel"/>
    <w:tmpl w:val="C4DEFD6E"/>
    <w:lvl w:ilvl="0" w:tplc="9E5C9AF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2D13C0"/>
    <w:multiLevelType w:val="hybridMultilevel"/>
    <w:tmpl w:val="D9F412F2"/>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5E35AC"/>
    <w:multiLevelType w:val="hybridMultilevel"/>
    <w:tmpl w:val="66BA4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345A3E"/>
    <w:multiLevelType w:val="hybridMultilevel"/>
    <w:tmpl w:val="B7585312"/>
    <w:lvl w:ilvl="0" w:tplc="5172D7E0">
      <w:start w:val="1"/>
      <w:numFmt w:val="bullet"/>
      <w:pStyle w:val="TSB-PolicyBullets"/>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8B6737"/>
    <w:multiLevelType w:val="hybridMultilevel"/>
    <w:tmpl w:val="FF449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3378EF"/>
    <w:multiLevelType w:val="hybridMultilevel"/>
    <w:tmpl w:val="336065A4"/>
    <w:lvl w:ilvl="0" w:tplc="08090001">
      <w:start w:val="1"/>
      <w:numFmt w:val="bullet"/>
      <w:lvlText w:val=""/>
      <w:lvlJc w:val="left"/>
      <w:pPr>
        <w:ind w:left="720" w:hanging="360"/>
      </w:pPr>
      <w:rPr>
        <w:rFonts w:ascii="Symbol" w:hAnsi="Symbol" w:hint="default"/>
      </w:rPr>
    </w:lvl>
    <w:lvl w:ilvl="1" w:tplc="15DC05F2">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AE071A"/>
    <w:multiLevelType w:val="hybridMultilevel"/>
    <w:tmpl w:val="2C24E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35377A"/>
    <w:multiLevelType w:val="hybridMultilevel"/>
    <w:tmpl w:val="DB2A5A70"/>
    <w:lvl w:ilvl="0" w:tplc="08090015">
      <w:start w:val="1"/>
      <w:numFmt w:val="upperLetter"/>
      <w:lvlText w:val="%1."/>
      <w:lvlJc w:val="left"/>
      <w:pPr>
        <w:ind w:left="1146" w:hanging="360"/>
      </w:pPr>
      <w:rPr>
        <w:color w:val="auto"/>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9"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3A77F1B"/>
    <w:multiLevelType w:val="hybridMultilevel"/>
    <w:tmpl w:val="FC224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3BE5487"/>
    <w:multiLevelType w:val="hybridMultilevel"/>
    <w:tmpl w:val="FCD881D6"/>
    <w:lvl w:ilvl="0" w:tplc="581ECF00">
      <w:start w:val="1"/>
      <w:numFmt w:val="bullet"/>
      <w:lvlText w:val="•"/>
      <w:lvlJc w:val="left"/>
      <w:pPr>
        <w:tabs>
          <w:tab w:val="num" w:pos="720"/>
        </w:tabs>
        <w:ind w:left="720" w:hanging="360"/>
      </w:pPr>
      <w:rPr>
        <w:rFonts w:ascii="Times New Roman" w:hAnsi="Times New Roman" w:hint="default"/>
      </w:rPr>
    </w:lvl>
    <w:lvl w:ilvl="1" w:tplc="E6F60AF2">
      <w:start w:val="242"/>
      <w:numFmt w:val="bullet"/>
      <w:lvlText w:val="•"/>
      <w:lvlJc w:val="left"/>
      <w:pPr>
        <w:tabs>
          <w:tab w:val="num" w:pos="1440"/>
        </w:tabs>
        <w:ind w:left="1440" w:hanging="360"/>
      </w:pPr>
      <w:rPr>
        <w:rFonts w:ascii="Times New Roman" w:hAnsi="Times New Roman" w:hint="default"/>
      </w:rPr>
    </w:lvl>
    <w:lvl w:ilvl="2" w:tplc="522493C8" w:tentative="1">
      <w:start w:val="1"/>
      <w:numFmt w:val="bullet"/>
      <w:lvlText w:val="•"/>
      <w:lvlJc w:val="left"/>
      <w:pPr>
        <w:tabs>
          <w:tab w:val="num" w:pos="2160"/>
        </w:tabs>
        <w:ind w:left="2160" w:hanging="360"/>
      </w:pPr>
      <w:rPr>
        <w:rFonts w:ascii="Times New Roman" w:hAnsi="Times New Roman" w:hint="default"/>
      </w:rPr>
    </w:lvl>
    <w:lvl w:ilvl="3" w:tplc="D86AEAD8" w:tentative="1">
      <w:start w:val="1"/>
      <w:numFmt w:val="bullet"/>
      <w:lvlText w:val="•"/>
      <w:lvlJc w:val="left"/>
      <w:pPr>
        <w:tabs>
          <w:tab w:val="num" w:pos="2880"/>
        </w:tabs>
        <w:ind w:left="2880" w:hanging="360"/>
      </w:pPr>
      <w:rPr>
        <w:rFonts w:ascii="Times New Roman" w:hAnsi="Times New Roman" w:hint="default"/>
      </w:rPr>
    </w:lvl>
    <w:lvl w:ilvl="4" w:tplc="EE16801E" w:tentative="1">
      <w:start w:val="1"/>
      <w:numFmt w:val="bullet"/>
      <w:lvlText w:val="•"/>
      <w:lvlJc w:val="left"/>
      <w:pPr>
        <w:tabs>
          <w:tab w:val="num" w:pos="3600"/>
        </w:tabs>
        <w:ind w:left="3600" w:hanging="360"/>
      </w:pPr>
      <w:rPr>
        <w:rFonts w:ascii="Times New Roman" w:hAnsi="Times New Roman" w:hint="default"/>
      </w:rPr>
    </w:lvl>
    <w:lvl w:ilvl="5" w:tplc="A484CF6E" w:tentative="1">
      <w:start w:val="1"/>
      <w:numFmt w:val="bullet"/>
      <w:lvlText w:val="•"/>
      <w:lvlJc w:val="left"/>
      <w:pPr>
        <w:tabs>
          <w:tab w:val="num" w:pos="4320"/>
        </w:tabs>
        <w:ind w:left="4320" w:hanging="360"/>
      </w:pPr>
      <w:rPr>
        <w:rFonts w:ascii="Times New Roman" w:hAnsi="Times New Roman" w:hint="default"/>
      </w:rPr>
    </w:lvl>
    <w:lvl w:ilvl="6" w:tplc="28302D92" w:tentative="1">
      <w:start w:val="1"/>
      <w:numFmt w:val="bullet"/>
      <w:lvlText w:val="•"/>
      <w:lvlJc w:val="left"/>
      <w:pPr>
        <w:tabs>
          <w:tab w:val="num" w:pos="5040"/>
        </w:tabs>
        <w:ind w:left="5040" w:hanging="360"/>
      </w:pPr>
      <w:rPr>
        <w:rFonts w:ascii="Times New Roman" w:hAnsi="Times New Roman" w:hint="default"/>
      </w:rPr>
    </w:lvl>
    <w:lvl w:ilvl="7" w:tplc="A70AA1F0" w:tentative="1">
      <w:start w:val="1"/>
      <w:numFmt w:val="bullet"/>
      <w:lvlText w:val="•"/>
      <w:lvlJc w:val="left"/>
      <w:pPr>
        <w:tabs>
          <w:tab w:val="num" w:pos="5760"/>
        </w:tabs>
        <w:ind w:left="5760" w:hanging="360"/>
      </w:pPr>
      <w:rPr>
        <w:rFonts w:ascii="Times New Roman" w:hAnsi="Times New Roman" w:hint="default"/>
      </w:rPr>
    </w:lvl>
    <w:lvl w:ilvl="8" w:tplc="23443962" w:tentative="1">
      <w:start w:val="1"/>
      <w:numFmt w:val="bullet"/>
      <w:lvlText w:val="•"/>
      <w:lvlJc w:val="left"/>
      <w:pPr>
        <w:tabs>
          <w:tab w:val="num" w:pos="6480"/>
        </w:tabs>
        <w:ind w:left="6480" w:hanging="360"/>
      </w:pPr>
      <w:rPr>
        <w:rFonts w:ascii="Times New Roman" w:hAnsi="Times New Roman" w:hint="default"/>
      </w:rPr>
    </w:lvl>
  </w:abstractNum>
  <w:abstractNum w:abstractNumId="32" w15:restartNumberingAfterBreak="0">
    <w:nsid w:val="557A63EB"/>
    <w:multiLevelType w:val="hybridMultilevel"/>
    <w:tmpl w:val="D47E6EEE"/>
    <w:lvl w:ilvl="0" w:tplc="F8BE16BC">
      <w:start w:val="1"/>
      <w:numFmt w:val="bullet"/>
      <w:pStyle w:val="PolicyBullets"/>
      <w:lvlText w:val=""/>
      <w:lvlJc w:val="left"/>
      <w:pPr>
        <w:ind w:left="1550"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33" w15:restartNumberingAfterBreak="0">
    <w:nsid w:val="5E325C08"/>
    <w:multiLevelType w:val="hybridMultilevel"/>
    <w:tmpl w:val="E19A82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FA471EF"/>
    <w:multiLevelType w:val="hybridMultilevel"/>
    <w:tmpl w:val="5004F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2F81BBA"/>
    <w:multiLevelType w:val="hybridMultilevel"/>
    <w:tmpl w:val="E4FE9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81C45E7"/>
    <w:multiLevelType w:val="hybridMultilevel"/>
    <w:tmpl w:val="F6ACD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957747"/>
    <w:multiLevelType w:val="hybridMultilevel"/>
    <w:tmpl w:val="7FC2A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735B2"/>
    <w:multiLevelType w:val="hybridMultilevel"/>
    <w:tmpl w:val="715A2BD0"/>
    <w:lvl w:ilvl="0" w:tplc="32847EC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1"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2" w15:restartNumberingAfterBreak="0">
    <w:nsid w:val="6FE73921"/>
    <w:multiLevelType w:val="hybridMultilevel"/>
    <w:tmpl w:val="61AC5E9A"/>
    <w:lvl w:ilvl="0" w:tplc="CD48EC4C">
      <w:start w:val="1"/>
      <w:numFmt w:val="bullet"/>
      <w:lvlText w:val=""/>
      <w:lvlJc w:val="left"/>
      <w:pPr>
        <w:ind w:left="785" w:hanging="360"/>
      </w:pPr>
      <w:rPr>
        <w:rFonts w:ascii="Symbol" w:hAnsi="Symbol" w:hint="default"/>
        <w:color w:val="auto"/>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43" w15:restartNumberingAfterBreak="0">
    <w:nsid w:val="715A617E"/>
    <w:multiLevelType w:val="hybridMultilevel"/>
    <w:tmpl w:val="F9746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3E729E7"/>
    <w:multiLevelType w:val="hybridMultilevel"/>
    <w:tmpl w:val="76F87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4425AAB"/>
    <w:multiLevelType w:val="hybridMultilevel"/>
    <w:tmpl w:val="27707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0"/>
  </w:num>
  <w:num w:numId="2">
    <w:abstractNumId w:val="41"/>
  </w:num>
  <w:num w:numId="3">
    <w:abstractNumId w:val="29"/>
  </w:num>
  <w:num w:numId="4">
    <w:abstractNumId w:val="1"/>
  </w:num>
  <w:num w:numId="5">
    <w:abstractNumId w:val="32"/>
  </w:num>
  <w:num w:numId="6">
    <w:abstractNumId w:val="43"/>
  </w:num>
  <w:num w:numId="7">
    <w:abstractNumId w:val="24"/>
  </w:num>
  <w:num w:numId="8">
    <w:abstractNumId w:val="21"/>
  </w:num>
  <w:num w:numId="9">
    <w:abstractNumId w:val="6"/>
  </w:num>
  <w:num w:numId="10">
    <w:abstractNumId w:val="27"/>
  </w:num>
  <w:num w:numId="11">
    <w:abstractNumId w:val="13"/>
  </w:num>
  <w:num w:numId="12">
    <w:abstractNumId w:val="42"/>
  </w:num>
  <w:num w:numId="13">
    <w:abstractNumId w:val="23"/>
  </w:num>
  <w:num w:numId="14">
    <w:abstractNumId w:val="30"/>
  </w:num>
  <w:num w:numId="15">
    <w:abstractNumId w:val="38"/>
  </w:num>
  <w:num w:numId="16">
    <w:abstractNumId w:val="4"/>
  </w:num>
  <w:num w:numId="17">
    <w:abstractNumId w:val="33"/>
  </w:num>
  <w:num w:numId="18">
    <w:abstractNumId w:val="3"/>
  </w:num>
  <w:num w:numId="19">
    <w:abstractNumId w:val="15"/>
  </w:num>
  <w:num w:numId="20">
    <w:abstractNumId w:val="34"/>
  </w:num>
  <w:num w:numId="21">
    <w:abstractNumId w:val="26"/>
  </w:num>
  <w:num w:numId="22">
    <w:abstractNumId w:val="22"/>
  </w:num>
  <w:num w:numId="23">
    <w:abstractNumId w:val="17"/>
  </w:num>
  <w:num w:numId="24">
    <w:abstractNumId w:val="25"/>
  </w:num>
  <w:num w:numId="25">
    <w:abstractNumId w:val="45"/>
  </w:num>
  <w:num w:numId="26">
    <w:abstractNumId w:val="37"/>
  </w:num>
  <w:num w:numId="27">
    <w:abstractNumId w:val="2"/>
  </w:num>
  <w:num w:numId="28">
    <w:abstractNumId w:val="35"/>
  </w:num>
  <w:num w:numId="29">
    <w:abstractNumId w:val="28"/>
  </w:num>
  <w:num w:numId="30">
    <w:abstractNumId w:val="19"/>
  </w:num>
  <w:num w:numId="31">
    <w:abstractNumId w:val="12"/>
  </w:num>
  <w:num w:numId="32">
    <w:abstractNumId w:val="36"/>
  </w:num>
  <w:num w:numId="33">
    <w:abstractNumId w:val="31"/>
  </w:num>
  <w:num w:numId="34">
    <w:abstractNumId w:val="16"/>
  </w:num>
  <w:num w:numId="35">
    <w:abstractNumId w:val="18"/>
  </w:num>
  <w:num w:numId="36">
    <w:abstractNumId w:val="9"/>
  </w:num>
  <w:num w:numId="37">
    <w:abstractNumId w:val="14"/>
  </w:num>
  <w:num w:numId="38">
    <w:abstractNumId w:val="11"/>
  </w:num>
  <w:num w:numId="39">
    <w:abstractNumId w:val="7"/>
  </w:num>
  <w:num w:numId="40">
    <w:abstractNumId w:val="5"/>
  </w:num>
  <w:num w:numId="41">
    <w:abstractNumId w:val="39"/>
  </w:num>
  <w:num w:numId="42">
    <w:abstractNumId w:val="0"/>
  </w:num>
  <w:num w:numId="43">
    <w:abstractNumId w:val="10"/>
  </w:num>
  <w:num w:numId="44">
    <w:abstractNumId w:val="20"/>
  </w:num>
  <w:num w:numId="45">
    <w:abstractNumId w:val="8"/>
  </w:num>
  <w:num w:numId="46">
    <w:abstractNumId w:val="4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921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0CDB"/>
    <w:rsid w:val="00001421"/>
    <w:rsid w:val="0000240C"/>
    <w:rsid w:val="00004242"/>
    <w:rsid w:val="00006003"/>
    <w:rsid w:val="000100B6"/>
    <w:rsid w:val="0001177F"/>
    <w:rsid w:val="000118E2"/>
    <w:rsid w:val="00012052"/>
    <w:rsid w:val="00014CF2"/>
    <w:rsid w:val="000165F4"/>
    <w:rsid w:val="00017E5B"/>
    <w:rsid w:val="00020136"/>
    <w:rsid w:val="00020924"/>
    <w:rsid w:val="00020DFD"/>
    <w:rsid w:val="00021D58"/>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5A2"/>
    <w:rsid w:val="000427E9"/>
    <w:rsid w:val="000429C1"/>
    <w:rsid w:val="00046FC1"/>
    <w:rsid w:val="00047288"/>
    <w:rsid w:val="000510BB"/>
    <w:rsid w:val="00051336"/>
    <w:rsid w:val="000555A0"/>
    <w:rsid w:val="00055C65"/>
    <w:rsid w:val="00056533"/>
    <w:rsid w:val="000567E2"/>
    <w:rsid w:val="000606F6"/>
    <w:rsid w:val="000624B2"/>
    <w:rsid w:val="00065C6B"/>
    <w:rsid w:val="000717B5"/>
    <w:rsid w:val="00074C8C"/>
    <w:rsid w:val="00074D5E"/>
    <w:rsid w:val="00080091"/>
    <w:rsid w:val="00080783"/>
    <w:rsid w:val="00082668"/>
    <w:rsid w:val="0008414C"/>
    <w:rsid w:val="0008442E"/>
    <w:rsid w:val="00085EBC"/>
    <w:rsid w:val="00087B46"/>
    <w:rsid w:val="00087F57"/>
    <w:rsid w:val="0009203F"/>
    <w:rsid w:val="000933D9"/>
    <w:rsid w:val="000933DC"/>
    <w:rsid w:val="00095119"/>
    <w:rsid w:val="00095EF3"/>
    <w:rsid w:val="000A0867"/>
    <w:rsid w:val="000A092A"/>
    <w:rsid w:val="000A0E7E"/>
    <w:rsid w:val="000A1305"/>
    <w:rsid w:val="000A1818"/>
    <w:rsid w:val="000A228B"/>
    <w:rsid w:val="000A3368"/>
    <w:rsid w:val="000A4907"/>
    <w:rsid w:val="000A6B9C"/>
    <w:rsid w:val="000A738F"/>
    <w:rsid w:val="000A7B7D"/>
    <w:rsid w:val="000B1080"/>
    <w:rsid w:val="000B11F3"/>
    <w:rsid w:val="000B16CC"/>
    <w:rsid w:val="000B1AFB"/>
    <w:rsid w:val="000B213E"/>
    <w:rsid w:val="000B44E5"/>
    <w:rsid w:val="000B4624"/>
    <w:rsid w:val="000B46CC"/>
    <w:rsid w:val="000B4C79"/>
    <w:rsid w:val="000B4CAC"/>
    <w:rsid w:val="000B7B80"/>
    <w:rsid w:val="000C061E"/>
    <w:rsid w:val="000C0733"/>
    <w:rsid w:val="000C0E9C"/>
    <w:rsid w:val="000C184B"/>
    <w:rsid w:val="000C3F05"/>
    <w:rsid w:val="000C5964"/>
    <w:rsid w:val="000C61BF"/>
    <w:rsid w:val="000C64FF"/>
    <w:rsid w:val="000C65C8"/>
    <w:rsid w:val="000C70E2"/>
    <w:rsid w:val="000C7259"/>
    <w:rsid w:val="000C747B"/>
    <w:rsid w:val="000C75AE"/>
    <w:rsid w:val="000D00DE"/>
    <w:rsid w:val="000D0695"/>
    <w:rsid w:val="000D16FE"/>
    <w:rsid w:val="000D2BFC"/>
    <w:rsid w:val="000D32B6"/>
    <w:rsid w:val="000D5C10"/>
    <w:rsid w:val="000D618A"/>
    <w:rsid w:val="000D6CB9"/>
    <w:rsid w:val="000E006C"/>
    <w:rsid w:val="000E1307"/>
    <w:rsid w:val="000E1630"/>
    <w:rsid w:val="000E2C37"/>
    <w:rsid w:val="000E2EF3"/>
    <w:rsid w:val="000E3A6F"/>
    <w:rsid w:val="000E3CA7"/>
    <w:rsid w:val="000E451C"/>
    <w:rsid w:val="000E4979"/>
    <w:rsid w:val="000E6EDE"/>
    <w:rsid w:val="000F0BDC"/>
    <w:rsid w:val="000F2717"/>
    <w:rsid w:val="000F6641"/>
    <w:rsid w:val="000F7364"/>
    <w:rsid w:val="0010030D"/>
    <w:rsid w:val="00100E48"/>
    <w:rsid w:val="00101671"/>
    <w:rsid w:val="00102117"/>
    <w:rsid w:val="001027B0"/>
    <w:rsid w:val="00102C35"/>
    <w:rsid w:val="00102F13"/>
    <w:rsid w:val="001041F9"/>
    <w:rsid w:val="00104487"/>
    <w:rsid w:val="001045DE"/>
    <w:rsid w:val="0010744E"/>
    <w:rsid w:val="00111AB1"/>
    <w:rsid w:val="00112B3A"/>
    <w:rsid w:val="00112B99"/>
    <w:rsid w:val="00112BA7"/>
    <w:rsid w:val="00113D79"/>
    <w:rsid w:val="00114F0B"/>
    <w:rsid w:val="00115A0E"/>
    <w:rsid w:val="001161EF"/>
    <w:rsid w:val="00120C1C"/>
    <w:rsid w:val="00120D87"/>
    <w:rsid w:val="00122ED0"/>
    <w:rsid w:val="0012519B"/>
    <w:rsid w:val="00125A74"/>
    <w:rsid w:val="00126240"/>
    <w:rsid w:val="001274D5"/>
    <w:rsid w:val="00127C83"/>
    <w:rsid w:val="00130DAE"/>
    <w:rsid w:val="00131C61"/>
    <w:rsid w:val="00132747"/>
    <w:rsid w:val="001328E8"/>
    <w:rsid w:val="00134C0F"/>
    <w:rsid w:val="001352CE"/>
    <w:rsid w:val="00136EC0"/>
    <w:rsid w:val="001376C9"/>
    <w:rsid w:val="0014229B"/>
    <w:rsid w:val="0014320D"/>
    <w:rsid w:val="00145795"/>
    <w:rsid w:val="0014667C"/>
    <w:rsid w:val="0015350F"/>
    <w:rsid w:val="00156C6A"/>
    <w:rsid w:val="001578FA"/>
    <w:rsid w:val="00157F90"/>
    <w:rsid w:val="00160266"/>
    <w:rsid w:val="0016046D"/>
    <w:rsid w:val="001617A3"/>
    <w:rsid w:val="001619CD"/>
    <w:rsid w:val="001635E9"/>
    <w:rsid w:val="00164236"/>
    <w:rsid w:val="00164909"/>
    <w:rsid w:val="00166C2A"/>
    <w:rsid w:val="00166F67"/>
    <w:rsid w:val="0016765F"/>
    <w:rsid w:val="0017087A"/>
    <w:rsid w:val="0017089C"/>
    <w:rsid w:val="001708B8"/>
    <w:rsid w:val="001709BB"/>
    <w:rsid w:val="00171113"/>
    <w:rsid w:val="00171D78"/>
    <w:rsid w:val="00173D2F"/>
    <w:rsid w:val="0017622A"/>
    <w:rsid w:val="001768B9"/>
    <w:rsid w:val="001769DF"/>
    <w:rsid w:val="00180455"/>
    <w:rsid w:val="00180A49"/>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3315"/>
    <w:rsid w:val="001A42F0"/>
    <w:rsid w:val="001A49C2"/>
    <w:rsid w:val="001A4B45"/>
    <w:rsid w:val="001A4BE7"/>
    <w:rsid w:val="001A5C40"/>
    <w:rsid w:val="001A6604"/>
    <w:rsid w:val="001A6811"/>
    <w:rsid w:val="001A79FA"/>
    <w:rsid w:val="001B0D61"/>
    <w:rsid w:val="001B0F34"/>
    <w:rsid w:val="001B290B"/>
    <w:rsid w:val="001B2B9B"/>
    <w:rsid w:val="001B4445"/>
    <w:rsid w:val="001B4BEB"/>
    <w:rsid w:val="001B60C3"/>
    <w:rsid w:val="001B76C4"/>
    <w:rsid w:val="001B787C"/>
    <w:rsid w:val="001C0534"/>
    <w:rsid w:val="001C0587"/>
    <w:rsid w:val="001C1038"/>
    <w:rsid w:val="001C10D6"/>
    <w:rsid w:val="001C173E"/>
    <w:rsid w:val="001C181C"/>
    <w:rsid w:val="001C3BD6"/>
    <w:rsid w:val="001C3D56"/>
    <w:rsid w:val="001C55C2"/>
    <w:rsid w:val="001C665D"/>
    <w:rsid w:val="001C6D2B"/>
    <w:rsid w:val="001C7E09"/>
    <w:rsid w:val="001D05A9"/>
    <w:rsid w:val="001D0981"/>
    <w:rsid w:val="001D22A6"/>
    <w:rsid w:val="001D4A52"/>
    <w:rsid w:val="001D5987"/>
    <w:rsid w:val="001D609E"/>
    <w:rsid w:val="001D6AFF"/>
    <w:rsid w:val="001D6EFA"/>
    <w:rsid w:val="001E1528"/>
    <w:rsid w:val="001E1D88"/>
    <w:rsid w:val="001E227A"/>
    <w:rsid w:val="001E24FA"/>
    <w:rsid w:val="001E2A65"/>
    <w:rsid w:val="001E4E61"/>
    <w:rsid w:val="001E59AD"/>
    <w:rsid w:val="001E5AF6"/>
    <w:rsid w:val="001E5BB1"/>
    <w:rsid w:val="001E6910"/>
    <w:rsid w:val="001E79D4"/>
    <w:rsid w:val="001F084F"/>
    <w:rsid w:val="001F3CFB"/>
    <w:rsid w:val="001F50FF"/>
    <w:rsid w:val="001F5C0B"/>
    <w:rsid w:val="001F635A"/>
    <w:rsid w:val="00201B4B"/>
    <w:rsid w:val="00206835"/>
    <w:rsid w:val="00206EDA"/>
    <w:rsid w:val="00207C5A"/>
    <w:rsid w:val="00212612"/>
    <w:rsid w:val="00212661"/>
    <w:rsid w:val="00220DF6"/>
    <w:rsid w:val="00223D79"/>
    <w:rsid w:val="00224677"/>
    <w:rsid w:val="002255EF"/>
    <w:rsid w:val="002261BA"/>
    <w:rsid w:val="002266F3"/>
    <w:rsid w:val="00230DE8"/>
    <w:rsid w:val="002315B9"/>
    <w:rsid w:val="002317B0"/>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46E8"/>
    <w:rsid w:val="002554B9"/>
    <w:rsid w:val="00255903"/>
    <w:rsid w:val="00257790"/>
    <w:rsid w:val="00261B84"/>
    <w:rsid w:val="002636F6"/>
    <w:rsid w:val="00264827"/>
    <w:rsid w:val="00265515"/>
    <w:rsid w:val="00266795"/>
    <w:rsid w:val="0026779E"/>
    <w:rsid w:val="002702CE"/>
    <w:rsid w:val="0027048C"/>
    <w:rsid w:val="0027136C"/>
    <w:rsid w:val="00273C69"/>
    <w:rsid w:val="002777FB"/>
    <w:rsid w:val="00277CDC"/>
    <w:rsid w:val="0028203B"/>
    <w:rsid w:val="0028407E"/>
    <w:rsid w:val="00285028"/>
    <w:rsid w:val="00285083"/>
    <w:rsid w:val="00285505"/>
    <w:rsid w:val="0028716A"/>
    <w:rsid w:val="002872B3"/>
    <w:rsid w:val="0029265C"/>
    <w:rsid w:val="00296326"/>
    <w:rsid w:val="00296C41"/>
    <w:rsid w:val="002A0C00"/>
    <w:rsid w:val="002A2040"/>
    <w:rsid w:val="002A3C43"/>
    <w:rsid w:val="002A3E11"/>
    <w:rsid w:val="002A43B2"/>
    <w:rsid w:val="002A5B63"/>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3B34"/>
    <w:rsid w:val="002D4754"/>
    <w:rsid w:val="002D700C"/>
    <w:rsid w:val="002D768D"/>
    <w:rsid w:val="002E1E2A"/>
    <w:rsid w:val="002E2188"/>
    <w:rsid w:val="002E324D"/>
    <w:rsid w:val="002E3461"/>
    <w:rsid w:val="002E404D"/>
    <w:rsid w:val="002E5390"/>
    <w:rsid w:val="002E5B12"/>
    <w:rsid w:val="002E5B64"/>
    <w:rsid w:val="002E6879"/>
    <w:rsid w:val="002E6B97"/>
    <w:rsid w:val="002F04B6"/>
    <w:rsid w:val="002F0650"/>
    <w:rsid w:val="002F0CD9"/>
    <w:rsid w:val="002F0D3C"/>
    <w:rsid w:val="002F166B"/>
    <w:rsid w:val="002F2CF8"/>
    <w:rsid w:val="002F6255"/>
    <w:rsid w:val="002F7E63"/>
    <w:rsid w:val="0030016F"/>
    <w:rsid w:val="003001A4"/>
    <w:rsid w:val="0030038C"/>
    <w:rsid w:val="00306711"/>
    <w:rsid w:val="00306AD2"/>
    <w:rsid w:val="00310EF5"/>
    <w:rsid w:val="003129E4"/>
    <w:rsid w:val="00313692"/>
    <w:rsid w:val="00314964"/>
    <w:rsid w:val="00315271"/>
    <w:rsid w:val="0032130A"/>
    <w:rsid w:val="00321E87"/>
    <w:rsid w:val="00322E1A"/>
    <w:rsid w:val="003238DB"/>
    <w:rsid w:val="003251F2"/>
    <w:rsid w:val="00326609"/>
    <w:rsid w:val="00326785"/>
    <w:rsid w:val="00330B5C"/>
    <w:rsid w:val="00330BD2"/>
    <w:rsid w:val="00330F8D"/>
    <w:rsid w:val="003326B4"/>
    <w:rsid w:val="00333C39"/>
    <w:rsid w:val="0033414D"/>
    <w:rsid w:val="0033427B"/>
    <w:rsid w:val="00334680"/>
    <w:rsid w:val="003349B2"/>
    <w:rsid w:val="00340AA1"/>
    <w:rsid w:val="003436AA"/>
    <w:rsid w:val="0034785B"/>
    <w:rsid w:val="00350000"/>
    <w:rsid w:val="003507D8"/>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6990"/>
    <w:rsid w:val="003979AE"/>
    <w:rsid w:val="00397B2A"/>
    <w:rsid w:val="003A053F"/>
    <w:rsid w:val="003A1BB2"/>
    <w:rsid w:val="003A1F71"/>
    <w:rsid w:val="003A3093"/>
    <w:rsid w:val="003A3865"/>
    <w:rsid w:val="003A4C04"/>
    <w:rsid w:val="003A6AA1"/>
    <w:rsid w:val="003B0AE5"/>
    <w:rsid w:val="003B1ABB"/>
    <w:rsid w:val="003B207A"/>
    <w:rsid w:val="003B25E8"/>
    <w:rsid w:val="003B2793"/>
    <w:rsid w:val="003B2C96"/>
    <w:rsid w:val="003B4B72"/>
    <w:rsid w:val="003B5119"/>
    <w:rsid w:val="003B628D"/>
    <w:rsid w:val="003B7AAC"/>
    <w:rsid w:val="003C0592"/>
    <w:rsid w:val="003C07BB"/>
    <w:rsid w:val="003C170E"/>
    <w:rsid w:val="003C35A4"/>
    <w:rsid w:val="003C3C79"/>
    <w:rsid w:val="003C3F23"/>
    <w:rsid w:val="003C4242"/>
    <w:rsid w:val="003C4278"/>
    <w:rsid w:val="003D4877"/>
    <w:rsid w:val="003D4CAA"/>
    <w:rsid w:val="003D57DA"/>
    <w:rsid w:val="003D5965"/>
    <w:rsid w:val="003D6EF1"/>
    <w:rsid w:val="003D7107"/>
    <w:rsid w:val="003E0A1D"/>
    <w:rsid w:val="003E0D14"/>
    <w:rsid w:val="003E0F1E"/>
    <w:rsid w:val="003E1EBC"/>
    <w:rsid w:val="003E2874"/>
    <w:rsid w:val="003E32E1"/>
    <w:rsid w:val="003E3CC4"/>
    <w:rsid w:val="003E4129"/>
    <w:rsid w:val="003E50AF"/>
    <w:rsid w:val="003E7B98"/>
    <w:rsid w:val="003E7CE4"/>
    <w:rsid w:val="003F05B5"/>
    <w:rsid w:val="003F0A4B"/>
    <w:rsid w:val="003F2E2E"/>
    <w:rsid w:val="003F30C3"/>
    <w:rsid w:val="003F31D0"/>
    <w:rsid w:val="003F5934"/>
    <w:rsid w:val="003F5C52"/>
    <w:rsid w:val="003F60CE"/>
    <w:rsid w:val="003F728D"/>
    <w:rsid w:val="003F79A4"/>
    <w:rsid w:val="00400640"/>
    <w:rsid w:val="004010C8"/>
    <w:rsid w:val="00402FF6"/>
    <w:rsid w:val="0040475D"/>
    <w:rsid w:val="00411BEB"/>
    <w:rsid w:val="00411E4D"/>
    <w:rsid w:val="00413263"/>
    <w:rsid w:val="00413367"/>
    <w:rsid w:val="00415353"/>
    <w:rsid w:val="0041677E"/>
    <w:rsid w:val="00416A63"/>
    <w:rsid w:val="00416D5F"/>
    <w:rsid w:val="00417980"/>
    <w:rsid w:val="00417DAB"/>
    <w:rsid w:val="0042134D"/>
    <w:rsid w:val="004246F3"/>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A00"/>
    <w:rsid w:val="00447D9E"/>
    <w:rsid w:val="00451C7B"/>
    <w:rsid w:val="0045444D"/>
    <w:rsid w:val="00455902"/>
    <w:rsid w:val="0045632B"/>
    <w:rsid w:val="0045782A"/>
    <w:rsid w:val="004578B1"/>
    <w:rsid w:val="00460121"/>
    <w:rsid w:val="00461A99"/>
    <w:rsid w:val="00461D57"/>
    <w:rsid w:val="00462C4F"/>
    <w:rsid w:val="00462F96"/>
    <w:rsid w:val="00463E04"/>
    <w:rsid w:val="00464795"/>
    <w:rsid w:val="00464A54"/>
    <w:rsid w:val="00465987"/>
    <w:rsid w:val="00466259"/>
    <w:rsid w:val="00467840"/>
    <w:rsid w:val="004720FB"/>
    <w:rsid w:val="004721B9"/>
    <w:rsid w:val="00472C4A"/>
    <w:rsid w:val="00472C64"/>
    <w:rsid w:val="004749B4"/>
    <w:rsid w:val="00475044"/>
    <w:rsid w:val="00475327"/>
    <w:rsid w:val="00475594"/>
    <w:rsid w:val="00475DFA"/>
    <w:rsid w:val="00476237"/>
    <w:rsid w:val="00480C32"/>
    <w:rsid w:val="00482C00"/>
    <w:rsid w:val="00483FE0"/>
    <w:rsid w:val="004843E1"/>
    <w:rsid w:val="0048631B"/>
    <w:rsid w:val="00486F0B"/>
    <w:rsid w:val="00487590"/>
    <w:rsid w:val="00490625"/>
    <w:rsid w:val="00491F60"/>
    <w:rsid w:val="00493808"/>
    <w:rsid w:val="004968AB"/>
    <w:rsid w:val="00496A27"/>
    <w:rsid w:val="00497EE2"/>
    <w:rsid w:val="004A1ACD"/>
    <w:rsid w:val="004A2A51"/>
    <w:rsid w:val="004A4661"/>
    <w:rsid w:val="004A4984"/>
    <w:rsid w:val="004A73EB"/>
    <w:rsid w:val="004A745C"/>
    <w:rsid w:val="004A75C7"/>
    <w:rsid w:val="004B0546"/>
    <w:rsid w:val="004B2F68"/>
    <w:rsid w:val="004B4D2A"/>
    <w:rsid w:val="004B772B"/>
    <w:rsid w:val="004C0C85"/>
    <w:rsid w:val="004C1698"/>
    <w:rsid w:val="004C1B0D"/>
    <w:rsid w:val="004C44C5"/>
    <w:rsid w:val="004C46AD"/>
    <w:rsid w:val="004C5DDB"/>
    <w:rsid w:val="004C69B5"/>
    <w:rsid w:val="004C6B7F"/>
    <w:rsid w:val="004D04B1"/>
    <w:rsid w:val="004D170A"/>
    <w:rsid w:val="004D18F0"/>
    <w:rsid w:val="004D36A1"/>
    <w:rsid w:val="004D5CF7"/>
    <w:rsid w:val="004D6B40"/>
    <w:rsid w:val="004D6EDE"/>
    <w:rsid w:val="004D7474"/>
    <w:rsid w:val="004D7ADA"/>
    <w:rsid w:val="004E018D"/>
    <w:rsid w:val="004E1A6F"/>
    <w:rsid w:val="004E3B25"/>
    <w:rsid w:val="004E4442"/>
    <w:rsid w:val="004E4E2B"/>
    <w:rsid w:val="004F014D"/>
    <w:rsid w:val="004F03DD"/>
    <w:rsid w:val="004F0509"/>
    <w:rsid w:val="004F1637"/>
    <w:rsid w:val="004F364C"/>
    <w:rsid w:val="004F3A70"/>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5284"/>
    <w:rsid w:val="005267A5"/>
    <w:rsid w:val="00527A84"/>
    <w:rsid w:val="0053432F"/>
    <w:rsid w:val="00537C1D"/>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77C21"/>
    <w:rsid w:val="00580494"/>
    <w:rsid w:val="005807A1"/>
    <w:rsid w:val="00580AC8"/>
    <w:rsid w:val="00583213"/>
    <w:rsid w:val="00583D2E"/>
    <w:rsid w:val="00583FC6"/>
    <w:rsid w:val="00585773"/>
    <w:rsid w:val="00586921"/>
    <w:rsid w:val="0059116A"/>
    <w:rsid w:val="005918E9"/>
    <w:rsid w:val="00592088"/>
    <w:rsid w:val="005927DC"/>
    <w:rsid w:val="00593D35"/>
    <w:rsid w:val="00596C3A"/>
    <w:rsid w:val="005970E7"/>
    <w:rsid w:val="005972BE"/>
    <w:rsid w:val="00597AE2"/>
    <w:rsid w:val="00597FF3"/>
    <w:rsid w:val="005A0F3B"/>
    <w:rsid w:val="005A46B7"/>
    <w:rsid w:val="005A7426"/>
    <w:rsid w:val="005A7559"/>
    <w:rsid w:val="005A784D"/>
    <w:rsid w:val="005A7AC1"/>
    <w:rsid w:val="005B132B"/>
    <w:rsid w:val="005B1C5F"/>
    <w:rsid w:val="005B268E"/>
    <w:rsid w:val="005B5CAF"/>
    <w:rsid w:val="005C15E4"/>
    <w:rsid w:val="005C1B60"/>
    <w:rsid w:val="005C1C4B"/>
    <w:rsid w:val="005C1D5D"/>
    <w:rsid w:val="005C31A9"/>
    <w:rsid w:val="005C4CDA"/>
    <w:rsid w:val="005C6C9E"/>
    <w:rsid w:val="005C7483"/>
    <w:rsid w:val="005C7B10"/>
    <w:rsid w:val="005D169B"/>
    <w:rsid w:val="005D22CD"/>
    <w:rsid w:val="005D356D"/>
    <w:rsid w:val="005D3602"/>
    <w:rsid w:val="005D369B"/>
    <w:rsid w:val="005D391F"/>
    <w:rsid w:val="005D4EF0"/>
    <w:rsid w:val="005D5DF7"/>
    <w:rsid w:val="005D6BF0"/>
    <w:rsid w:val="005E041B"/>
    <w:rsid w:val="005E0AC7"/>
    <w:rsid w:val="005E412E"/>
    <w:rsid w:val="005E41A5"/>
    <w:rsid w:val="005E440A"/>
    <w:rsid w:val="005F251C"/>
    <w:rsid w:val="005F292F"/>
    <w:rsid w:val="005F3DD7"/>
    <w:rsid w:val="005F3E9D"/>
    <w:rsid w:val="005F6DDE"/>
    <w:rsid w:val="00600293"/>
    <w:rsid w:val="006006D4"/>
    <w:rsid w:val="00603B1D"/>
    <w:rsid w:val="006055E4"/>
    <w:rsid w:val="00605732"/>
    <w:rsid w:val="00610CE8"/>
    <w:rsid w:val="0061136D"/>
    <w:rsid w:val="00611B11"/>
    <w:rsid w:val="0061378C"/>
    <w:rsid w:val="00613899"/>
    <w:rsid w:val="00613ADA"/>
    <w:rsid w:val="00613D2C"/>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E46"/>
    <w:rsid w:val="00647EA0"/>
    <w:rsid w:val="00650847"/>
    <w:rsid w:val="00651A5D"/>
    <w:rsid w:val="00653298"/>
    <w:rsid w:val="00653A10"/>
    <w:rsid w:val="0065414D"/>
    <w:rsid w:val="00655B0C"/>
    <w:rsid w:val="00656C72"/>
    <w:rsid w:val="006570E9"/>
    <w:rsid w:val="006577F0"/>
    <w:rsid w:val="00657B15"/>
    <w:rsid w:val="0066208C"/>
    <w:rsid w:val="0066442C"/>
    <w:rsid w:val="00665B41"/>
    <w:rsid w:val="00665E56"/>
    <w:rsid w:val="00665F38"/>
    <w:rsid w:val="0067438C"/>
    <w:rsid w:val="0067520E"/>
    <w:rsid w:val="00675537"/>
    <w:rsid w:val="00675B7F"/>
    <w:rsid w:val="00680370"/>
    <w:rsid w:val="006808B9"/>
    <w:rsid w:val="00680C23"/>
    <w:rsid w:val="00680F11"/>
    <w:rsid w:val="00681729"/>
    <w:rsid w:val="00681E1C"/>
    <w:rsid w:val="00682C2E"/>
    <w:rsid w:val="00682EB6"/>
    <w:rsid w:val="0068332B"/>
    <w:rsid w:val="00683473"/>
    <w:rsid w:val="00683C65"/>
    <w:rsid w:val="00684ECC"/>
    <w:rsid w:val="00685694"/>
    <w:rsid w:val="006857D8"/>
    <w:rsid w:val="00686EE1"/>
    <w:rsid w:val="0068728F"/>
    <w:rsid w:val="00690EE4"/>
    <w:rsid w:val="00691DAB"/>
    <w:rsid w:val="00691E7A"/>
    <w:rsid w:val="006951E5"/>
    <w:rsid w:val="00697536"/>
    <w:rsid w:val="00697F9F"/>
    <w:rsid w:val="006A39E2"/>
    <w:rsid w:val="006A449D"/>
    <w:rsid w:val="006A601E"/>
    <w:rsid w:val="006A6436"/>
    <w:rsid w:val="006A6754"/>
    <w:rsid w:val="006A6F6A"/>
    <w:rsid w:val="006B2F2F"/>
    <w:rsid w:val="006B455C"/>
    <w:rsid w:val="006B4A16"/>
    <w:rsid w:val="006B6650"/>
    <w:rsid w:val="006B77D1"/>
    <w:rsid w:val="006C0962"/>
    <w:rsid w:val="006C12C0"/>
    <w:rsid w:val="006C2636"/>
    <w:rsid w:val="006C3085"/>
    <w:rsid w:val="006C4405"/>
    <w:rsid w:val="006C4F29"/>
    <w:rsid w:val="006C5F00"/>
    <w:rsid w:val="006C77FF"/>
    <w:rsid w:val="006D0168"/>
    <w:rsid w:val="006D312A"/>
    <w:rsid w:val="006D591F"/>
    <w:rsid w:val="006D5A96"/>
    <w:rsid w:val="006D7F0C"/>
    <w:rsid w:val="006E203B"/>
    <w:rsid w:val="006E3895"/>
    <w:rsid w:val="006E38C2"/>
    <w:rsid w:val="006E4D56"/>
    <w:rsid w:val="006E5714"/>
    <w:rsid w:val="006E6EA7"/>
    <w:rsid w:val="006E770D"/>
    <w:rsid w:val="006F0B36"/>
    <w:rsid w:val="006F17D6"/>
    <w:rsid w:val="006F4770"/>
    <w:rsid w:val="00700030"/>
    <w:rsid w:val="007013AF"/>
    <w:rsid w:val="00705091"/>
    <w:rsid w:val="00706B0C"/>
    <w:rsid w:val="00706F04"/>
    <w:rsid w:val="007121B4"/>
    <w:rsid w:val="0071279C"/>
    <w:rsid w:val="00713C7B"/>
    <w:rsid w:val="00714C42"/>
    <w:rsid w:val="007151DC"/>
    <w:rsid w:val="00715759"/>
    <w:rsid w:val="007169F5"/>
    <w:rsid w:val="00720933"/>
    <w:rsid w:val="007211A0"/>
    <w:rsid w:val="00721934"/>
    <w:rsid w:val="0072396F"/>
    <w:rsid w:val="00723DE9"/>
    <w:rsid w:val="007271AF"/>
    <w:rsid w:val="007273E6"/>
    <w:rsid w:val="00727C80"/>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2A2F"/>
    <w:rsid w:val="00753027"/>
    <w:rsid w:val="00753D9F"/>
    <w:rsid w:val="00755F48"/>
    <w:rsid w:val="0076010A"/>
    <w:rsid w:val="007611F7"/>
    <w:rsid w:val="00761979"/>
    <w:rsid w:val="00761A2E"/>
    <w:rsid w:val="0076210B"/>
    <w:rsid w:val="00762917"/>
    <w:rsid w:val="00763F46"/>
    <w:rsid w:val="00764665"/>
    <w:rsid w:val="00764E0C"/>
    <w:rsid w:val="00764EBB"/>
    <w:rsid w:val="00765EA1"/>
    <w:rsid w:val="0076600A"/>
    <w:rsid w:val="00766C6A"/>
    <w:rsid w:val="00766EF5"/>
    <w:rsid w:val="0076748C"/>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4B47"/>
    <w:rsid w:val="007E535E"/>
    <w:rsid w:val="007E561E"/>
    <w:rsid w:val="007E6666"/>
    <w:rsid w:val="007E726B"/>
    <w:rsid w:val="007E7E23"/>
    <w:rsid w:val="007F5D7C"/>
    <w:rsid w:val="007F701D"/>
    <w:rsid w:val="007F7982"/>
    <w:rsid w:val="00800008"/>
    <w:rsid w:val="0080065E"/>
    <w:rsid w:val="00800CA6"/>
    <w:rsid w:val="008016C3"/>
    <w:rsid w:val="00801BD2"/>
    <w:rsid w:val="008067A3"/>
    <w:rsid w:val="00810848"/>
    <w:rsid w:val="0081285C"/>
    <w:rsid w:val="00812FA0"/>
    <w:rsid w:val="00813091"/>
    <w:rsid w:val="008137B1"/>
    <w:rsid w:val="0081467A"/>
    <w:rsid w:val="00815FD4"/>
    <w:rsid w:val="00820075"/>
    <w:rsid w:val="00820522"/>
    <w:rsid w:val="00822620"/>
    <w:rsid w:val="00822D21"/>
    <w:rsid w:val="00822E01"/>
    <w:rsid w:val="00823B75"/>
    <w:rsid w:val="0082443C"/>
    <w:rsid w:val="00824FDF"/>
    <w:rsid w:val="008265FE"/>
    <w:rsid w:val="00826D7F"/>
    <w:rsid w:val="008274B6"/>
    <w:rsid w:val="008300BA"/>
    <w:rsid w:val="00830208"/>
    <w:rsid w:val="00830707"/>
    <w:rsid w:val="00830B69"/>
    <w:rsid w:val="0083174A"/>
    <w:rsid w:val="00834B8A"/>
    <w:rsid w:val="008357C7"/>
    <w:rsid w:val="00836A16"/>
    <w:rsid w:val="00840EA7"/>
    <w:rsid w:val="00846FF8"/>
    <w:rsid w:val="00847A42"/>
    <w:rsid w:val="00847CDD"/>
    <w:rsid w:val="008521DD"/>
    <w:rsid w:val="0085312F"/>
    <w:rsid w:val="008534A5"/>
    <w:rsid w:val="00853949"/>
    <w:rsid w:val="00854F34"/>
    <w:rsid w:val="00857363"/>
    <w:rsid w:val="00857C89"/>
    <w:rsid w:val="00860430"/>
    <w:rsid w:val="00862A08"/>
    <w:rsid w:val="0086446B"/>
    <w:rsid w:val="0086524D"/>
    <w:rsid w:val="00865449"/>
    <w:rsid w:val="0086646A"/>
    <w:rsid w:val="00867141"/>
    <w:rsid w:val="0086719D"/>
    <w:rsid w:val="008674AC"/>
    <w:rsid w:val="0087014D"/>
    <w:rsid w:val="008702F8"/>
    <w:rsid w:val="008705D6"/>
    <w:rsid w:val="00870729"/>
    <w:rsid w:val="00870CD0"/>
    <w:rsid w:val="0087258D"/>
    <w:rsid w:val="00873E0E"/>
    <w:rsid w:val="0087447C"/>
    <w:rsid w:val="00877C91"/>
    <w:rsid w:val="008800F3"/>
    <w:rsid w:val="0088180D"/>
    <w:rsid w:val="00883F81"/>
    <w:rsid w:val="0088440A"/>
    <w:rsid w:val="00890B05"/>
    <w:rsid w:val="0089113B"/>
    <w:rsid w:val="00892056"/>
    <w:rsid w:val="00893BDD"/>
    <w:rsid w:val="00894151"/>
    <w:rsid w:val="00894E04"/>
    <w:rsid w:val="0089581D"/>
    <w:rsid w:val="008A25FA"/>
    <w:rsid w:val="008A3231"/>
    <w:rsid w:val="008A4101"/>
    <w:rsid w:val="008A4539"/>
    <w:rsid w:val="008A5C10"/>
    <w:rsid w:val="008A6615"/>
    <w:rsid w:val="008A6C9A"/>
    <w:rsid w:val="008A722E"/>
    <w:rsid w:val="008A7EF8"/>
    <w:rsid w:val="008B1C50"/>
    <w:rsid w:val="008B2BDD"/>
    <w:rsid w:val="008B2EDE"/>
    <w:rsid w:val="008B30E4"/>
    <w:rsid w:val="008B3E90"/>
    <w:rsid w:val="008B50BA"/>
    <w:rsid w:val="008B5704"/>
    <w:rsid w:val="008B7CEE"/>
    <w:rsid w:val="008B7E6D"/>
    <w:rsid w:val="008C1A59"/>
    <w:rsid w:val="008C1D03"/>
    <w:rsid w:val="008C2641"/>
    <w:rsid w:val="008C27FE"/>
    <w:rsid w:val="008C2CD3"/>
    <w:rsid w:val="008C53AA"/>
    <w:rsid w:val="008C5484"/>
    <w:rsid w:val="008C5A4A"/>
    <w:rsid w:val="008C6894"/>
    <w:rsid w:val="008D121D"/>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58E"/>
    <w:rsid w:val="008F2879"/>
    <w:rsid w:val="008F2A17"/>
    <w:rsid w:val="008F2D50"/>
    <w:rsid w:val="008F2FA9"/>
    <w:rsid w:val="008F301C"/>
    <w:rsid w:val="008F38E0"/>
    <w:rsid w:val="008F3A75"/>
    <w:rsid w:val="008F7925"/>
    <w:rsid w:val="009003CE"/>
    <w:rsid w:val="00900D57"/>
    <w:rsid w:val="00904D51"/>
    <w:rsid w:val="00905948"/>
    <w:rsid w:val="00905E36"/>
    <w:rsid w:val="00906D77"/>
    <w:rsid w:val="00911CD5"/>
    <w:rsid w:val="00912426"/>
    <w:rsid w:val="00914B2C"/>
    <w:rsid w:val="00916653"/>
    <w:rsid w:val="00916B7E"/>
    <w:rsid w:val="00917300"/>
    <w:rsid w:val="009176B1"/>
    <w:rsid w:val="00917B63"/>
    <w:rsid w:val="0092001B"/>
    <w:rsid w:val="00920445"/>
    <w:rsid w:val="00921DCB"/>
    <w:rsid w:val="00922BA1"/>
    <w:rsid w:val="00924E82"/>
    <w:rsid w:val="00924FD5"/>
    <w:rsid w:val="00925A59"/>
    <w:rsid w:val="00927253"/>
    <w:rsid w:val="00927663"/>
    <w:rsid w:val="009301FC"/>
    <w:rsid w:val="00930E73"/>
    <w:rsid w:val="00932DE3"/>
    <w:rsid w:val="00933FDD"/>
    <w:rsid w:val="00935945"/>
    <w:rsid w:val="0094103E"/>
    <w:rsid w:val="009414AB"/>
    <w:rsid w:val="00943A32"/>
    <w:rsid w:val="009442B9"/>
    <w:rsid w:val="009456B7"/>
    <w:rsid w:val="00945961"/>
    <w:rsid w:val="00945D10"/>
    <w:rsid w:val="009475B4"/>
    <w:rsid w:val="00947773"/>
    <w:rsid w:val="00947A2A"/>
    <w:rsid w:val="0095175C"/>
    <w:rsid w:val="0095285E"/>
    <w:rsid w:val="00952874"/>
    <w:rsid w:val="00952DFC"/>
    <w:rsid w:val="009530AA"/>
    <w:rsid w:val="00953821"/>
    <w:rsid w:val="009552F1"/>
    <w:rsid w:val="00956989"/>
    <w:rsid w:val="00956E23"/>
    <w:rsid w:val="0096000D"/>
    <w:rsid w:val="00960197"/>
    <w:rsid w:val="00963B18"/>
    <w:rsid w:val="00964BB2"/>
    <w:rsid w:val="009655E0"/>
    <w:rsid w:val="00965A1D"/>
    <w:rsid w:val="00965E82"/>
    <w:rsid w:val="009703BF"/>
    <w:rsid w:val="00971417"/>
    <w:rsid w:val="00972DC9"/>
    <w:rsid w:val="00977AA4"/>
    <w:rsid w:val="00981ACB"/>
    <w:rsid w:val="009825E9"/>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702B"/>
    <w:rsid w:val="009B7508"/>
    <w:rsid w:val="009B7574"/>
    <w:rsid w:val="009B7C4F"/>
    <w:rsid w:val="009C0342"/>
    <w:rsid w:val="009C16B7"/>
    <w:rsid w:val="009C2278"/>
    <w:rsid w:val="009C4014"/>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6DE"/>
    <w:rsid w:val="009F5952"/>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55CF"/>
    <w:rsid w:val="00A26817"/>
    <w:rsid w:val="00A26843"/>
    <w:rsid w:val="00A27C89"/>
    <w:rsid w:val="00A30472"/>
    <w:rsid w:val="00A30EB9"/>
    <w:rsid w:val="00A31BA2"/>
    <w:rsid w:val="00A31F06"/>
    <w:rsid w:val="00A33F35"/>
    <w:rsid w:val="00A34652"/>
    <w:rsid w:val="00A36509"/>
    <w:rsid w:val="00A407B6"/>
    <w:rsid w:val="00A41109"/>
    <w:rsid w:val="00A460CB"/>
    <w:rsid w:val="00A463D8"/>
    <w:rsid w:val="00A47696"/>
    <w:rsid w:val="00A505FC"/>
    <w:rsid w:val="00A50774"/>
    <w:rsid w:val="00A542EE"/>
    <w:rsid w:val="00A547CF"/>
    <w:rsid w:val="00A57973"/>
    <w:rsid w:val="00A60E0B"/>
    <w:rsid w:val="00A61CB9"/>
    <w:rsid w:val="00A6540D"/>
    <w:rsid w:val="00A666B6"/>
    <w:rsid w:val="00A66BD1"/>
    <w:rsid w:val="00A70E34"/>
    <w:rsid w:val="00A722BA"/>
    <w:rsid w:val="00A7242F"/>
    <w:rsid w:val="00A7333F"/>
    <w:rsid w:val="00A74C4C"/>
    <w:rsid w:val="00A7597D"/>
    <w:rsid w:val="00A76EE6"/>
    <w:rsid w:val="00A77118"/>
    <w:rsid w:val="00A778BC"/>
    <w:rsid w:val="00A80BB9"/>
    <w:rsid w:val="00A82E67"/>
    <w:rsid w:val="00A83249"/>
    <w:rsid w:val="00A838EF"/>
    <w:rsid w:val="00A83E48"/>
    <w:rsid w:val="00A840FA"/>
    <w:rsid w:val="00A8675F"/>
    <w:rsid w:val="00A90EEE"/>
    <w:rsid w:val="00A9338C"/>
    <w:rsid w:val="00AA24A8"/>
    <w:rsid w:val="00AA491D"/>
    <w:rsid w:val="00AB0882"/>
    <w:rsid w:val="00AB30C6"/>
    <w:rsid w:val="00AB3B72"/>
    <w:rsid w:val="00AB4108"/>
    <w:rsid w:val="00AB43BC"/>
    <w:rsid w:val="00AB5574"/>
    <w:rsid w:val="00AB7326"/>
    <w:rsid w:val="00AB7584"/>
    <w:rsid w:val="00AB7BEF"/>
    <w:rsid w:val="00AC0555"/>
    <w:rsid w:val="00AC09B5"/>
    <w:rsid w:val="00AC160E"/>
    <w:rsid w:val="00AC22CE"/>
    <w:rsid w:val="00AC348B"/>
    <w:rsid w:val="00AC5046"/>
    <w:rsid w:val="00AC5381"/>
    <w:rsid w:val="00AC76C9"/>
    <w:rsid w:val="00AC7D29"/>
    <w:rsid w:val="00AD21E5"/>
    <w:rsid w:val="00AD283D"/>
    <w:rsid w:val="00AD2B43"/>
    <w:rsid w:val="00AD32B2"/>
    <w:rsid w:val="00AD4155"/>
    <w:rsid w:val="00AD5F92"/>
    <w:rsid w:val="00AD7947"/>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4BD5"/>
    <w:rsid w:val="00AF738B"/>
    <w:rsid w:val="00AF780A"/>
    <w:rsid w:val="00AF7E0E"/>
    <w:rsid w:val="00B001E4"/>
    <w:rsid w:val="00B00DE0"/>
    <w:rsid w:val="00B03768"/>
    <w:rsid w:val="00B04553"/>
    <w:rsid w:val="00B050F4"/>
    <w:rsid w:val="00B0737B"/>
    <w:rsid w:val="00B0768B"/>
    <w:rsid w:val="00B078F7"/>
    <w:rsid w:val="00B07F83"/>
    <w:rsid w:val="00B105B5"/>
    <w:rsid w:val="00B10C3A"/>
    <w:rsid w:val="00B114B0"/>
    <w:rsid w:val="00B11932"/>
    <w:rsid w:val="00B11D08"/>
    <w:rsid w:val="00B14D90"/>
    <w:rsid w:val="00B15432"/>
    <w:rsid w:val="00B16058"/>
    <w:rsid w:val="00B1714E"/>
    <w:rsid w:val="00B173C9"/>
    <w:rsid w:val="00B179AD"/>
    <w:rsid w:val="00B204D1"/>
    <w:rsid w:val="00B3009C"/>
    <w:rsid w:val="00B3258C"/>
    <w:rsid w:val="00B32F87"/>
    <w:rsid w:val="00B332ED"/>
    <w:rsid w:val="00B33428"/>
    <w:rsid w:val="00B340EB"/>
    <w:rsid w:val="00B34C63"/>
    <w:rsid w:val="00B352B6"/>
    <w:rsid w:val="00B3551E"/>
    <w:rsid w:val="00B370BA"/>
    <w:rsid w:val="00B42F4D"/>
    <w:rsid w:val="00B441C1"/>
    <w:rsid w:val="00B46687"/>
    <w:rsid w:val="00B47CCB"/>
    <w:rsid w:val="00B50959"/>
    <w:rsid w:val="00B5234B"/>
    <w:rsid w:val="00B530D7"/>
    <w:rsid w:val="00B559D4"/>
    <w:rsid w:val="00B60CE9"/>
    <w:rsid w:val="00B611CA"/>
    <w:rsid w:val="00B615BD"/>
    <w:rsid w:val="00B6583B"/>
    <w:rsid w:val="00B666E4"/>
    <w:rsid w:val="00B70316"/>
    <w:rsid w:val="00B72CFC"/>
    <w:rsid w:val="00B7510C"/>
    <w:rsid w:val="00B75F54"/>
    <w:rsid w:val="00B76721"/>
    <w:rsid w:val="00B773E5"/>
    <w:rsid w:val="00B8082C"/>
    <w:rsid w:val="00B80DDD"/>
    <w:rsid w:val="00B80F1E"/>
    <w:rsid w:val="00B81BF1"/>
    <w:rsid w:val="00B826AD"/>
    <w:rsid w:val="00B82E28"/>
    <w:rsid w:val="00B85AFC"/>
    <w:rsid w:val="00B85BD9"/>
    <w:rsid w:val="00B860C0"/>
    <w:rsid w:val="00B86541"/>
    <w:rsid w:val="00B86FF4"/>
    <w:rsid w:val="00B877CC"/>
    <w:rsid w:val="00B91194"/>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1FEF"/>
    <w:rsid w:val="00BB2368"/>
    <w:rsid w:val="00BB3986"/>
    <w:rsid w:val="00BB43D1"/>
    <w:rsid w:val="00BB5571"/>
    <w:rsid w:val="00BB6A69"/>
    <w:rsid w:val="00BB7263"/>
    <w:rsid w:val="00BB7CCC"/>
    <w:rsid w:val="00BC018F"/>
    <w:rsid w:val="00BC061C"/>
    <w:rsid w:val="00BC0C77"/>
    <w:rsid w:val="00BC6F9E"/>
    <w:rsid w:val="00BC7B61"/>
    <w:rsid w:val="00BC7C8D"/>
    <w:rsid w:val="00BD0EBE"/>
    <w:rsid w:val="00BD14F0"/>
    <w:rsid w:val="00BD18FB"/>
    <w:rsid w:val="00BD1FEF"/>
    <w:rsid w:val="00BD28A9"/>
    <w:rsid w:val="00BD56C4"/>
    <w:rsid w:val="00BD5BC7"/>
    <w:rsid w:val="00BD69AF"/>
    <w:rsid w:val="00BD7DD3"/>
    <w:rsid w:val="00BE318E"/>
    <w:rsid w:val="00BE7DF8"/>
    <w:rsid w:val="00BF0E95"/>
    <w:rsid w:val="00BF26EA"/>
    <w:rsid w:val="00BF2BDC"/>
    <w:rsid w:val="00BF3127"/>
    <w:rsid w:val="00BF3DAE"/>
    <w:rsid w:val="00BF3F57"/>
    <w:rsid w:val="00BF5124"/>
    <w:rsid w:val="00BF5515"/>
    <w:rsid w:val="00BF5916"/>
    <w:rsid w:val="00BF5AC2"/>
    <w:rsid w:val="00BF7E71"/>
    <w:rsid w:val="00C002C2"/>
    <w:rsid w:val="00C04AE5"/>
    <w:rsid w:val="00C04D41"/>
    <w:rsid w:val="00C04D58"/>
    <w:rsid w:val="00C0552D"/>
    <w:rsid w:val="00C06610"/>
    <w:rsid w:val="00C07CC1"/>
    <w:rsid w:val="00C10CF9"/>
    <w:rsid w:val="00C10E51"/>
    <w:rsid w:val="00C11EE0"/>
    <w:rsid w:val="00C137C5"/>
    <w:rsid w:val="00C13CA0"/>
    <w:rsid w:val="00C14834"/>
    <w:rsid w:val="00C20B36"/>
    <w:rsid w:val="00C216B4"/>
    <w:rsid w:val="00C2487B"/>
    <w:rsid w:val="00C24AC9"/>
    <w:rsid w:val="00C25C47"/>
    <w:rsid w:val="00C25CDC"/>
    <w:rsid w:val="00C25D1F"/>
    <w:rsid w:val="00C2612C"/>
    <w:rsid w:val="00C263BE"/>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4A9"/>
    <w:rsid w:val="00C70622"/>
    <w:rsid w:val="00C711CE"/>
    <w:rsid w:val="00C71495"/>
    <w:rsid w:val="00C71CAC"/>
    <w:rsid w:val="00C72015"/>
    <w:rsid w:val="00C73B22"/>
    <w:rsid w:val="00C755C3"/>
    <w:rsid w:val="00C75B5A"/>
    <w:rsid w:val="00C75E58"/>
    <w:rsid w:val="00C778B6"/>
    <w:rsid w:val="00C8022D"/>
    <w:rsid w:val="00C82610"/>
    <w:rsid w:val="00C83EDE"/>
    <w:rsid w:val="00C8446D"/>
    <w:rsid w:val="00C844C8"/>
    <w:rsid w:val="00C869E2"/>
    <w:rsid w:val="00C870BF"/>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2E34"/>
    <w:rsid w:val="00CB3551"/>
    <w:rsid w:val="00CB4265"/>
    <w:rsid w:val="00CC0F01"/>
    <w:rsid w:val="00CC1340"/>
    <w:rsid w:val="00CC5483"/>
    <w:rsid w:val="00CC5993"/>
    <w:rsid w:val="00CC6FD3"/>
    <w:rsid w:val="00CC7A35"/>
    <w:rsid w:val="00CD0982"/>
    <w:rsid w:val="00CD1CD7"/>
    <w:rsid w:val="00CD20CB"/>
    <w:rsid w:val="00CD2975"/>
    <w:rsid w:val="00CD3643"/>
    <w:rsid w:val="00CD3762"/>
    <w:rsid w:val="00CD4999"/>
    <w:rsid w:val="00CD6227"/>
    <w:rsid w:val="00CD6511"/>
    <w:rsid w:val="00CD6512"/>
    <w:rsid w:val="00CD7717"/>
    <w:rsid w:val="00CE05E0"/>
    <w:rsid w:val="00CE0960"/>
    <w:rsid w:val="00CE0CF7"/>
    <w:rsid w:val="00CE13A6"/>
    <w:rsid w:val="00CE24C8"/>
    <w:rsid w:val="00CE5026"/>
    <w:rsid w:val="00CF0902"/>
    <w:rsid w:val="00CF0911"/>
    <w:rsid w:val="00CF0D45"/>
    <w:rsid w:val="00CF2C11"/>
    <w:rsid w:val="00CF47ED"/>
    <w:rsid w:val="00CF572F"/>
    <w:rsid w:val="00CF617B"/>
    <w:rsid w:val="00CF6CBD"/>
    <w:rsid w:val="00CF7411"/>
    <w:rsid w:val="00D00217"/>
    <w:rsid w:val="00D01057"/>
    <w:rsid w:val="00D01338"/>
    <w:rsid w:val="00D02409"/>
    <w:rsid w:val="00D03CDE"/>
    <w:rsid w:val="00D03EB7"/>
    <w:rsid w:val="00D05346"/>
    <w:rsid w:val="00D0547F"/>
    <w:rsid w:val="00D06105"/>
    <w:rsid w:val="00D0623E"/>
    <w:rsid w:val="00D067C0"/>
    <w:rsid w:val="00D06B48"/>
    <w:rsid w:val="00D07495"/>
    <w:rsid w:val="00D1167C"/>
    <w:rsid w:val="00D12013"/>
    <w:rsid w:val="00D12618"/>
    <w:rsid w:val="00D13E28"/>
    <w:rsid w:val="00D16710"/>
    <w:rsid w:val="00D16E5F"/>
    <w:rsid w:val="00D17D13"/>
    <w:rsid w:val="00D17D8E"/>
    <w:rsid w:val="00D20433"/>
    <w:rsid w:val="00D21F6B"/>
    <w:rsid w:val="00D244CB"/>
    <w:rsid w:val="00D24726"/>
    <w:rsid w:val="00D24B9A"/>
    <w:rsid w:val="00D25963"/>
    <w:rsid w:val="00D2609F"/>
    <w:rsid w:val="00D27985"/>
    <w:rsid w:val="00D31F35"/>
    <w:rsid w:val="00D3295B"/>
    <w:rsid w:val="00D3347D"/>
    <w:rsid w:val="00D336B9"/>
    <w:rsid w:val="00D336CF"/>
    <w:rsid w:val="00D33A59"/>
    <w:rsid w:val="00D35A24"/>
    <w:rsid w:val="00D35B28"/>
    <w:rsid w:val="00D36009"/>
    <w:rsid w:val="00D37437"/>
    <w:rsid w:val="00D37C3E"/>
    <w:rsid w:val="00D37D0B"/>
    <w:rsid w:val="00D37DD5"/>
    <w:rsid w:val="00D403D5"/>
    <w:rsid w:val="00D40690"/>
    <w:rsid w:val="00D4069C"/>
    <w:rsid w:val="00D4270D"/>
    <w:rsid w:val="00D434B8"/>
    <w:rsid w:val="00D435F3"/>
    <w:rsid w:val="00D43792"/>
    <w:rsid w:val="00D44057"/>
    <w:rsid w:val="00D441C9"/>
    <w:rsid w:val="00D4425F"/>
    <w:rsid w:val="00D4482B"/>
    <w:rsid w:val="00D44EBA"/>
    <w:rsid w:val="00D468DC"/>
    <w:rsid w:val="00D47355"/>
    <w:rsid w:val="00D4769B"/>
    <w:rsid w:val="00D47FF5"/>
    <w:rsid w:val="00D50DEA"/>
    <w:rsid w:val="00D518AC"/>
    <w:rsid w:val="00D51BE9"/>
    <w:rsid w:val="00D51E45"/>
    <w:rsid w:val="00D52F88"/>
    <w:rsid w:val="00D53967"/>
    <w:rsid w:val="00D540A7"/>
    <w:rsid w:val="00D553D3"/>
    <w:rsid w:val="00D55C4F"/>
    <w:rsid w:val="00D57A61"/>
    <w:rsid w:val="00D6119F"/>
    <w:rsid w:val="00D614D9"/>
    <w:rsid w:val="00D62DC7"/>
    <w:rsid w:val="00D66032"/>
    <w:rsid w:val="00D673EF"/>
    <w:rsid w:val="00D70413"/>
    <w:rsid w:val="00D715A6"/>
    <w:rsid w:val="00D71EFE"/>
    <w:rsid w:val="00D748C2"/>
    <w:rsid w:val="00D75268"/>
    <w:rsid w:val="00D7530D"/>
    <w:rsid w:val="00D763C1"/>
    <w:rsid w:val="00D76C50"/>
    <w:rsid w:val="00D777D9"/>
    <w:rsid w:val="00D77A53"/>
    <w:rsid w:val="00D82881"/>
    <w:rsid w:val="00D86082"/>
    <w:rsid w:val="00D87076"/>
    <w:rsid w:val="00D91059"/>
    <w:rsid w:val="00D92D28"/>
    <w:rsid w:val="00D93BF9"/>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2605"/>
    <w:rsid w:val="00DF29F8"/>
    <w:rsid w:val="00DF569C"/>
    <w:rsid w:val="00DF61F0"/>
    <w:rsid w:val="00DF73DB"/>
    <w:rsid w:val="00DF7667"/>
    <w:rsid w:val="00E046BE"/>
    <w:rsid w:val="00E06F2E"/>
    <w:rsid w:val="00E0759D"/>
    <w:rsid w:val="00E145A1"/>
    <w:rsid w:val="00E14F08"/>
    <w:rsid w:val="00E15CD2"/>
    <w:rsid w:val="00E15ECB"/>
    <w:rsid w:val="00E16272"/>
    <w:rsid w:val="00E1780F"/>
    <w:rsid w:val="00E20992"/>
    <w:rsid w:val="00E228D7"/>
    <w:rsid w:val="00E22B1B"/>
    <w:rsid w:val="00E23C56"/>
    <w:rsid w:val="00E246F1"/>
    <w:rsid w:val="00E250A6"/>
    <w:rsid w:val="00E2621F"/>
    <w:rsid w:val="00E3160D"/>
    <w:rsid w:val="00E3314D"/>
    <w:rsid w:val="00E348E5"/>
    <w:rsid w:val="00E40A6E"/>
    <w:rsid w:val="00E40CED"/>
    <w:rsid w:val="00E41881"/>
    <w:rsid w:val="00E4398D"/>
    <w:rsid w:val="00E44740"/>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B2"/>
    <w:rsid w:val="00E818E2"/>
    <w:rsid w:val="00E82206"/>
    <w:rsid w:val="00E85856"/>
    <w:rsid w:val="00E87D49"/>
    <w:rsid w:val="00E91757"/>
    <w:rsid w:val="00E91B1E"/>
    <w:rsid w:val="00E9293C"/>
    <w:rsid w:val="00E94BBE"/>
    <w:rsid w:val="00E97F64"/>
    <w:rsid w:val="00EA0E97"/>
    <w:rsid w:val="00EA1182"/>
    <w:rsid w:val="00EA33C1"/>
    <w:rsid w:val="00EA39E1"/>
    <w:rsid w:val="00EA3A46"/>
    <w:rsid w:val="00EA55C9"/>
    <w:rsid w:val="00EA7499"/>
    <w:rsid w:val="00EB0621"/>
    <w:rsid w:val="00EB441B"/>
    <w:rsid w:val="00EB6940"/>
    <w:rsid w:val="00EB6BE6"/>
    <w:rsid w:val="00EC0587"/>
    <w:rsid w:val="00EC0798"/>
    <w:rsid w:val="00EC1198"/>
    <w:rsid w:val="00EC1318"/>
    <w:rsid w:val="00EC1520"/>
    <w:rsid w:val="00EC19EA"/>
    <w:rsid w:val="00EC495E"/>
    <w:rsid w:val="00EC7D89"/>
    <w:rsid w:val="00EC7EEC"/>
    <w:rsid w:val="00ED181F"/>
    <w:rsid w:val="00ED1831"/>
    <w:rsid w:val="00ED1CB8"/>
    <w:rsid w:val="00ED23A0"/>
    <w:rsid w:val="00ED37EB"/>
    <w:rsid w:val="00ED391D"/>
    <w:rsid w:val="00ED3C54"/>
    <w:rsid w:val="00ED3F3A"/>
    <w:rsid w:val="00ED50CF"/>
    <w:rsid w:val="00ED5374"/>
    <w:rsid w:val="00ED5994"/>
    <w:rsid w:val="00ED6B1E"/>
    <w:rsid w:val="00EE03DF"/>
    <w:rsid w:val="00EE0A9A"/>
    <w:rsid w:val="00EE412A"/>
    <w:rsid w:val="00EE49C2"/>
    <w:rsid w:val="00EE6A77"/>
    <w:rsid w:val="00EE75FE"/>
    <w:rsid w:val="00EE7E62"/>
    <w:rsid w:val="00EF3C97"/>
    <w:rsid w:val="00EF4CC2"/>
    <w:rsid w:val="00EF5B76"/>
    <w:rsid w:val="00EF5FA9"/>
    <w:rsid w:val="00EF68C5"/>
    <w:rsid w:val="00F00AF4"/>
    <w:rsid w:val="00F02293"/>
    <w:rsid w:val="00F0450F"/>
    <w:rsid w:val="00F054C3"/>
    <w:rsid w:val="00F07361"/>
    <w:rsid w:val="00F07DC1"/>
    <w:rsid w:val="00F12615"/>
    <w:rsid w:val="00F14713"/>
    <w:rsid w:val="00F17B92"/>
    <w:rsid w:val="00F21E78"/>
    <w:rsid w:val="00F22AFA"/>
    <w:rsid w:val="00F2328D"/>
    <w:rsid w:val="00F241CD"/>
    <w:rsid w:val="00F252B1"/>
    <w:rsid w:val="00F26F6A"/>
    <w:rsid w:val="00F27603"/>
    <w:rsid w:val="00F27AC8"/>
    <w:rsid w:val="00F27F24"/>
    <w:rsid w:val="00F312FD"/>
    <w:rsid w:val="00F32AE4"/>
    <w:rsid w:val="00F3346F"/>
    <w:rsid w:val="00F34E4E"/>
    <w:rsid w:val="00F36C30"/>
    <w:rsid w:val="00F37877"/>
    <w:rsid w:val="00F45733"/>
    <w:rsid w:val="00F45E9D"/>
    <w:rsid w:val="00F4758D"/>
    <w:rsid w:val="00F47DD1"/>
    <w:rsid w:val="00F51AE7"/>
    <w:rsid w:val="00F51C25"/>
    <w:rsid w:val="00F52BC4"/>
    <w:rsid w:val="00F54992"/>
    <w:rsid w:val="00F5549C"/>
    <w:rsid w:val="00F564C3"/>
    <w:rsid w:val="00F56C01"/>
    <w:rsid w:val="00F573A0"/>
    <w:rsid w:val="00F57B98"/>
    <w:rsid w:val="00F57DAD"/>
    <w:rsid w:val="00F61CA5"/>
    <w:rsid w:val="00F6355B"/>
    <w:rsid w:val="00F64725"/>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87D0C"/>
    <w:rsid w:val="00F901F7"/>
    <w:rsid w:val="00F91ADA"/>
    <w:rsid w:val="00F91D22"/>
    <w:rsid w:val="00F91DF2"/>
    <w:rsid w:val="00F975D5"/>
    <w:rsid w:val="00FA1E7A"/>
    <w:rsid w:val="00FA61B0"/>
    <w:rsid w:val="00FA6D88"/>
    <w:rsid w:val="00FA7639"/>
    <w:rsid w:val="00FB1BF6"/>
    <w:rsid w:val="00FB478D"/>
    <w:rsid w:val="00FB7004"/>
    <w:rsid w:val="00FB7C50"/>
    <w:rsid w:val="00FB7E88"/>
    <w:rsid w:val="00FC3F44"/>
    <w:rsid w:val="00FC48D2"/>
    <w:rsid w:val="00FC63B5"/>
    <w:rsid w:val="00FC6696"/>
    <w:rsid w:val="00FD08E9"/>
    <w:rsid w:val="00FD0CF2"/>
    <w:rsid w:val="00FD2251"/>
    <w:rsid w:val="00FD2A15"/>
    <w:rsid w:val="00FD4016"/>
    <w:rsid w:val="00FD4096"/>
    <w:rsid w:val="00FD5D67"/>
    <w:rsid w:val="00FD6530"/>
    <w:rsid w:val="00FD6736"/>
    <w:rsid w:val="00FD67B7"/>
    <w:rsid w:val="00FD6A59"/>
    <w:rsid w:val="00FD7D8C"/>
    <w:rsid w:val="00FE379A"/>
    <w:rsid w:val="00FE601F"/>
    <w:rsid w:val="00FE606D"/>
    <w:rsid w:val="00FE79EC"/>
    <w:rsid w:val="00FE7B20"/>
    <w:rsid w:val="00FF07B6"/>
    <w:rsid w:val="00FF1F46"/>
    <w:rsid w:val="00FF384E"/>
    <w:rsid w:val="00FF416C"/>
    <w:rsid w:val="00FF517C"/>
    <w:rsid w:val="00FF5992"/>
    <w:rsid w:val="00FF5DA0"/>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61"/>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76C9"/>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EF3C97"/>
    <w:pPr>
      <w:numPr>
        <w:numId w:val="9"/>
      </w:numPr>
      <w:spacing w:after="200"/>
      <w:ind w:left="425" w:hanging="425"/>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00425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00425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00202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00202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71495"/>
    <w:pPr>
      <w:spacing w:after="0"/>
      <w:ind w:left="720"/>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EF3C97"/>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00425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00425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00202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00202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08442E"/>
    <w:pPr>
      <w:numPr>
        <w:numId w:val="7"/>
      </w:numPr>
      <w:tabs>
        <w:tab w:val="left" w:pos="3686"/>
      </w:tabs>
      <w:spacing w:before="0"/>
      <w:ind w:left="567" w:hanging="294"/>
      <w:jc w:val="left"/>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C71495"/>
  </w:style>
  <w:style w:type="character" w:customStyle="1" w:styleId="TSB-PolicyBulletsChar">
    <w:name w:val="TSB - Policy Bullets Char"/>
    <w:basedOn w:val="ListParagraphChar"/>
    <w:link w:val="TSB-PolicyBullets"/>
    <w:rsid w:val="0008442E"/>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00425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5"/>
      </w:numPr>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table" w:customStyle="1" w:styleId="TableGrid2">
    <w:name w:val="Table Grid2"/>
    <w:basedOn w:val="TableNormal"/>
    <w:next w:val="TableGrid"/>
    <w:uiPriority w:val="59"/>
    <w:rsid w:val="00085EBC"/>
    <w:pPr>
      <w:spacing w:after="0" w:line="240" w:lineRule="auto"/>
    </w:pPr>
    <w:rPr>
      <w:rFonts w:ascii="Arial" w:eastAsia="Arial" w:hAnsi="Arial"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4D6E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4D6E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rsid w:val="00D0547F"/>
    <w:pPr>
      <w:numPr>
        <w:numId w:val="31"/>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D0547F"/>
    <w:rPr>
      <w:rFonts w:eastAsiaTheme="minorEastAsia"/>
      <w:color w:val="5A5A5A" w:themeColor="text1" w:themeTint="A5"/>
      <w:spacing w:val="15"/>
    </w:rPr>
  </w:style>
  <w:style w:type="paragraph" w:customStyle="1" w:styleId="Default">
    <w:name w:val="Default"/>
    <w:rsid w:val="00A407B6"/>
    <w:pPr>
      <w:autoSpaceDE w:val="0"/>
      <w:autoSpaceDN w:val="0"/>
      <w:adjustRightInd w:val="0"/>
      <w:spacing w:after="0" w:line="240" w:lineRule="auto"/>
    </w:pPr>
    <w:rPr>
      <w:rFonts w:ascii="Calibri" w:hAnsi="Calibri" w:cs="Calibri"/>
      <w:color w:val="000000"/>
      <w:sz w:val="24"/>
      <w:szCs w:val="24"/>
    </w:rPr>
  </w:style>
  <w:style w:type="character" w:styleId="UnresolvedMention">
    <w:name w:val="Unresolved Mention"/>
    <w:basedOn w:val="DefaultParagraphFont"/>
    <w:uiPriority w:val="99"/>
    <w:semiHidden/>
    <w:unhideWhenUsed/>
    <w:rsid w:val="00A407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54771">
      <w:bodyDiv w:val="1"/>
      <w:marLeft w:val="0"/>
      <w:marRight w:val="0"/>
      <w:marTop w:val="0"/>
      <w:marBottom w:val="0"/>
      <w:divBdr>
        <w:top w:val="none" w:sz="0" w:space="0" w:color="auto"/>
        <w:left w:val="none" w:sz="0" w:space="0" w:color="auto"/>
        <w:bottom w:val="none" w:sz="0" w:space="0" w:color="auto"/>
        <w:right w:val="none" w:sz="0" w:space="0" w:color="auto"/>
      </w:divBdr>
    </w:div>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20000356">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41121679">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29815024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39724394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16946255">
      <w:bodyDiv w:val="1"/>
      <w:marLeft w:val="0"/>
      <w:marRight w:val="0"/>
      <w:marTop w:val="0"/>
      <w:marBottom w:val="0"/>
      <w:divBdr>
        <w:top w:val="none" w:sz="0" w:space="0" w:color="auto"/>
        <w:left w:val="none" w:sz="0" w:space="0" w:color="auto"/>
        <w:bottom w:val="none" w:sz="0" w:space="0" w:color="auto"/>
        <w:right w:val="none" w:sz="0" w:space="0" w:color="auto"/>
      </w:divBdr>
    </w:div>
    <w:div w:id="420223223">
      <w:bodyDiv w:val="1"/>
      <w:marLeft w:val="0"/>
      <w:marRight w:val="0"/>
      <w:marTop w:val="0"/>
      <w:marBottom w:val="0"/>
      <w:divBdr>
        <w:top w:val="none" w:sz="0" w:space="0" w:color="auto"/>
        <w:left w:val="none" w:sz="0" w:space="0" w:color="auto"/>
        <w:bottom w:val="none" w:sz="0" w:space="0" w:color="auto"/>
        <w:right w:val="none" w:sz="0" w:space="0" w:color="auto"/>
      </w:divBdr>
      <w:divsChild>
        <w:div w:id="1995061637">
          <w:marLeft w:val="547"/>
          <w:marRight w:val="0"/>
          <w:marTop w:val="0"/>
          <w:marBottom w:val="0"/>
          <w:divBdr>
            <w:top w:val="none" w:sz="0" w:space="0" w:color="auto"/>
            <w:left w:val="none" w:sz="0" w:space="0" w:color="auto"/>
            <w:bottom w:val="none" w:sz="0" w:space="0" w:color="auto"/>
            <w:right w:val="none" w:sz="0" w:space="0" w:color="auto"/>
          </w:divBdr>
        </w:div>
        <w:div w:id="2105762544">
          <w:marLeft w:val="1166"/>
          <w:marRight w:val="0"/>
          <w:marTop w:val="0"/>
          <w:marBottom w:val="0"/>
          <w:divBdr>
            <w:top w:val="none" w:sz="0" w:space="0" w:color="auto"/>
            <w:left w:val="none" w:sz="0" w:space="0" w:color="auto"/>
            <w:bottom w:val="none" w:sz="0" w:space="0" w:color="auto"/>
            <w:right w:val="none" w:sz="0" w:space="0" w:color="auto"/>
          </w:divBdr>
        </w:div>
        <w:div w:id="981888577">
          <w:marLeft w:val="1166"/>
          <w:marRight w:val="0"/>
          <w:marTop w:val="0"/>
          <w:marBottom w:val="0"/>
          <w:divBdr>
            <w:top w:val="none" w:sz="0" w:space="0" w:color="auto"/>
            <w:left w:val="none" w:sz="0" w:space="0" w:color="auto"/>
            <w:bottom w:val="none" w:sz="0" w:space="0" w:color="auto"/>
            <w:right w:val="none" w:sz="0" w:space="0" w:color="auto"/>
          </w:divBdr>
        </w:div>
        <w:div w:id="1855998399">
          <w:marLeft w:val="1166"/>
          <w:marRight w:val="0"/>
          <w:marTop w:val="0"/>
          <w:marBottom w:val="0"/>
          <w:divBdr>
            <w:top w:val="none" w:sz="0" w:space="0" w:color="auto"/>
            <w:left w:val="none" w:sz="0" w:space="0" w:color="auto"/>
            <w:bottom w:val="none" w:sz="0" w:space="0" w:color="auto"/>
            <w:right w:val="none" w:sz="0" w:space="0" w:color="auto"/>
          </w:divBdr>
        </w:div>
        <w:div w:id="1284653747">
          <w:marLeft w:val="1166"/>
          <w:marRight w:val="0"/>
          <w:marTop w:val="0"/>
          <w:marBottom w:val="0"/>
          <w:divBdr>
            <w:top w:val="none" w:sz="0" w:space="0" w:color="auto"/>
            <w:left w:val="none" w:sz="0" w:space="0" w:color="auto"/>
            <w:bottom w:val="none" w:sz="0" w:space="0" w:color="auto"/>
            <w:right w:val="none" w:sz="0" w:space="0" w:color="auto"/>
          </w:divBdr>
        </w:div>
        <w:div w:id="1534028798">
          <w:marLeft w:val="1166"/>
          <w:marRight w:val="0"/>
          <w:marTop w:val="0"/>
          <w:marBottom w:val="0"/>
          <w:divBdr>
            <w:top w:val="none" w:sz="0" w:space="0" w:color="auto"/>
            <w:left w:val="none" w:sz="0" w:space="0" w:color="auto"/>
            <w:bottom w:val="none" w:sz="0" w:space="0" w:color="auto"/>
            <w:right w:val="none" w:sz="0" w:space="0" w:color="auto"/>
          </w:divBdr>
        </w:div>
      </w:divsChild>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002525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62638409">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738409252">
      <w:bodyDiv w:val="1"/>
      <w:marLeft w:val="0"/>
      <w:marRight w:val="0"/>
      <w:marTop w:val="0"/>
      <w:marBottom w:val="0"/>
      <w:divBdr>
        <w:top w:val="none" w:sz="0" w:space="0" w:color="auto"/>
        <w:left w:val="none" w:sz="0" w:space="0" w:color="auto"/>
        <w:bottom w:val="none" w:sz="0" w:space="0" w:color="auto"/>
        <w:right w:val="none" w:sz="0" w:space="0" w:color="auto"/>
      </w:divBdr>
    </w:div>
    <w:div w:id="786239269">
      <w:bodyDiv w:val="1"/>
      <w:marLeft w:val="0"/>
      <w:marRight w:val="0"/>
      <w:marTop w:val="0"/>
      <w:marBottom w:val="0"/>
      <w:divBdr>
        <w:top w:val="none" w:sz="0" w:space="0" w:color="auto"/>
        <w:left w:val="none" w:sz="0" w:space="0" w:color="auto"/>
        <w:bottom w:val="none" w:sz="0" w:space="0" w:color="auto"/>
        <w:right w:val="none" w:sz="0" w:space="0" w:color="auto"/>
      </w:divBdr>
      <w:divsChild>
        <w:div w:id="574050266">
          <w:marLeft w:val="547"/>
          <w:marRight w:val="0"/>
          <w:marTop w:val="0"/>
          <w:marBottom w:val="0"/>
          <w:divBdr>
            <w:top w:val="none" w:sz="0" w:space="0" w:color="auto"/>
            <w:left w:val="none" w:sz="0" w:space="0" w:color="auto"/>
            <w:bottom w:val="none" w:sz="0" w:space="0" w:color="auto"/>
            <w:right w:val="none" w:sz="0" w:space="0" w:color="auto"/>
          </w:divBdr>
        </w:div>
        <w:div w:id="764694367">
          <w:marLeft w:val="1166"/>
          <w:marRight w:val="0"/>
          <w:marTop w:val="0"/>
          <w:marBottom w:val="0"/>
          <w:divBdr>
            <w:top w:val="none" w:sz="0" w:space="0" w:color="auto"/>
            <w:left w:val="none" w:sz="0" w:space="0" w:color="auto"/>
            <w:bottom w:val="none" w:sz="0" w:space="0" w:color="auto"/>
            <w:right w:val="none" w:sz="0" w:space="0" w:color="auto"/>
          </w:divBdr>
        </w:div>
        <w:div w:id="699355489">
          <w:marLeft w:val="1166"/>
          <w:marRight w:val="0"/>
          <w:marTop w:val="0"/>
          <w:marBottom w:val="0"/>
          <w:divBdr>
            <w:top w:val="none" w:sz="0" w:space="0" w:color="auto"/>
            <w:left w:val="none" w:sz="0" w:space="0" w:color="auto"/>
            <w:bottom w:val="none" w:sz="0" w:space="0" w:color="auto"/>
            <w:right w:val="none" w:sz="0" w:space="0" w:color="auto"/>
          </w:divBdr>
        </w:div>
        <w:div w:id="1913813856">
          <w:marLeft w:val="1166"/>
          <w:marRight w:val="0"/>
          <w:marTop w:val="0"/>
          <w:marBottom w:val="0"/>
          <w:divBdr>
            <w:top w:val="none" w:sz="0" w:space="0" w:color="auto"/>
            <w:left w:val="none" w:sz="0" w:space="0" w:color="auto"/>
            <w:bottom w:val="none" w:sz="0" w:space="0" w:color="auto"/>
            <w:right w:val="none" w:sz="0" w:space="0" w:color="auto"/>
          </w:divBdr>
        </w:div>
      </w:divsChild>
    </w:div>
    <w:div w:id="861747874">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198200413">
      <w:bodyDiv w:val="1"/>
      <w:marLeft w:val="0"/>
      <w:marRight w:val="0"/>
      <w:marTop w:val="0"/>
      <w:marBottom w:val="0"/>
      <w:divBdr>
        <w:top w:val="none" w:sz="0" w:space="0" w:color="auto"/>
        <w:left w:val="none" w:sz="0" w:space="0" w:color="auto"/>
        <w:bottom w:val="none" w:sz="0" w:space="0" w:color="auto"/>
        <w:right w:val="none" w:sz="0" w:space="0" w:color="auto"/>
      </w:divBdr>
    </w:div>
    <w:div w:id="1243486233">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85773477">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397774769">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58618646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24864064">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825580212">
      <w:bodyDiv w:val="1"/>
      <w:marLeft w:val="0"/>
      <w:marRight w:val="0"/>
      <w:marTop w:val="0"/>
      <w:marBottom w:val="0"/>
      <w:divBdr>
        <w:top w:val="none" w:sz="0" w:space="0" w:color="auto"/>
        <w:left w:val="none" w:sz="0" w:space="0" w:color="auto"/>
        <w:bottom w:val="none" w:sz="0" w:space="0" w:color="auto"/>
        <w:right w:val="none" w:sz="0" w:space="0" w:color="auto"/>
      </w:divBdr>
    </w:div>
    <w:div w:id="1909807421">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45768845">
      <w:bodyDiv w:val="1"/>
      <w:marLeft w:val="0"/>
      <w:marRight w:val="0"/>
      <w:marTop w:val="0"/>
      <w:marBottom w:val="0"/>
      <w:divBdr>
        <w:top w:val="none" w:sz="0" w:space="0" w:color="auto"/>
        <w:left w:val="none" w:sz="0" w:space="0" w:color="auto"/>
        <w:bottom w:val="none" w:sz="0" w:space="0" w:color="auto"/>
        <w:right w:val="none" w:sz="0" w:space="0" w:color="auto"/>
      </w:divBdr>
    </w:div>
    <w:div w:id="1950551763">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 w:id="2022244701">
      <w:bodyDiv w:val="1"/>
      <w:marLeft w:val="0"/>
      <w:marRight w:val="0"/>
      <w:marTop w:val="0"/>
      <w:marBottom w:val="0"/>
      <w:divBdr>
        <w:top w:val="none" w:sz="0" w:space="0" w:color="auto"/>
        <w:left w:val="none" w:sz="0" w:space="0" w:color="auto"/>
        <w:bottom w:val="none" w:sz="0" w:space="0" w:color="auto"/>
        <w:right w:val="none" w:sz="0" w:space="0" w:color="auto"/>
      </w:divBdr>
    </w:div>
    <w:div w:id="2130971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www.annafreud.org/news/5-steps-supporting-staff-wellbeing-in-schools/" TargetMode="External"/><Relationship Id="rId26"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educationendowmentfoundation.org.uk/education-evidence/guidance-reports/behaviour?utm_source=/education-evidence/guidance-reports/behaviour&amp;utm_medium=search&amp;utm_campaign=site_search&amp;search_term=improving%20behavior" TargetMode="Externa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image" Target="media/image5.png"/><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8.png"/><Relationship Id="rId28" Type="http://schemas.openxmlformats.org/officeDocument/2006/relationships/image" Target="media/image11.png"/><Relationship Id="rId10" Type="http://schemas.openxmlformats.org/officeDocument/2006/relationships/endnotes" Target="endnotes.xml"/><Relationship Id="rId19" Type="http://schemas.openxmlformats.org/officeDocument/2006/relationships/header" Target="header2.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7.png"/><Relationship Id="rId27" Type="http://schemas.openxmlformats.org/officeDocument/2006/relationships/image" Target="media/image10.png"/><Relationship Id="rId30"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FBFAF4"/>
      </a:lt2>
      <a:accent1>
        <a:srgbClr val="004251"/>
      </a:accent1>
      <a:accent2>
        <a:srgbClr val="347186"/>
      </a:accent2>
      <a:accent3>
        <a:srgbClr val="9BA29E"/>
      </a:accent3>
      <a:accent4>
        <a:srgbClr val="404041"/>
      </a:accent4>
      <a:accent5>
        <a:srgbClr val="FFD006"/>
      </a:accent5>
      <a:accent6>
        <a:srgbClr val="FF66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5a081fe-0d26-4acf-b10f-a9a6e1ab2343">
      <Terms xmlns="http://schemas.microsoft.com/office/infopath/2007/PartnerControls"/>
    </lcf76f155ced4ddcb4097134ff3c332f>
    <TaxCatchAll xmlns="d20e6ce7-b6b3-4a31-ad9a-58528e0afd2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D0E3F8E1348219418B6088204774B3EC" ma:contentTypeVersion="13" ma:contentTypeDescription="Create a new document." ma:contentTypeScope="" ma:versionID="04f608eca206e171740d9eac00bd3b5e">
  <xsd:schema xmlns:xsd="http://www.w3.org/2001/XMLSchema" xmlns:xs="http://www.w3.org/2001/XMLSchema" xmlns:p="http://schemas.microsoft.com/office/2006/metadata/properties" xmlns:ns2="25a081fe-0d26-4acf-b10f-a9a6e1ab2343" xmlns:ns3="d20e6ce7-b6b3-4a31-ad9a-58528e0afd2d" targetNamespace="http://schemas.microsoft.com/office/2006/metadata/properties" ma:root="true" ma:fieldsID="3d994e0c9475f9f5492f6a749db15e1c" ns2:_="" ns3:_="">
    <xsd:import namespace="25a081fe-0d26-4acf-b10f-a9a6e1ab2343"/>
    <xsd:import namespace="d20e6ce7-b6b3-4a31-ad9a-58528e0afd2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a081fe-0d26-4acf-b10f-a9a6e1ab23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08c82eb-6dc9-40e2-9ef6-755f51446ed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0e6ce7-b6b3-4a31-ad9a-58528e0afd2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0ceea19-7406-413b-adc6-f198654e8883}" ma:internalName="TaxCatchAll" ma:showField="CatchAllData" ma:web="d20e6ce7-b6b3-4a31-ad9a-58528e0afd2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BC59F1-62D7-4C03-A173-4ADB7896B548}">
  <ds:schemaRefs>
    <ds:schemaRef ds:uri="http://schemas.microsoft.com/office/2006/metadata/properties"/>
    <ds:schemaRef ds:uri="http://schemas.microsoft.com/office/infopath/2007/PartnerControls"/>
    <ds:schemaRef ds:uri="25a081fe-0d26-4acf-b10f-a9a6e1ab2343"/>
    <ds:schemaRef ds:uri="d20e6ce7-b6b3-4a31-ad9a-58528e0afd2d"/>
  </ds:schemaRefs>
</ds:datastoreItem>
</file>

<file path=customXml/itemProps2.xml><?xml version="1.0" encoding="utf-8"?>
<ds:datastoreItem xmlns:ds="http://schemas.openxmlformats.org/officeDocument/2006/customXml" ds:itemID="{66FA70D3-7FC7-44B5-832B-E993DABAAA87}">
  <ds:schemaRefs>
    <ds:schemaRef ds:uri="http://schemas.microsoft.com/sharepoint/v3/contenttype/forms"/>
  </ds:schemaRefs>
</ds:datastoreItem>
</file>

<file path=customXml/itemProps3.xml><?xml version="1.0" encoding="utf-8"?>
<ds:datastoreItem xmlns:ds="http://schemas.openxmlformats.org/officeDocument/2006/customXml" ds:itemID="{C4142688-4F0C-40B1-A912-3B57A02EDEFE}">
  <ds:schemaRefs>
    <ds:schemaRef ds:uri="http://schemas.openxmlformats.org/officeDocument/2006/bibliography"/>
  </ds:schemaRefs>
</ds:datastoreItem>
</file>

<file path=customXml/itemProps4.xml><?xml version="1.0" encoding="utf-8"?>
<ds:datastoreItem xmlns:ds="http://schemas.openxmlformats.org/officeDocument/2006/customXml" ds:itemID="{3466688B-ACB6-4540-8471-A03EF0A11562}"/>
</file>

<file path=docProps/app.xml><?xml version="1.0" encoding="utf-8"?>
<Properties xmlns="http://schemas.openxmlformats.org/officeDocument/2006/extended-properties" xmlns:vt="http://schemas.openxmlformats.org/officeDocument/2006/docPropsVTypes">
  <Template>Normal</Template>
  <TotalTime>0</TotalTime>
  <Pages>24</Pages>
  <Words>5879</Words>
  <Characters>33511</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Head</cp:lastModifiedBy>
  <cp:revision>2</cp:revision>
  <cp:lastPrinted>2022-03-02T13:02:00Z</cp:lastPrinted>
  <dcterms:created xsi:type="dcterms:W3CDTF">2025-05-20T11:27:00Z</dcterms:created>
  <dcterms:modified xsi:type="dcterms:W3CDTF">2025-05-20T11:27:00Z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0x010100D0E3F8E1348219418B6088204774B3EC</vt:lpwstr>
  </property>
</Properties>
</file>