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EastAsia"/>
          <w:b/>
          <w:sz w:val="32"/>
          <w:lang w:val="en-US" w:eastAsia="ja-JP"/>
        </w:rPr>
        <w:id w:val="-34043007"/>
        <w:docPartObj>
          <w:docPartGallery w:val="Cover Pages"/>
          <w:docPartUnique/>
        </w:docPartObj>
      </w:sdtPr>
      <w:sdtEndPr>
        <w:rPr>
          <w:rFonts w:eastAsiaTheme="minorHAnsi"/>
        </w:rPr>
      </w:sdtEndPr>
      <w:sdtContent>
        <w:p w14:paraId="1C058522" w14:textId="77777777" w:rsidR="005D4B38" w:rsidRPr="00D35A19" w:rsidRDefault="005D4B38" w:rsidP="00D35A19">
          <w:pPr>
            <w:rPr>
              <w:noProof/>
              <w:lang w:eastAsia="en-GB"/>
            </w:rPr>
          </w:pPr>
        </w:p>
        <w:p w14:paraId="1AD129B8" w14:textId="77777777" w:rsidR="005D4B38" w:rsidRDefault="005D4B38" w:rsidP="00BB5571">
          <w:pPr>
            <w:jc w:val="center"/>
            <w:rPr>
              <w:rFonts w:eastAsiaTheme="minorEastAsia"/>
              <w:b/>
              <w:sz w:val="32"/>
              <w:lang w:val="en-US" w:eastAsia="ja-JP"/>
            </w:rPr>
          </w:pPr>
        </w:p>
        <w:p w14:paraId="653A2C71" w14:textId="77777777" w:rsidR="005D4B38" w:rsidRDefault="005D4B38" w:rsidP="00BB5571">
          <w:pPr>
            <w:jc w:val="center"/>
            <w:rPr>
              <w:rFonts w:eastAsiaTheme="minorEastAsia"/>
              <w:b/>
              <w:sz w:val="32"/>
              <w:lang w:val="en-US" w:eastAsia="ja-JP"/>
            </w:rPr>
          </w:pPr>
        </w:p>
        <w:p w14:paraId="03C7D886" w14:textId="77777777" w:rsidR="00D35A19" w:rsidRDefault="00D35A19" w:rsidP="00D35A19"/>
        <w:p w14:paraId="24CA4E9E" w14:textId="77777777" w:rsidR="00D35A19" w:rsidRPr="00D35A19" w:rsidRDefault="00D35A19" w:rsidP="00D35A19">
          <w:pPr>
            <w:jc w:val="center"/>
            <w:rPr>
              <w:b/>
            </w:rPr>
          </w:pPr>
          <w:r>
            <w:rPr>
              <w:noProof/>
              <w:lang w:eastAsia="en-GB"/>
            </w:rPr>
            <w:drawing>
              <wp:inline distT="0" distB="0" distL="0" distR="0" wp14:anchorId="2979B4F9" wp14:editId="3D20774B">
                <wp:extent cx="4220845" cy="2200910"/>
                <wp:effectExtent l="0" t="0" r="825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l="6155" t="3897" r="3427" b="23642"/>
                        <a:stretch>
                          <a:fillRect/>
                        </a:stretch>
                      </pic:blipFill>
                      <pic:spPr bwMode="auto">
                        <a:xfrm>
                          <a:off x="0" y="0"/>
                          <a:ext cx="4220845" cy="2200910"/>
                        </a:xfrm>
                        <a:prstGeom prst="rect">
                          <a:avLst/>
                        </a:prstGeom>
                        <a:noFill/>
                        <a:ln>
                          <a:noFill/>
                        </a:ln>
                      </pic:spPr>
                    </pic:pic>
                  </a:graphicData>
                </a:graphic>
              </wp:inline>
            </w:drawing>
          </w:r>
        </w:p>
        <w:p w14:paraId="0036D73F" w14:textId="77777777" w:rsidR="00D35A19" w:rsidRDefault="00D35A19" w:rsidP="00D35A19">
          <w:pPr>
            <w:rPr>
              <w:i/>
            </w:rPr>
          </w:pPr>
        </w:p>
        <w:p w14:paraId="52EC492D" w14:textId="77777777" w:rsidR="00D35A19" w:rsidRPr="00B25C96" w:rsidRDefault="00D35A19" w:rsidP="00D35A19">
          <w:pPr>
            <w:rPr>
              <w:b/>
              <w:sz w:val="32"/>
            </w:rPr>
          </w:pPr>
          <w:r>
            <w:t xml:space="preserve">                               </w:t>
          </w:r>
        </w:p>
        <w:p w14:paraId="4DC03384" w14:textId="77777777" w:rsidR="00D35A19" w:rsidRDefault="00D35A19" w:rsidP="00D35A19"/>
        <w:p w14:paraId="618533F4" w14:textId="77777777" w:rsidR="00D35A19" w:rsidRDefault="00D35A19" w:rsidP="00D35A19"/>
        <w:p w14:paraId="4E271226" w14:textId="77777777" w:rsidR="00D35A19" w:rsidRDefault="00D35A19" w:rsidP="00D35A19"/>
        <w:p w14:paraId="4BF014F8" w14:textId="77777777" w:rsidR="00D35A19" w:rsidRPr="00CF1DD2" w:rsidRDefault="00D35A19" w:rsidP="00D35A19">
          <w:pPr>
            <w:pStyle w:val="Heading10"/>
            <w:numPr>
              <w:ilvl w:val="0"/>
              <w:numId w:val="0"/>
            </w:numPr>
            <w:ind w:left="1077" w:hanging="720"/>
            <w:rPr>
              <w:sz w:val="40"/>
              <w:szCs w:val="40"/>
            </w:rPr>
          </w:pPr>
        </w:p>
        <w:p w14:paraId="54614DC7" w14:textId="77777777" w:rsidR="00D35A19" w:rsidRPr="00B25C96" w:rsidRDefault="00DD52B5" w:rsidP="00D35A19">
          <w:pPr>
            <w:pStyle w:val="Heading10"/>
            <w:numPr>
              <w:ilvl w:val="0"/>
              <w:numId w:val="0"/>
            </w:numPr>
            <w:jc w:val="center"/>
            <w:rPr>
              <w:sz w:val="72"/>
              <w:szCs w:val="72"/>
            </w:rPr>
          </w:pPr>
          <w:r>
            <w:rPr>
              <w:sz w:val="72"/>
              <w:szCs w:val="72"/>
            </w:rPr>
            <w:t>Drug &amp; Alcohol</w:t>
          </w:r>
          <w:r w:rsidR="000443C1">
            <w:rPr>
              <w:sz w:val="72"/>
              <w:szCs w:val="72"/>
            </w:rPr>
            <w:t xml:space="preserve"> </w:t>
          </w:r>
          <w:r w:rsidR="00D35A19" w:rsidRPr="00B25C96">
            <w:rPr>
              <w:sz w:val="72"/>
              <w:szCs w:val="72"/>
            </w:rPr>
            <w:t>Policy</w:t>
          </w:r>
        </w:p>
        <w:p w14:paraId="33F1A369" w14:textId="77777777" w:rsidR="00D35A19" w:rsidRDefault="00D35A19" w:rsidP="00D35A19">
          <w:pPr>
            <w:pStyle w:val="Footer"/>
            <w:rPr>
              <w:rFonts w:ascii="Arial" w:hAnsi="Arial"/>
            </w:rPr>
          </w:pPr>
        </w:p>
        <w:p w14:paraId="5816BDFF" w14:textId="77777777" w:rsidR="00D35A19" w:rsidRDefault="00D35A19" w:rsidP="00D35A19"/>
        <w:p w14:paraId="7B83CB15" w14:textId="77777777" w:rsidR="00D35A19" w:rsidRDefault="00D35A19" w:rsidP="00D35A19"/>
        <w:p w14:paraId="0A12D09B" w14:textId="77777777" w:rsidR="00D35A19" w:rsidRDefault="00D35A19" w:rsidP="00D35A19"/>
        <w:p w14:paraId="0ED9740C" w14:textId="77777777" w:rsidR="00D35A19" w:rsidRDefault="00D35A19" w:rsidP="00D35A19"/>
        <w:p w14:paraId="4745AA81" w14:textId="77777777" w:rsidR="00D35A19" w:rsidRDefault="00D35A19" w:rsidP="00D35A19"/>
        <w:p w14:paraId="56AAEEE7" w14:textId="77777777" w:rsidR="00D35A19" w:rsidRDefault="00D35A19" w:rsidP="00D35A19"/>
        <w:p w14:paraId="769BFE2A" w14:textId="018E5FCF" w:rsidR="005D4B38" w:rsidRPr="005D4B38" w:rsidRDefault="000A1C83" w:rsidP="00D35A19">
          <w:pPr>
            <w:jc w:val="right"/>
            <w:rPr>
              <w:rFonts w:eastAsiaTheme="minorEastAsia"/>
              <w:sz w:val="72"/>
              <w:szCs w:val="72"/>
              <w:lang w:val="en-US" w:eastAsia="ja-JP"/>
            </w:rPr>
            <w:sectPr w:rsidR="005D4B38" w:rsidRPr="005D4B38" w:rsidSect="00D35A19">
              <w:headerReference w:type="default" r:id="rId11"/>
              <w:pgSz w:w="11906" w:h="16838"/>
              <w:pgMar w:top="1245" w:right="1274" w:bottom="1440" w:left="1276" w:header="709" w:footer="709" w:gutter="0"/>
              <w:cols w:space="708"/>
              <w:docGrid w:linePitch="360"/>
            </w:sectPr>
          </w:pPr>
          <w:r>
            <w:rPr>
              <w:sz w:val="32"/>
              <w:szCs w:val="32"/>
            </w:rPr>
            <w:t>February 202</w:t>
          </w:r>
          <w:r w:rsidR="00931BB2">
            <w:rPr>
              <w:sz w:val="32"/>
              <w:szCs w:val="32"/>
            </w:rPr>
            <w:t>6</w:t>
          </w:r>
        </w:p>
        <w:p w14:paraId="597280D3" w14:textId="77777777" w:rsidR="00AD4155" w:rsidRPr="001509F4" w:rsidRDefault="001509F4" w:rsidP="009B24BA">
          <w:pPr>
            <w:rPr>
              <w:b/>
              <w:sz w:val="32"/>
              <w:lang w:val="en-US" w:eastAsia="ja-JP"/>
            </w:rPr>
          </w:pPr>
          <w:r w:rsidRPr="001509F4">
            <w:rPr>
              <w:b/>
              <w:sz w:val="32"/>
              <w:lang w:val="en-US" w:eastAsia="ja-JP"/>
            </w:rPr>
            <w:lastRenderedPageBreak/>
            <w:t>Contents:</w:t>
          </w:r>
        </w:p>
      </w:sdtContent>
    </w:sdt>
    <w:p w14:paraId="18C50A54" w14:textId="77777777" w:rsidR="00AD4155" w:rsidRPr="00D35A19" w:rsidRDefault="00842C37" w:rsidP="009B24BA">
      <w:pPr>
        <w:spacing w:before="120" w:after="120" w:line="320" w:lineRule="exact"/>
        <w:rPr>
          <w:rFonts w:ascii="Arial" w:hAnsi="Arial" w:cs="Arial"/>
        </w:rPr>
      </w:pPr>
      <w:hyperlink w:anchor="_Statement_of_Intent" w:history="1">
        <w:r w:rsidR="004407DD" w:rsidRPr="00D35A19">
          <w:rPr>
            <w:rStyle w:val="Hyperlink"/>
            <w:rFonts w:ascii="Arial" w:hAnsi="Arial" w:cs="Arial"/>
            <w:color w:val="auto"/>
          </w:rPr>
          <w:t>Statement of intent</w:t>
        </w:r>
      </w:hyperlink>
    </w:p>
    <w:bookmarkStart w:id="0" w:name="b"/>
    <w:p w14:paraId="5A29ECAA" w14:textId="77777777" w:rsidR="00212661" w:rsidRPr="00D35A19" w:rsidRDefault="004B17C4" w:rsidP="00212661">
      <w:pPr>
        <w:pStyle w:val="ListParagraph"/>
        <w:numPr>
          <w:ilvl w:val="0"/>
          <w:numId w:val="1"/>
        </w:numPr>
        <w:spacing w:before="120" w:after="120" w:line="320" w:lineRule="exact"/>
        <w:rPr>
          <w:rStyle w:val="Hyperlink"/>
          <w:rFonts w:ascii="Arial" w:hAnsi="Arial" w:cs="Arial"/>
          <w:color w:val="auto"/>
          <w:sz w:val="28"/>
        </w:rPr>
      </w:pPr>
      <w:r w:rsidRPr="00D35A19">
        <w:rPr>
          <w:rFonts w:ascii="Arial" w:hAnsi="Arial" w:cs="Arial"/>
        </w:rPr>
        <w:fldChar w:fldCharType="begin"/>
      </w:r>
      <w:r w:rsidR="00AB5009" w:rsidRPr="00D35A19">
        <w:rPr>
          <w:rFonts w:ascii="Arial" w:hAnsi="Arial" w:cs="Arial"/>
        </w:rPr>
        <w:instrText>HYPERLINK  \l "_Legal_framework_2"</w:instrText>
      </w:r>
      <w:r w:rsidRPr="00D35A19">
        <w:rPr>
          <w:rFonts w:ascii="Arial" w:hAnsi="Arial" w:cs="Arial"/>
        </w:rPr>
        <w:fldChar w:fldCharType="separate"/>
      </w:r>
      <w:r w:rsidR="004407DD" w:rsidRPr="00D35A19">
        <w:rPr>
          <w:rStyle w:val="Hyperlink"/>
          <w:rFonts w:ascii="Arial" w:hAnsi="Arial" w:cs="Arial"/>
          <w:color w:val="auto"/>
        </w:rPr>
        <w:t>Legal framework</w:t>
      </w:r>
    </w:p>
    <w:bookmarkEnd w:id="0"/>
    <w:p w14:paraId="15691FC9" w14:textId="77777777" w:rsidR="00573322" w:rsidRPr="00D35A19" w:rsidRDefault="004B17C4" w:rsidP="00573322">
      <w:pPr>
        <w:pStyle w:val="ListParagraph"/>
        <w:numPr>
          <w:ilvl w:val="0"/>
          <w:numId w:val="1"/>
        </w:numPr>
        <w:spacing w:before="120" w:after="120" w:line="320" w:lineRule="exact"/>
        <w:rPr>
          <w:rStyle w:val="Hyperlink"/>
          <w:color w:val="auto"/>
        </w:rPr>
      </w:pPr>
      <w:r w:rsidRPr="00D35A19">
        <w:rPr>
          <w:rFonts w:ascii="Arial" w:hAnsi="Arial" w:cs="Arial"/>
        </w:rPr>
        <w:fldChar w:fldCharType="end"/>
      </w:r>
      <w:r w:rsidRPr="00D35A19">
        <w:rPr>
          <w:rFonts w:ascii="Arial" w:hAnsi="Arial" w:cs="Arial"/>
        </w:rPr>
        <w:fldChar w:fldCharType="begin"/>
      </w:r>
      <w:r w:rsidRPr="00D35A19">
        <w:rPr>
          <w:rFonts w:ascii="Arial" w:hAnsi="Arial" w:cs="Arial"/>
        </w:rPr>
        <w:instrText xml:space="preserve"> HYPERLINK  \l "_Key_roles_and_1" </w:instrText>
      </w:r>
      <w:r w:rsidRPr="00D35A19">
        <w:rPr>
          <w:rFonts w:ascii="Arial" w:hAnsi="Arial" w:cs="Arial"/>
        </w:rPr>
        <w:fldChar w:fldCharType="separate"/>
      </w:r>
      <w:r w:rsidR="00BF4A80">
        <w:rPr>
          <w:rStyle w:val="Hyperlink"/>
          <w:rFonts w:ascii="Arial" w:hAnsi="Arial" w:cs="Arial"/>
          <w:color w:val="auto"/>
        </w:rPr>
        <w:t>R</w:t>
      </w:r>
      <w:r w:rsidR="00573322" w:rsidRPr="00D35A19">
        <w:rPr>
          <w:rStyle w:val="Hyperlink"/>
          <w:rFonts w:ascii="Arial" w:hAnsi="Arial" w:cs="Arial"/>
          <w:color w:val="auto"/>
        </w:rPr>
        <w:t>oles and responsibilities</w:t>
      </w:r>
    </w:p>
    <w:p w14:paraId="7CF51651" w14:textId="77777777" w:rsidR="00573322" w:rsidRPr="00D35A19" w:rsidRDefault="004B17C4" w:rsidP="00573322">
      <w:pPr>
        <w:pStyle w:val="ListParagraph"/>
        <w:numPr>
          <w:ilvl w:val="0"/>
          <w:numId w:val="1"/>
        </w:numPr>
        <w:spacing w:before="120" w:after="120" w:line="320" w:lineRule="exact"/>
        <w:rPr>
          <w:rStyle w:val="Hyperlink"/>
          <w:rFonts w:ascii="Arial" w:hAnsi="Arial" w:cs="Arial"/>
          <w:color w:val="auto"/>
          <w:sz w:val="28"/>
        </w:rPr>
      </w:pPr>
      <w:r w:rsidRPr="00D35A19">
        <w:rPr>
          <w:rFonts w:ascii="Arial" w:hAnsi="Arial" w:cs="Arial"/>
        </w:rPr>
        <w:fldChar w:fldCharType="end"/>
      </w:r>
      <w:r w:rsidRPr="00D35A19">
        <w:rPr>
          <w:rFonts w:ascii="Arial" w:hAnsi="Arial" w:cs="Arial"/>
        </w:rPr>
        <w:fldChar w:fldCharType="begin"/>
      </w:r>
      <w:r w:rsidRPr="00D35A19">
        <w:rPr>
          <w:rFonts w:ascii="Arial" w:hAnsi="Arial" w:cs="Arial"/>
        </w:rPr>
        <w:instrText xml:space="preserve"> HYPERLINK  \l "_Definitions" </w:instrText>
      </w:r>
      <w:r w:rsidRPr="00D35A19">
        <w:rPr>
          <w:rFonts w:ascii="Arial" w:hAnsi="Arial" w:cs="Arial"/>
        </w:rPr>
        <w:fldChar w:fldCharType="separate"/>
      </w:r>
      <w:r w:rsidR="00573322" w:rsidRPr="00D35A19">
        <w:rPr>
          <w:rStyle w:val="Hyperlink"/>
          <w:rFonts w:ascii="Arial" w:hAnsi="Arial" w:cs="Arial"/>
          <w:color w:val="auto"/>
        </w:rPr>
        <w:t>Definitions</w:t>
      </w:r>
    </w:p>
    <w:p w14:paraId="61661962" w14:textId="77777777" w:rsidR="00573322" w:rsidRPr="00D35A19" w:rsidRDefault="004B17C4" w:rsidP="00573322">
      <w:pPr>
        <w:pStyle w:val="ListParagraph"/>
        <w:numPr>
          <w:ilvl w:val="0"/>
          <w:numId w:val="1"/>
        </w:numPr>
        <w:spacing w:before="120" w:after="120" w:line="320" w:lineRule="exact"/>
        <w:rPr>
          <w:rFonts w:ascii="Arial" w:hAnsi="Arial" w:cs="Arial"/>
        </w:rPr>
      </w:pPr>
      <w:r w:rsidRPr="00D35A19">
        <w:rPr>
          <w:rFonts w:ascii="Arial" w:hAnsi="Arial" w:cs="Arial"/>
        </w:rPr>
        <w:fldChar w:fldCharType="end"/>
      </w:r>
      <w:hyperlink w:anchor="_Staff_training" w:history="1">
        <w:r w:rsidRPr="00D35A19">
          <w:rPr>
            <w:rStyle w:val="Hyperlink"/>
            <w:rFonts w:ascii="Arial" w:hAnsi="Arial" w:cs="Arial"/>
            <w:color w:val="auto"/>
          </w:rPr>
          <w:t>Staff training</w:t>
        </w:r>
      </w:hyperlink>
      <w:r w:rsidRPr="00D35A19">
        <w:rPr>
          <w:rFonts w:ascii="Arial" w:hAnsi="Arial" w:cs="Arial"/>
        </w:rPr>
        <w:t xml:space="preserve"> </w:t>
      </w:r>
    </w:p>
    <w:p w14:paraId="24E8BD76" w14:textId="77777777" w:rsidR="00573322" w:rsidRPr="00BF4A80" w:rsidRDefault="00BF4A80" w:rsidP="00573322">
      <w:pPr>
        <w:pStyle w:val="ListParagraph"/>
        <w:numPr>
          <w:ilvl w:val="0"/>
          <w:numId w:val="1"/>
        </w:numPr>
        <w:spacing w:before="120" w:after="120" w:line="320" w:lineRule="exact"/>
        <w:rPr>
          <w:rFonts w:ascii="Arial" w:hAnsi="Arial" w:cs="Arial"/>
          <w:u w:val="single"/>
        </w:rPr>
      </w:pPr>
      <w:r w:rsidRPr="00BF4A80">
        <w:rPr>
          <w:rFonts w:ascii="Arial" w:hAnsi="Arial" w:cs="Arial"/>
          <w:u w:val="single"/>
        </w:rPr>
        <w:t>The curriculum</w:t>
      </w:r>
      <w:r w:rsidR="00573322" w:rsidRPr="00BF4A80">
        <w:rPr>
          <w:rFonts w:ascii="Arial" w:hAnsi="Arial" w:cs="Arial"/>
          <w:u w:val="single"/>
        </w:rPr>
        <w:t xml:space="preserve"> </w:t>
      </w:r>
    </w:p>
    <w:p w14:paraId="0FB9312F" w14:textId="77777777" w:rsidR="00573322" w:rsidRPr="00D35A19" w:rsidRDefault="004B17C4" w:rsidP="00573322">
      <w:pPr>
        <w:pStyle w:val="ListParagraph"/>
        <w:numPr>
          <w:ilvl w:val="0"/>
          <w:numId w:val="1"/>
        </w:numPr>
        <w:spacing w:before="120" w:after="120" w:line="320" w:lineRule="exact"/>
        <w:rPr>
          <w:rStyle w:val="Hyperlink"/>
          <w:rFonts w:ascii="Arial" w:hAnsi="Arial" w:cs="Arial"/>
          <w:color w:val="auto"/>
        </w:rPr>
      </w:pPr>
      <w:r w:rsidRPr="00D35A19">
        <w:rPr>
          <w:rFonts w:ascii="Arial" w:hAnsi="Arial" w:cs="Arial"/>
        </w:rPr>
        <w:fldChar w:fldCharType="begin"/>
      </w:r>
      <w:r w:rsidRPr="00D35A19">
        <w:rPr>
          <w:rFonts w:ascii="Arial" w:hAnsi="Arial" w:cs="Arial"/>
        </w:rPr>
        <w:instrText xml:space="preserve"> HYPERLINK  \l "_Smoking" </w:instrText>
      </w:r>
      <w:r w:rsidRPr="00D35A19">
        <w:rPr>
          <w:rFonts w:ascii="Arial" w:hAnsi="Arial" w:cs="Arial"/>
        </w:rPr>
        <w:fldChar w:fldCharType="separate"/>
      </w:r>
      <w:r w:rsidR="00573322" w:rsidRPr="00D35A19">
        <w:rPr>
          <w:rStyle w:val="Hyperlink"/>
          <w:rFonts w:ascii="Arial" w:hAnsi="Arial" w:cs="Arial"/>
          <w:color w:val="auto"/>
        </w:rPr>
        <w:t>Smoking</w:t>
      </w:r>
    </w:p>
    <w:p w14:paraId="4EA09F55" w14:textId="77777777" w:rsidR="00573322" w:rsidRPr="00D35A19" w:rsidRDefault="004B17C4" w:rsidP="00573322">
      <w:pPr>
        <w:pStyle w:val="ListParagraph"/>
        <w:numPr>
          <w:ilvl w:val="0"/>
          <w:numId w:val="1"/>
        </w:numPr>
        <w:spacing w:before="120" w:after="120" w:line="320" w:lineRule="exact"/>
        <w:rPr>
          <w:rStyle w:val="Hyperlink"/>
          <w:rFonts w:ascii="Arial" w:hAnsi="Arial" w:cs="Arial"/>
          <w:color w:val="auto"/>
        </w:rPr>
      </w:pPr>
      <w:r w:rsidRPr="00D35A19">
        <w:rPr>
          <w:rFonts w:ascii="Arial" w:hAnsi="Arial" w:cs="Arial"/>
        </w:rPr>
        <w:fldChar w:fldCharType="end"/>
      </w:r>
      <w:r w:rsidRPr="00D35A19">
        <w:rPr>
          <w:rFonts w:ascii="Arial" w:hAnsi="Arial" w:cs="Arial"/>
        </w:rPr>
        <w:fldChar w:fldCharType="begin"/>
      </w:r>
      <w:r w:rsidRPr="00D35A19">
        <w:rPr>
          <w:rFonts w:ascii="Arial" w:hAnsi="Arial" w:cs="Arial"/>
        </w:rPr>
        <w:instrText xml:space="preserve"> HYPERLINK  \l "_Legal_drugs_and" </w:instrText>
      </w:r>
      <w:r w:rsidRPr="00D35A19">
        <w:rPr>
          <w:rFonts w:ascii="Arial" w:hAnsi="Arial" w:cs="Arial"/>
        </w:rPr>
        <w:fldChar w:fldCharType="separate"/>
      </w:r>
      <w:r w:rsidR="00573322" w:rsidRPr="00D35A19">
        <w:rPr>
          <w:rStyle w:val="Hyperlink"/>
          <w:rFonts w:ascii="Arial" w:hAnsi="Arial" w:cs="Arial"/>
          <w:color w:val="auto"/>
        </w:rPr>
        <w:t xml:space="preserve">Legal </w:t>
      </w:r>
      <w:r w:rsidR="001417E4" w:rsidRPr="00D35A19">
        <w:rPr>
          <w:rStyle w:val="Hyperlink"/>
          <w:rFonts w:ascii="Arial" w:hAnsi="Arial" w:cs="Arial"/>
          <w:color w:val="auto"/>
        </w:rPr>
        <w:t>d</w:t>
      </w:r>
      <w:r w:rsidR="00573322" w:rsidRPr="00D35A19">
        <w:rPr>
          <w:rStyle w:val="Hyperlink"/>
          <w:rFonts w:ascii="Arial" w:hAnsi="Arial" w:cs="Arial"/>
          <w:color w:val="auto"/>
        </w:rPr>
        <w:t xml:space="preserve">rugs and </w:t>
      </w:r>
      <w:r w:rsidR="001417E4" w:rsidRPr="00D35A19">
        <w:rPr>
          <w:rStyle w:val="Hyperlink"/>
          <w:rFonts w:ascii="Arial" w:hAnsi="Arial" w:cs="Arial"/>
          <w:color w:val="auto"/>
        </w:rPr>
        <w:t>p</w:t>
      </w:r>
      <w:r w:rsidR="00573322" w:rsidRPr="00D35A19">
        <w:rPr>
          <w:rStyle w:val="Hyperlink"/>
          <w:rFonts w:ascii="Arial" w:hAnsi="Arial" w:cs="Arial"/>
          <w:color w:val="auto"/>
        </w:rPr>
        <w:t xml:space="preserve">rescribed </w:t>
      </w:r>
      <w:r w:rsidR="001417E4" w:rsidRPr="00D35A19">
        <w:rPr>
          <w:rStyle w:val="Hyperlink"/>
          <w:rFonts w:ascii="Arial" w:hAnsi="Arial" w:cs="Arial"/>
          <w:color w:val="auto"/>
        </w:rPr>
        <w:t>m</w:t>
      </w:r>
      <w:r w:rsidR="00573322" w:rsidRPr="00D35A19">
        <w:rPr>
          <w:rStyle w:val="Hyperlink"/>
          <w:rFonts w:ascii="Arial" w:hAnsi="Arial" w:cs="Arial"/>
          <w:color w:val="auto"/>
        </w:rPr>
        <w:t xml:space="preserve">edicines </w:t>
      </w:r>
    </w:p>
    <w:p w14:paraId="030D4FC2" w14:textId="77777777" w:rsidR="00573322" w:rsidRPr="00D35A19" w:rsidRDefault="004B17C4" w:rsidP="00573322">
      <w:pPr>
        <w:pStyle w:val="ListParagraph"/>
        <w:numPr>
          <w:ilvl w:val="0"/>
          <w:numId w:val="1"/>
        </w:numPr>
        <w:spacing w:before="120" w:after="120" w:line="320" w:lineRule="exact"/>
        <w:rPr>
          <w:rStyle w:val="Hyperlink"/>
          <w:rFonts w:ascii="Arial" w:hAnsi="Arial" w:cs="Arial"/>
          <w:color w:val="auto"/>
        </w:rPr>
      </w:pPr>
      <w:r w:rsidRPr="00D35A19">
        <w:rPr>
          <w:rFonts w:ascii="Arial" w:hAnsi="Arial" w:cs="Arial"/>
        </w:rPr>
        <w:fldChar w:fldCharType="end"/>
      </w:r>
      <w:r w:rsidRPr="00D35A19">
        <w:rPr>
          <w:rFonts w:ascii="Arial" w:hAnsi="Arial" w:cs="Arial"/>
        </w:rPr>
        <w:fldChar w:fldCharType="begin"/>
      </w:r>
      <w:r w:rsidRPr="00D35A19">
        <w:rPr>
          <w:rFonts w:ascii="Arial" w:hAnsi="Arial" w:cs="Arial"/>
        </w:rPr>
        <w:instrText xml:space="preserve"> HYPERLINK  \l "_Solvents" </w:instrText>
      </w:r>
      <w:r w:rsidRPr="00D35A19">
        <w:rPr>
          <w:rFonts w:ascii="Arial" w:hAnsi="Arial" w:cs="Arial"/>
        </w:rPr>
        <w:fldChar w:fldCharType="separate"/>
      </w:r>
      <w:r w:rsidR="00573322" w:rsidRPr="00D35A19">
        <w:rPr>
          <w:rStyle w:val="Hyperlink"/>
          <w:rFonts w:ascii="Arial" w:hAnsi="Arial" w:cs="Arial"/>
          <w:color w:val="auto"/>
        </w:rPr>
        <w:t>Solvents</w:t>
      </w:r>
    </w:p>
    <w:p w14:paraId="30B96AB8" w14:textId="77777777" w:rsidR="00573322" w:rsidRPr="00D35A19" w:rsidRDefault="004B17C4" w:rsidP="00573322">
      <w:pPr>
        <w:pStyle w:val="ListParagraph"/>
        <w:numPr>
          <w:ilvl w:val="0"/>
          <w:numId w:val="1"/>
        </w:numPr>
        <w:spacing w:before="120" w:after="120" w:line="320" w:lineRule="exact"/>
        <w:rPr>
          <w:rStyle w:val="Hyperlink"/>
          <w:rFonts w:ascii="Arial" w:hAnsi="Arial" w:cs="Arial"/>
          <w:color w:val="auto"/>
        </w:rPr>
      </w:pPr>
      <w:r w:rsidRPr="00D35A19">
        <w:rPr>
          <w:rFonts w:ascii="Arial" w:hAnsi="Arial" w:cs="Arial"/>
        </w:rPr>
        <w:fldChar w:fldCharType="end"/>
      </w:r>
      <w:r w:rsidRPr="00D35A19">
        <w:rPr>
          <w:rFonts w:ascii="Arial" w:hAnsi="Arial" w:cs="Arial"/>
        </w:rPr>
        <w:fldChar w:fldCharType="begin"/>
      </w:r>
      <w:r w:rsidRPr="00D35A19">
        <w:rPr>
          <w:rFonts w:ascii="Arial" w:hAnsi="Arial" w:cs="Arial"/>
        </w:rPr>
        <w:instrText xml:space="preserve"> HYPERLINK  \l "_Persons_found_to" </w:instrText>
      </w:r>
      <w:r w:rsidRPr="00D35A19">
        <w:rPr>
          <w:rFonts w:ascii="Arial" w:hAnsi="Arial" w:cs="Arial"/>
        </w:rPr>
        <w:fldChar w:fldCharType="separate"/>
      </w:r>
      <w:r w:rsidR="00573322" w:rsidRPr="00D35A19">
        <w:rPr>
          <w:rStyle w:val="Hyperlink"/>
          <w:rFonts w:ascii="Arial" w:hAnsi="Arial" w:cs="Arial"/>
          <w:color w:val="auto"/>
        </w:rPr>
        <w:t>P</w:t>
      </w:r>
      <w:r w:rsidRPr="00D35A19">
        <w:rPr>
          <w:rStyle w:val="Hyperlink"/>
          <w:rFonts w:ascii="Arial" w:hAnsi="Arial" w:cs="Arial"/>
          <w:color w:val="auto"/>
        </w:rPr>
        <w:t>ersons</w:t>
      </w:r>
      <w:r w:rsidR="00573322" w:rsidRPr="00D35A19">
        <w:rPr>
          <w:rStyle w:val="Hyperlink"/>
          <w:rFonts w:ascii="Arial" w:hAnsi="Arial" w:cs="Arial"/>
          <w:color w:val="auto"/>
        </w:rPr>
        <w:t xml:space="preserve"> found to be under the influence of drugs or alcohol</w:t>
      </w:r>
    </w:p>
    <w:p w14:paraId="543FD2E3" w14:textId="77777777" w:rsidR="00573322" w:rsidRPr="00D35A19" w:rsidRDefault="004B17C4" w:rsidP="00573322">
      <w:pPr>
        <w:pStyle w:val="ListParagraph"/>
        <w:numPr>
          <w:ilvl w:val="0"/>
          <w:numId w:val="1"/>
        </w:numPr>
        <w:spacing w:before="120" w:after="120" w:line="320" w:lineRule="exact"/>
        <w:rPr>
          <w:rStyle w:val="Hyperlink"/>
          <w:rFonts w:ascii="Arial" w:hAnsi="Arial" w:cs="Arial"/>
          <w:color w:val="auto"/>
        </w:rPr>
      </w:pPr>
      <w:r w:rsidRPr="00D35A19">
        <w:rPr>
          <w:rFonts w:ascii="Arial" w:hAnsi="Arial" w:cs="Arial"/>
        </w:rPr>
        <w:fldChar w:fldCharType="end"/>
      </w:r>
      <w:r w:rsidRPr="00D35A19">
        <w:rPr>
          <w:rFonts w:ascii="Arial" w:hAnsi="Arial" w:cs="Arial"/>
        </w:rPr>
        <w:fldChar w:fldCharType="begin"/>
      </w:r>
      <w:r w:rsidRPr="00D35A19">
        <w:rPr>
          <w:rFonts w:ascii="Arial" w:hAnsi="Arial" w:cs="Arial"/>
        </w:rPr>
        <w:instrText xml:space="preserve"> HYPERLINK  \l "_Medical_emergencies" </w:instrText>
      </w:r>
      <w:r w:rsidRPr="00D35A19">
        <w:rPr>
          <w:rFonts w:ascii="Arial" w:hAnsi="Arial" w:cs="Arial"/>
        </w:rPr>
        <w:fldChar w:fldCharType="separate"/>
      </w:r>
      <w:r w:rsidR="00573322" w:rsidRPr="00D35A19">
        <w:rPr>
          <w:rStyle w:val="Hyperlink"/>
          <w:rFonts w:ascii="Arial" w:hAnsi="Arial" w:cs="Arial"/>
          <w:color w:val="auto"/>
        </w:rPr>
        <w:t>Medical emergencies</w:t>
      </w:r>
    </w:p>
    <w:p w14:paraId="2F8A283B" w14:textId="77777777" w:rsidR="00573322" w:rsidRPr="00D35A19" w:rsidRDefault="004B17C4" w:rsidP="00573322">
      <w:pPr>
        <w:pStyle w:val="ListParagraph"/>
        <w:numPr>
          <w:ilvl w:val="0"/>
          <w:numId w:val="1"/>
        </w:numPr>
        <w:spacing w:before="120" w:after="120" w:line="320" w:lineRule="exact"/>
        <w:rPr>
          <w:rStyle w:val="Hyperlink"/>
          <w:rFonts w:ascii="Arial" w:hAnsi="Arial" w:cs="Arial"/>
          <w:color w:val="auto"/>
        </w:rPr>
      </w:pPr>
      <w:r w:rsidRPr="00D35A19">
        <w:rPr>
          <w:rFonts w:ascii="Arial" w:hAnsi="Arial" w:cs="Arial"/>
        </w:rPr>
        <w:fldChar w:fldCharType="end"/>
      </w:r>
      <w:r w:rsidRPr="00D35A19">
        <w:rPr>
          <w:rFonts w:ascii="Arial" w:hAnsi="Arial" w:cs="Arial"/>
        </w:rPr>
        <w:fldChar w:fldCharType="begin"/>
      </w:r>
      <w:r w:rsidRPr="00D35A19">
        <w:rPr>
          <w:rFonts w:ascii="Arial" w:hAnsi="Arial" w:cs="Arial"/>
        </w:rPr>
        <w:instrText xml:space="preserve"> HYPERLINK  \l "_Threatening_behaviour" </w:instrText>
      </w:r>
      <w:r w:rsidRPr="00D35A19">
        <w:rPr>
          <w:rFonts w:ascii="Arial" w:hAnsi="Arial" w:cs="Arial"/>
        </w:rPr>
        <w:fldChar w:fldCharType="separate"/>
      </w:r>
      <w:r w:rsidR="00573322" w:rsidRPr="00D35A19">
        <w:rPr>
          <w:rStyle w:val="Hyperlink"/>
          <w:rFonts w:ascii="Arial" w:hAnsi="Arial" w:cs="Arial"/>
          <w:color w:val="auto"/>
        </w:rPr>
        <w:t>Threatening Behaviour</w:t>
      </w:r>
    </w:p>
    <w:p w14:paraId="62362A23" w14:textId="77777777" w:rsidR="00BF4A80" w:rsidRPr="00BF4A80" w:rsidRDefault="004B17C4" w:rsidP="00E46C4D">
      <w:pPr>
        <w:pStyle w:val="ListParagraph"/>
        <w:numPr>
          <w:ilvl w:val="0"/>
          <w:numId w:val="1"/>
        </w:numPr>
        <w:spacing w:before="120" w:after="120" w:line="320" w:lineRule="exact"/>
        <w:rPr>
          <w:u w:val="single"/>
        </w:rPr>
      </w:pPr>
      <w:r w:rsidRPr="00D35A19">
        <w:rPr>
          <w:rFonts w:ascii="Arial" w:hAnsi="Arial" w:cs="Arial"/>
        </w:rPr>
        <w:fldChar w:fldCharType="end"/>
      </w:r>
      <w:r w:rsidR="00BF4A80" w:rsidRPr="00BF4A80">
        <w:rPr>
          <w:rFonts w:ascii="Arial" w:hAnsi="Arial" w:cs="Arial"/>
          <w:u w:val="single"/>
        </w:rPr>
        <w:t>Searching</w:t>
      </w:r>
    </w:p>
    <w:p w14:paraId="52FB5E39" w14:textId="77777777" w:rsidR="00E46C4D" w:rsidRPr="00BF4A80" w:rsidRDefault="00BF4A80" w:rsidP="00E46C4D">
      <w:pPr>
        <w:pStyle w:val="ListParagraph"/>
        <w:numPr>
          <w:ilvl w:val="0"/>
          <w:numId w:val="1"/>
        </w:numPr>
        <w:spacing w:before="120" w:after="120" w:line="320" w:lineRule="exact"/>
        <w:rPr>
          <w:u w:val="single"/>
        </w:rPr>
      </w:pPr>
      <w:r w:rsidRPr="00BF4A80">
        <w:rPr>
          <w:rFonts w:ascii="Arial" w:hAnsi="Arial" w:cs="Arial"/>
          <w:u w:val="single"/>
        </w:rPr>
        <w:t>Controlled substances</w:t>
      </w:r>
    </w:p>
    <w:p w14:paraId="105AA4ED" w14:textId="77777777" w:rsidR="00BF4A80" w:rsidRPr="00BF4A80" w:rsidRDefault="00BF4A80" w:rsidP="00573322">
      <w:pPr>
        <w:pStyle w:val="ListParagraph"/>
        <w:numPr>
          <w:ilvl w:val="0"/>
          <w:numId w:val="1"/>
        </w:numPr>
        <w:spacing w:before="120" w:after="120" w:line="320" w:lineRule="exact"/>
        <w:rPr>
          <w:rFonts w:ascii="Arial" w:hAnsi="Arial" w:cs="Arial"/>
          <w:u w:val="single"/>
        </w:rPr>
      </w:pPr>
      <w:r w:rsidRPr="00BF4A80">
        <w:rPr>
          <w:rFonts w:ascii="Arial" w:hAnsi="Arial" w:cs="Arial"/>
          <w:u w:val="single"/>
        </w:rPr>
        <w:t>Safeguarding</w:t>
      </w:r>
    </w:p>
    <w:p w14:paraId="0075C103" w14:textId="77777777" w:rsidR="00BF4A80" w:rsidRPr="00BF4A80" w:rsidRDefault="00BF4A80" w:rsidP="00573322">
      <w:pPr>
        <w:pStyle w:val="ListParagraph"/>
        <w:numPr>
          <w:ilvl w:val="0"/>
          <w:numId w:val="1"/>
        </w:numPr>
        <w:spacing w:before="120" w:after="120" w:line="320" w:lineRule="exact"/>
        <w:rPr>
          <w:rFonts w:ascii="Arial" w:hAnsi="Arial" w:cs="Arial"/>
          <w:u w:val="single"/>
        </w:rPr>
      </w:pPr>
      <w:r w:rsidRPr="00BF4A80">
        <w:rPr>
          <w:rFonts w:ascii="Arial" w:hAnsi="Arial" w:cs="Arial"/>
          <w:u w:val="single"/>
        </w:rPr>
        <w:t>Child criminal exploitation (CCE)</w:t>
      </w:r>
    </w:p>
    <w:p w14:paraId="407A4A4F" w14:textId="77777777" w:rsidR="004B17C4" w:rsidRPr="00BF4A80" w:rsidRDefault="00BF4A80" w:rsidP="00573322">
      <w:pPr>
        <w:pStyle w:val="ListParagraph"/>
        <w:numPr>
          <w:ilvl w:val="0"/>
          <w:numId w:val="1"/>
        </w:numPr>
        <w:spacing w:before="120" w:after="120" w:line="320" w:lineRule="exact"/>
        <w:rPr>
          <w:rStyle w:val="Hyperlink"/>
          <w:rFonts w:ascii="Arial" w:hAnsi="Arial" w:cs="Arial"/>
          <w:color w:val="auto"/>
        </w:rPr>
      </w:pPr>
      <w:r w:rsidRPr="00BF4A80">
        <w:rPr>
          <w:rFonts w:ascii="Arial" w:hAnsi="Arial" w:cs="Arial"/>
          <w:u w:val="single"/>
        </w:rPr>
        <w:t>Managing incidents</w:t>
      </w:r>
    </w:p>
    <w:p w14:paraId="2E8197B6" w14:textId="77777777" w:rsidR="004B17C4" w:rsidRPr="00D35A19" w:rsidRDefault="00842C37" w:rsidP="00573322">
      <w:pPr>
        <w:pStyle w:val="ListParagraph"/>
        <w:numPr>
          <w:ilvl w:val="0"/>
          <w:numId w:val="1"/>
        </w:numPr>
        <w:spacing w:before="120" w:after="120" w:line="320" w:lineRule="exact"/>
        <w:rPr>
          <w:rFonts w:ascii="Arial" w:hAnsi="Arial" w:cs="Arial"/>
        </w:rPr>
      </w:pPr>
      <w:hyperlink w:anchor="_Monitoring_and_review" w:history="1">
        <w:r w:rsidR="004B17C4" w:rsidRPr="00D35A19">
          <w:rPr>
            <w:rStyle w:val="Hyperlink"/>
            <w:rFonts w:ascii="Arial" w:hAnsi="Arial" w:cs="Arial"/>
            <w:color w:val="auto"/>
          </w:rPr>
          <w:t>Monitoring and review</w:t>
        </w:r>
      </w:hyperlink>
    </w:p>
    <w:p w14:paraId="3CA5EC59" w14:textId="77777777" w:rsidR="003F2E2E" w:rsidRDefault="003F2E2E" w:rsidP="00573322">
      <w:pPr>
        <w:pStyle w:val="ListParagraph"/>
        <w:spacing w:before="120" w:after="120" w:line="320" w:lineRule="exact"/>
        <w:ind w:left="1080"/>
        <w:rPr>
          <w:rFonts w:ascii="Arial" w:hAnsi="Arial" w:cs="Arial"/>
        </w:rPr>
      </w:pPr>
    </w:p>
    <w:p w14:paraId="4468D3E5" w14:textId="77777777" w:rsidR="00AD4155" w:rsidRPr="00DA4E5D" w:rsidRDefault="00AD4155" w:rsidP="00DA4E5D">
      <w:pPr>
        <w:spacing w:before="120" w:after="120" w:line="320" w:lineRule="exact"/>
        <w:rPr>
          <w:rFonts w:ascii="Arial" w:hAnsi="Arial" w:cs="Arial"/>
        </w:rPr>
      </w:pPr>
    </w:p>
    <w:p w14:paraId="0495CF90" w14:textId="77777777" w:rsidR="00AD4155" w:rsidRDefault="00AD4155" w:rsidP="00C8446D">
      <w:pPr>
        <w:rPr>
          <w:rFonts w:ascii="Arial" w:hAnsi="Arial" w:cs="Arial"/>
          <w:sz w:val="32"/>
          <w:szCs w:val="32"/>
        </w:rPr>
      </w:pPr>
    </w:p>
    <w:p w14:paraId="024872DA" w14:textId="77777777" w:rsidR="008C2CD3" w:rsidRDefault="008C2CD3">
      <w:pPr>
        <w:rPr>
          <w:rFonts w:ascii="Arial" w:hAnsi="Arial" w:cs="Arial"/>
          <w:sz w:val="32"/>
          <w:szCs w:val="32"/>
        </w:rPr>
      </w:pPr>
      <w:r>
        <w:rPr>
          <w:rFonts w:ascii="Arial" w:hAnsi="Arial" w:cs="Arial"/>
          <w:sz w:val="32"/>
          <w:szCs w:val="32"/>
        </w:rPr>
        <w:br w:type="page"/>
      </w:r>
    </w:p>
    <w:p w14:paraId="306AB6C4" w14:textId="77777777" w:rsidR="00207C5A" w:rsidRPr="002D4754" w:rsidRDefault="0028407E" w:rsidP="00D51BE9">
      <w:pPr>
        <w:pStyle w:val="Heading10"/>
        <w:numPr>
          <w:ilvl w:val="0"/>
          <w:numId w:val="0"/>
        </w:numPr>
        <w:ind w:left="360" w:hanging="360"/>
        <w:rPr>
          <w:b/>
        </w:rPr>
      </w:pPr>
      <w:bookmarkStart w:id="1" w:name="_Statement_of_Intent"/>
      <w:bookmarkEnd w:id="1"/>
      <w:r>
        <w:rPr>
          <w:b/>
        </w:rPr>
        <w:lastRenderedPageBreak/>
        <w:t>Statement of intent</w:t>
      </w:r>
    </w:p>
    <w:p w14:paraId="08F23F12" w14:textId="77777777" w:rsidR="00573322" w:rsidRPr="00573322" w:rsidRDefault="00D35A19" w:rsidP="00FE202F">
      <w:pPr>
        <w:jc w:val="both"/>
        <w:rPr>
          <w:rFonts w:ascii="Arial" w:eastAsia="Arial" w:hAnsi="Arial" w:cs="Times New Roman"/>
        </w:rPr>
      </w:pPr>
      <w:r>
        <w:rPr>
          <w:rFonts w:ascii="Arial" w:eastAsia="Arial" w:hAnsi="Arial" w:cs="Times New Roman"/>
        </w:rPr>
        <w:t xml:space="preserve">Pierrepont Gamston Primary School </w:t>
      </w:r>
      <w:r w:rsidR="00573322" w:rsidRPr="00573322">
        <w:rPr>
          <w:rFonts w:ascii="Arial" w:eastAsia="Arial" w:hAnsi="Arial" w:cs="Times New Roman"/>
        </w:rPr>
        <w:t xml:space="preserve">takes a zero tolerance approach to the misuse </w:t>
      </w:r>
      <w:r w:rsidR="00DF35F2">
        <w:rPr>
          <w:rFonts w:ascii="Arial" w:eastAsia="Arial" w:hAnsi="Arial" w:cs="Times New Roman"/>
        </w:rPr>
        <w:t xml:space="preserve">of drugs and alcohol on our </w:t>
      </w:r>
      <w:r w:rsidR="00573322" w:rsidRPr="00573322">
        <w:rPr>
          <w:rFonts w:ascii="Arial" w:eastAsia="Arial" w:hAnsi="Arial" w:cs="Times New Roman"/>
        </w:rPr>
        <w:t>premises. This policy has been developed in conjunction with DfE guidance to ensure that everyone is aware of the risks posed by the misuse of drugs and alcohol.</w:t>
      </w:r>
    </w:p>
    <w:p w14:paraId="506A530E" w14:textId="77777777" w:rsidR="00573322" w:rsidRPr="00573322" w:rsidRDefault="00573322" w:rsidP="00FE202F">
      <w:pPr>
        <w:jc w:val="both"/>
        <w:rPr>
          <w:rFonts w:ascii="Arial" w:eastAsia="Arial" w:hAnsi="Arial" w:cs="Times New Roman"/>
        </w:rPr>
      </w:pPr>
      <w:r w:rsidRPr="00573322">
        <w:rPr>
          <w:rFonts w:ascii="Arial" w:eastAsia="Arial" w:hAnsi="Arial" w:cs="Times New Roman"/>
        </w:rPr>
        <w:t>We are committed to:</w:t>
      </w:r>
    </w:p>
    <w:p w14:paraId="1A011ECC" w14:textId="77777777" w:rsidR="00573322" w:rsidRPr="00573322" w:rsidRDefault="00573322" w:rsidP="00FE202F">
      <w:pPr>
        <w:numPr>
          <w:ilvl w:val="0"/>
          <w:numId w:val="6"/>
        </w:numPr>
        <w:contextualSpacing/>
        <w:jc w:val="both"/>
        <w:rPr>
          <w:rFonts w:ascii="Arial" w:eastAsia="Arial" w:hAnsi="Arial" w:cs="Times New Roman"/>
        </w:rPr>
      </w:pPr>
      <w:r w:rsidRPr="00573322">
        <w:rPr>
          <w:rFonts w:ascii="Arial" w:eastAsia="Arial" w:hAnsi="Arial" w:cs="Times New Roman"/>
        </w:rPr>
        <w:t xml:space="preserve">Upholding the Health and Safety Policy already in place at </w:t>
      </w:r>
      <w:r>
        <w:rPr>
          <w:rFonts w:ascii="Arial" w:eastAsia="Arial" w:hAnsi="Arial" w:cs="Times New Roman"/>
        </w:rPr>
        <w:t xml:space="preserve">the </w:t>
      </w:r>
      <w:r w:rsidR="001417E4">
        <w:rPr>
          <w:rFonts w:ascii="Arial" w:eastAsia="Arial" w:hAnsi="Arial" w:cs="Times New Roman"/>
        </w:rPr>
        <w:t>school</w:t>
      </w:r>
      <w:r>
        <w:rPr>
          <w:rFonts w:ascii="Arial" w:eastAsia="Arial" w:hAnsi="Arial" w:cs="Times New Roman"/>
        </w:rPr>
        <w:t>.</w:t>
      </w:r>
    </w:p>
    <w:p w14:paraId="3807425D" w14:textId="77777777" w:rsidR="00573322" w:rsidRPr="00573322" w:rsidRDefault="00573322" w:rsidP="00FE202F">
      <w:pPr>
        <w:numPr>
          <w:ilvl w:val="0"/>
          <w:numId w:val="6"/>
        </w:numPr>
        <w:contextualSpacing/>
        <w:jc w:val="both"/>
        <w:rPr>
          <w:rFonts w:ascii="Arial" w:eastAsia="Arial" w:hAnsi="Arial" w:cs="Times New Roman"/>
        </w:rPr>
      </w:pPr>
      <w:r w:rsidRPr="00573322">
        <w:rPr>
          <w:rFonts w:ascii="Arial" w:eastAsia="Arial" w:hAnsi="Arial" w:cs="Times New Roman"/>
        </w:rPr>
        <w:t xml:space="preserve">Providing a safe and healthy environment which is conducive to the education of the children in the </w:t>
      </w:r>
      <w:r w:rsidR="001417E4">
        <w:rPr>
          <w:rFonts w:ascii="Arial" w:eastAsia="Arial" w:hAnsi="Arial" w:cs="Times New Roman"/>
        </w:rPr>
        <w:t>school.</w:t>
      </w:r>
    </w:p>
    <w:p w14:paraId="0989C3DA" w14:textId="77777777" w:rsidR="00573322" w:rsidRPr="00573322" w:rsidRDefault="00573322" w:rsidP="00FE202F">
      <w:pPr>
        <w:numPr>
          <w:ilvl w:val="0"/>
          <w:numId w:val="6"/>
        </w:numPr>
        <w:contextualSpacing/>
        <w:jc w:val="both"/>
        <w:rPr>
          <w:rFonts w:ascii="Arial" w:eastAsia="Arial" w:hAnsi="Arial" w:cs="Times New Roman"/>
        </w:rPr>
      </w:pPr>
      <w:r w:rsidRPr="00573322">
        <w:rPr>
          <w:rFonts w:ascii="Arial" w:eastAsia="Arial" w:hAnsi="Arial" w:cs="Times New Roman"/>
        </w:rPr>
        <w:t>Providing a robust policy which outlines our zero tolerance approach to drugs and alcohol misuse.</w:t>
      </w:r>
    </w:p>
    <w:p w14:paraId="052B426A" w14:textId="77777777" w:rsidR="00573322" w:rsidRPr="00573322" w:rsidRDefault="00573322" w:rsidP="00FE202F">
      <w:pPr>
        <w:numPr>
          <w:ilvl w:val="0"/>
          <w:numId w:val="6"/>
        </w:numPr>
        <w:contextualSpacing/>
        <w:jc w:val="both"/>
        <w:rPr>
          <w:rFonts w:ascii="Arial" w:eastAsia="Arial" w:hAnsi="Arial" w:cs="Times New Roman"/>
        </w:rPr>
      </w:pPr>
      <w:r w:rsidRPr="00573322">
        <w:rPr>
          <w:rFonts w:ascii="Arial" w:eastAsia="Arial" w:hAnsi="Arial" w:cs="Times New Roman"/>
        </w:rPr>
        <w:t xml:space="preserve">Developing and improving the policy by reviewing it after </w:t>
      </w:r>
      <w:r w:rsidR="00DF35F2">
        <w:rPr>
          <w:rFonts w:ascii="Arial" w:eastAsia="Arial" w:hAnsi="Arial" w:cs="Times New Roman"/>
        </w:rPr>
        <w:t>any incident</w:t>
      </w:r>
      <w:r w:rsidRPr="00573322">
        <w:rPr>
          <w:rFonts w:ascii="Arial" w:eastAsia="Arial" w:hAnsi="Arial" w:cs="Times New Roman"/>
        </w:rPr>
        <w:t>.</w:t>
      </w:r>
    </w:p>
    <w:p w14:paraId="679F832B" w14:textId="77777777" w:rsidR="00573322" w:rsidRPr="00573322" w:rsidRDefault="00573322" w:rsidP="00FE202F">
      <w:pPr>
        <w:numPr>
          <w:ilvl w:val="0"/>
          <w:numId w:val="6"/>
        </w:numPr>
        <w:contextualSpacing/>
        <w:jc w:val="both"/>
        <w:rPr>
          <w:rFonts w:ascii="Arial" w:eastAsia="Arial" w:hAnsi="Arial" w:cs="Times New Roman"/>
        </w:rPr>
      </w:pPr>
      <w:r w:rsidRPr="00573322">
        <w:rPr>
          <w:rFonts w:ascii="Arial" w:eastAsia="Arial" w:hAnsi="Arial" w:cs="Times New Roman"/>
        </w:rPr>
        <w:t>Educating pupils on the dangers of drug and alcohol misuse.</w:t>
      </w:r>
    </w:p>
    <w:p w14:paraId="6D77FE55" w14:textId="77777777" w:rsidR="005C1C4B" w:rsidRDefault="005C1C4B" w:rsidP="00E44E26"/>
    <w:p w14:paraId="2F64EA6E" w14:textId="77777777" w:rsidR="00E44E26" w:rsidRDefault="00E44E26" w:rsidP="00E44E26"/>
    <w:p w14:paraId="4D825900" w14:textId="77777777" w:rsidR="00BB5571" w:rsidRDefault="00BB5571" w:rsidP="00E44E26"/>
    <w:p w14:paraId="1C9D2314" w14:textId="77777777" w:rsidR="00BB5571" w:rsidRDefault="00BB5571" w:rsidP="00E44E26"/>
    <w:p w14:paraId="53577415" w14:textId="77777777" w:rsidR="00BB5571" w:rsidRDefault="00BB5571" w:rsidP="00E44E26"/>
    <w:p w14:paraId="5D0D1DD9" w14:textId="77777777" w:rsidR="00BB5571" w:rsidRDefault="00BB5571" w:rsidP="00E44E26"/>
    <w:p w14:paraId="5B3EEDF7" w14:textId="77777777" w:rsidR="00BB5571" w:rsidRDefault="00BB5571" w:rsidP="00E44E26"/>
    <w:p w14:paraId="183BF84C" w14:textId="77777777" w:rsidR="00BB5571" w:rsidRDefault="00BB5571" w:rsidP="00E44E26"/>
    <w:p w14:paraId="4FB12DBC" w14:textId="77777777" w:rsidR="00BB5571" w:rsidRDefault="00BB5571" w:rsidP="00E44E26"/>
    <w:p w14:paraId="5B3472FE" w14:textId="77777777" w:rsidR="00BB5571" w:rsidRDefault="00BB5571" w:rsidP="00E44E26"/>
    <w:p w14:paraId="062C511F" w14:textId="77777777" w:rsidR="00E44E26" w:rsidRDefault="00E44E26" w:rsidP="00E44E26"/>
    <w:p w14:paraId="6D30B361" w14:textId="77777777" w:rsidR="00E44E26" w:rsidRDefault="00E44E26" w:rsidP="00E44E26"/>
    <w:p w14:paraId="005E7505" w14:textId="77777777" w:rsidR="007169F5" w:rsidRDefault="007169F5" w:rsidP="007271AF"/>
    <w:p w14:paraId="42BC0022" w14:textId="77777777" w:rsidR="001509F4" w:rsidRDefault="001509F4" w:rsidP="007271AF"/>
    <w:p w14:paraId="415DDE7C" w14:textId="77777777" w:rsidR="001A4BE7" w:rsidRPr="007271AF" w:rsidRDefault="001A4BE7" w:rsidP="007271AF"/>
    <w:p w14:paraId="492D23DF" w14:textId="77777777" w:rsidR="00573322" w:rsidRDefault="00573322" w:rsidP="00573322">
      <w:pPr>
        <w:pStyle w:val="Heading10"/>
        <w:numPr>
          <w:ilvl w:val="0"/>
          <w:numId w:val="0"/>
        </w:numPr>
        <w:ind w:left="1077"/>
        <w:rPr>
          <w:b/>
        </w:rPr>
      </w:pPr>
      <w:bookmarkStart w:id="2" w:name="_Context"/>
      <w:bookmarkStart w:id="3" w:name="_Prevention_of_Cyber"/>
      <w:bookmarkStart w:id="4" w:name="_Responsibilities"/>
      <w:bookmarkStart w:id="5" w:name="_Responsibilities_for_the"/>
      <w:bookmarkStart w:id="6" w:name="_Responsibilities_for_safety"/>
      <w:bookmarkStart w:id="7" w:name="_Key_roles_and"/>
      <w:bookmarkStart w:id="8" w:name="_Legal_framework"/>
      <w:bookmarkEnd w:id="2"/>
      <w:bookmarkEnd w:id="3"/>
      <w:bookmarkEnd w:id="4"/>
      <w:bookmarkEnd w:id="5"/>
      <w:bookmarkEnd w:id="6"/>
      <w:bookmarkEnd w:id="7"/>
      <w:bookmarkEnd w:id="8"/>
    </w:p>
    <w:p w14:paraId="63C60045" w14:textId="77777777" w:rsidR="00BF4A80" w:rsidRDefault="00BF4A80" w:rsidP="00BF4A80"/>
    <w:p w14:paraId="3E05443D" w14:textId="77777777" w:rsidR="00BF4A80" w:rsidRDefault="00BF4A80" w:rsidP="00BF4A80"/>
    <w:p w14:paraId="6B17A496" w14:textId="77777777" w:rsidR="00BF4A80" w:rsidRPr="00BF4A80" w:rsidRDefault="00BF4A80" w:rsidP="00BF4A80"/>
    <w:p w14:paraId="0511F2D3" w14:textId="77777777" w:rsidR="0064507E" w:rsidRDefault="0064507E" w:rsidP="0064507E">
      <w:pPr>
        <w:pStyle w:val="Heading10"/>
        <w:numPr>
          <w:ilvl w:val="0"/>
          <w:numId w:val="0"/>
        </w:numPr>
        <w:ind w:left="1077"/>
        <w:jc w:val="both"/>
        <w:rPr>
          <w:b/>
        </w:rPr>
      </w:pPr>
      <w:bookmarkStart w:id="9" w:name="_Legal_framework_1"/>
      <w:bookmarkEnd w:id="9"/>
    </w:p>
    <w:p w14:paraId="1C9D4486" w14:textId="77777777" w:rsidR="00212661" w:rsidRPr="00F07361" w:rsidRDefault="000337A0" w:rsidP="00FE202F">
      <w:pPr>
        <w:pStyle w:val="Heading10"/>
        <w:jc w:val="both"/>
        <w:rPr>
          <w:b/>
        </w:rPr>
      </w:pPr>
      <w:bookmarkStart w:id="10" w:name="_Legal_framework_2"/>
      <w:bookmarkEnd w:id="10"/>
      <w:r>
        <w:rPr>
          <w:b/>
        </w:rPr>
        <w:t>Legal framework</w:t>
      </w:r>
    </w:p>
    <w:p w14:paraId="585A812D" w14:textId="77777777" w:rsidR="004407DD" w:rsidRDefault="004407DD" w:rsidP="00FE202F">
      <w:pPr>
        <w:pStyle w:val="TSB-Level1Numbers"/>
        <w:ind w:left="1424"/>
        <w:jc w:val="both"/>
      </w:pPr>
      <w:r w:rsidRPr="0046088F">
        <w:t>This policy has due regard to relevant legislation</w:t>
      </w:r>
      <w:r w:rsidR="00381EE3">
        <w:t xml:space="preserve"> and guidance</w:t>
      </w:r>
      <w:r w:rsidRPr="0046088F">
        <w:t>, including, but not limited to the following:</w:t>
      </w:r>
    </w:p>
    <w:p w14:paraId="231A738A" w14:textId="379DA157" w:rsidR="00573322" w:rsidRDefault="00573322" w:rsidP="00FE202F">
      <w:pPr>
        <w:pStyle w:val="TSB-PolicyBullets"/>
        <w:ind w:left="1701"/>
        <w:jc w:val="both"/>
      </w:pPr>
      <w:r>
        <w:t>Keeping</w:t>
      </w:r>
      <w:r w:rsidR="00BF4A80">
        <w:t xml:space="preserve"> Children Safe in Education 202</w:t>
      </w:r>
      <w:r w:rsidR="00903A47">
        <w:t>5</w:t>
      </w:r>
    </w:p>
    <w:p w14:paraId="48CF46F4" w14:textId="77777777" w:rsidR="00573322" w:rsidRDefault="00573322" w:rsidP="00FE202F">
      <w:pPr>
        <w:pStyle w:val="TSB-PolicyBullets"/>
        <w:ind w:left="1701"/>
        <w:jc w:val="both"/>
      </w:pPr>
      <w:r>
        <w:t>The Children and Families Act 2014</w:t>
      </w:r>
    </w:p>
    <w:p w14:paraId="52E1E5F7" w14:textId="77777777" w:rsidR="00FA0F66" w:rsidRDefault="00FA0F66" w:rsidP="00FE202F">
      <w:pPr>
        <w:pStyle w:val="TSB-PolicyBullets"/>
        <w:ind w:left="1701"/>
        <w:jc w:val="both"/>
      </w:pPr>
      <w:r>
        <w:t>The Education Act 2011</w:t>
      </w:r>
    </w:p>
    <w:p w14:paraId="3F402114" w14:textId="77777777" w:rsidR="00BF4A80" w:rsidRDefault="00DF35F2" w:rsidP="00BF4A80">
      <w:pPr>
        <w:pStyle w:val="TSB-PolicyBullets"/>
        <w:ind w:left="1701"/>
        <w:jc w:val="both"/>
      </w:pPr>
      <w:r>
        <w:t>The Health Act 2006</w:t>
      </w:r>
    </w:p>
    <w:p w14:paraId="1A41C8C5" w14:textId="77777777" w:rsidR="00BF4A80" w:rsidRDefault="00BF4A80" w:rsidP="00BF4A80">
      <w:pPr>
        <w:pStyle w:val="TSB-PolicyBullets"/>
        <w:ind w:left="1701"/>
        <w:jc w:val="both"/>
      </w:pPr>
      <w:r>
        <w:t xml:space="preserve">DfE (2018) ‘Mental health and behaviour in schools’ </w:t>
      </w:r>
    </w:p>
    <w:p w14:paraId="6F40CBD3" w14:textId="279A2E8C" w:rsidR="0016029B" w:rsidRPr="0016029B" w:rsidRDefault="00903A47" w:rsidP="00903A47">
      <w:pPr>
        <w:pStyle w:val="TSB-PolicyBullets"/>
        <w:ind w:left="1560" w:hanging="215"/>
        <w:rPr>
          <w:lang w:eastAsia="en-GB"/>
        </w:rPr>
      </w:pPr>
      <w:r>
        <w:rPr>
          <w:lang w:eastAsia="en-GB"/>
        </w:rPr>
        <w:t xml:space="preserve">   </w:t>
      </w:r>
      <w:r w:rsidR="0016029B" w:rsidRPr="0016029B">
        <w:rPr>
          <w:lang w:eastAsia="en-GB"/>
        </w:rPr>
        <w:t>DfE &amp; ACPO Drug Advice for Schools</w:t>
      </w:r>
      <w:r>
        <w:rPr>
          <w:lang w:eastAsia="en-GB"/>
        </w:rPr>
        <w:t xml:space="preserve"> (2012)</w:t>
      </w:r>
    </w:p>
    <w:p w14:paraId="5F6BF954" w14:textId="77777777" w:rsidR="0016029B" w:rsidRDefault="0016029B" w:rsidP="00842C37">
      <w:pPr>
        <w:pStyle w:val="TSB-PolicyBullets"/>
        <w:numPr>
          <w:ilvl w:val="0"/>
          <w:numId w:val="0"/>
        </w:numPr>
        <w:ind w:left="1701"/>
        <w:jc w:val="both"/>
      </w:pPr>
    </w:p>
    <w:p w14:paraId="68BFF280" w14:textId="77777777" w:rsidR="004061D2" w:rsidRDefault="004061D2" w:rsidP="00FE202F">
      <w:pPr>
        <w:pStyle w:val="TSB-Level1Numbers"/>
        <w:ind w:left="1424"/>
        <w:jc w:val="both"/>
      </w:pPr>
      <w:r w:rsidRPr="004061D2">
        <w:t xml:space="preserve">This policy will be implemented in conjunction with the </w:t>
      </w:r>
      <w:r w:rsidR="001417E4">
        <w:t>school</w:t>
      </w:r>
      <w:r w:rsidRPr="004061D2">
        <w:t xml:space="preserve">’s: </w:t>
      </w:r>
    </w:p>
    <w:p w14:paraId="26C6F689" w14:textId="77777777" w:rsidR="004061D2" w:rsidRDefault="00D35A19" w:rsidP="00FE202F">
      <w:pPr>
        <w:pStyle w:val="TSB-PolicyBullets"/>
        <w:ind w:left="1701"/>
        <w:jc w:val="both"/>
      </w:pPr>
      <w:r>
        <w:t xml:space="preserve">Behaviour &amp; Discipline </w:t>
      </w:r>
      <w:r w:rsidR="004061D2">
        <w:t>Policy</w:t>
      </w:r>
    </w:p>
    <w:p w14:paraId="39ECBE09" w14:textId="77777777" w:rsidR="004061D2" w:rsidRDefault="004061D2" w:rsidP="00FE202F">
      <w:pPr>
        <w:pStyle w:val="TSB-PolicyBullets"/>
        <w:ind w:left="1701"/>
        <w:jc w:val="both"/>
      </w:pPr>
      <w:r>
        <w:t>Child Protection and Safeguarding Policy</w:t>
      </w:r>
    </w:p>
    <w:p w14:paraId="4A43380F" w14:textId="77777777" w:rsidR="00DF35F2" w:rsidRDefault="00DF35F2" w:rsidP="00FE202F">
      <w:pPr>
        <w:pStyle w:val="TSB-PolicyBullets"/>
        <w:ind w:left="1701"/>
        <w:jc w:val="both"/>
      </w:pPr>
      <w:r>
        <w:t>Health and Safety Policy</w:t>
      </w:r>
    </w:p>
    <w:p w14:paraId="0FCA7AA8" w14:textId="7F3A0A9D" w:rsidR="004061D2" w:rsidRDefault="004061D2" w:rsidP="00FE202F">
      <w:pPr>
        <w:pStyle w:val="TSB-PolicyBullets"/>
        <w:ind w:left="1701"/>
        <w:jc w:val="both"/>
      </w:pPr>
      <w:r>
        <w:t xml:space="preserve">PSHE </w:t>
      </w:r>
      <w:r w:rsidR="00BF4A80">
        <w:t>(including relationships and sex education</w:t>
      </w:r>
      <w:r w:rsidR="00842C37">
        <w:t xml:space="preserve"> updates 2025</w:t>
      </w:r>
      <w:r w:rsidR="00BF4A80">
        <w:t xml:space="preserve">) </w:t>
      </w:r>
      <w:r>
        <w:t>Policy</w:t>
      </w:r>
      <w:r w:rsidR="00BF4A80">
        <w:t xml:space="preserve"> </w:t>
      </w:r>
    </w:p>
    <w:p w14:paraId="65D04563" w14:textId="77777777" w:rsidR="00DF35F2" w:rsidRDefault="00BF4A80" w:rsidP="00FE202F">
      <w:pPr>
        <w:pStyle w:val="TSB-PolicyBullets"/>
        <w:ind w:left="1701"/>
        <w:jc w:val="both"/>
      </w:pPr>
      <w:r>
        <w:t>Supporting Children w</w:t>
      </w:r>
      <w:r w:rsidR="00DD52B5">
        <w:t>ith Medical Conditions</w:t>
      </w:r>
      <w:r w:rsidR="00DF35F2">
        <w:t xml:space="preserve"> Policy</w:t>
      </w:r>
    </w:p>
    <w:p w14:paraId="0202D650" w14:textId="77777777" w:rsidR="00BF4A80" w:rsidRDefault="00BF4A80" w:rsidP="00FE202F">
      <w:pPr>
        <w:pStyle w:val="TSB-PolicyBullets"/>
        <w:ind w:left="1701"/>
        <w:jc w:val="both"/>
      </w:pPr>
      <w:r>
        <w:t>Smoke Free Policy</w:t>
      </w:r>
    </w:p>
    <w:p w14:paraId="41E46B64" w14:textId="77777777" w:rsidR="00573322" w:rsidRDefault="000173FE" w:rsidP="00FE202F">
      <w:pPr>
        <w:pStyle w:val="Heading10"/>
        <w:jc w:val="both"/>
        <w:rPr>
          <w:b/>
        </w:rPr>
      </w:pPr>
      <w:bookmarkStart w:id="11" w:name="_Key_roles_and_1"/>
      <w:bookmarkEnd w:id="11"/>
      <w:r w:rsidRPr="000173FE">
        <w:rPr>
          <w:b/>
        </w:rPr>
        <w:t>Key roles and responsibilities</w:t>
      </w:r>
    </w:p>
    <w:p w14:paraId="72F8BB3C" w14:textId="77777777" w:rsidR="000173FE" w:rsidRDefault="000173FE" w:rsidP="00FE202F">
      <w:pPr>
        <w:pStyle w:val="TSB-Level1Numbers"/>
        <w:jc w:val="both"/>
      </w:pPr>
      <w:r>
        <w:t xml:space="preserve">The </w:t>
      </w:r>
      <w:r w:rsidRPr="00D35A19">
        <w:t>headteacher</w:t>
      </w:r>
      <w:r>
        <w:t xml:space="preserve"> is responsible for </w:t>
      </w:r>
      <w:r w:rsidR="00E13463">
        <w:t xml:space="preserve">dealing with </w:t>
      </w:r>
      <w:r>
        <w:t>an</w:t>
      </w:r>
      <w:r w:rsidR="00DF35F2">
        <w:t>y</w:t>
      </w:r>
      <w:r>
        <w:t xml:space="preserve"> alcohol and drug related issues within the </w:t>
      </w:r>
      <w:r w:rsidR="001417E4">
        <w:t>school</w:t>
      </w:r>
      <w:r w:rsidR="00BF4A80">
        <w:t>, with the support of the Senior Leadership Team and the Governing Body.</w:t>
      </w:r>
    </w:p>
    <w:p w14:paraId="4B33F0D2" w14:textId="77777777" w:rsidR="000173FE" w:rsidRPr="000173FE" w:rsidRDefault="000173FE" w:rsidP="00FE202F">
      <w:pPr>
        <w:pStyle w:val="Heading10"/>
        <w:jc w:val="both"/>
        <w:rPr>
          <w:b/>
        </w:rPr>
      </w:pPr>
      <w:bookmarkStart w:id="12" w:name="_Definitions"/>
      <w:bookmarkEnd w:id="12"/>
      <w:r w:rsidRPr="000173FE">
        <w:rPr>
          <w:b/>
        </w:rPr>
        <w:t>Definitions</w:t>
      </w:r>
    </w:p>
    <w:p w14:paraId="22AA843A" w14:textId="77777777" w:rsidR="000173FE" w:rsidRDefault="00D35A19" w:rsidP="00FE202F">
      <w:pPr>
        <w:pStyle w:val="TSB-Level1Numbers"/>
        <w:ind w:left="1424"/>
        <w:jc w:val="both"/>
      </w:pPr>
      <w:r>
        <w:rPr>
          <w:rFonts w:ascii="Arial" w:eastAsia="Arial" w:hAnsi="Arial" w:cs="Times New Roman"/>
        </w:rPr>
        <w:t xml:space="preserve">Pierrepont Gamston Primary School </w:t>
      </w:r>
      <w:r w:rsidR="000173FE">
        <w:t>defines a “drug” as a</w:t>
      </w:r>
      <w:r w:rsidR="00E13463">
        <w:t>ny</w:t>
      </w:r>
      <w:r w:rsidR="000173FE">
        <w:t xml:space="preserve"> substance which, when ingested</w:t>
      </w:r>
      <w:r w:rsidR="00DD52B5">
        <w:t>,</w:t>
      </w:r>
      <w:r w:rsidR="000173FE">
        <w:t xml:space="preserve"> alters perception and the way the body works. This definition includes</w:t>
      </w:r>
      <w:r w:rsidR="00DF35F2">
        <w:t>,</w:t>
      </w:r>
      <w:r w:rsidR="000173FE">
        <w:t xml:space="preserve"> but is not limited to:</w:t>
      </w:r>
    </w:p>
    <w:p w14:paraId="029F7A0B" w14:textId="77777777" w:rsidR="000173FE" w:rsidRDefault="00DD52B5" w:rsidP="00FE202F">
      <w:pPr>
        <w:pStyle w:val="TSB-PolicyBullets"/>
        <w:ind w:left="1701"/>
        <w:jc w:val="both"/>
      </w:pPr>
      <w:r>
        <w:t>All illegal s</w:t>
      </w:r>
      <w:r w:rsidR="000173FE">
        <w:t>ubstances</w:t>
      </w:r>
    </w:p>
    <w:p w14:paraId="3B19AAB9" w14:textId="77777777" w:rsidR="000173FE" w:rsidRDefault="000173FE" w:rsidP="00FE202F">
      <w:pPr>
        <w:pStyle w:val="TSB-PolicyBullets"/>
        <w:ind w:left="1701"/>
        <w:jc w:val="both"/>
      </w:pPr>
      <w:r>
        <w:t>Alcohol</w:t>
      </w:r>
    </w:p>
    <w:p w14:paraId="62B753EC" w14:textId="77777777" w:rsidR="000173FE" w:rsidRDefault="000173FE" w:rsidP="00FE202F">
      <w:pPr>
        <w:pStyle w:val="TSB-PolicyBullets"/>
        <w:ind w:left="1701"/>
        <w:jc w:val="both"/>
      </w:pPr>
      <w:r>
        <w:t>Tobacco</w:t>
      </w:r>
    </w:p>
    <w:p w14:paraId="2E1B77FA" w14:textId="77777777" w:rsidR="000173FE" w:rsidRDefault="000173FE" w:rsidP="00FE202F">
      <w:pPr>
        <w:pStyle w:val="TSB-PolicyBullets"/>
        <w:ind w:left="1701"/>
        <w:jc w:val="both"/>
      </w:pPr>
      <w:r>
        <w:t>Solvents</w:t>
      </w:r>
    </w:p>
    <w:p w14:paraId="6ED6733B" w14:textId="77777777" w:rsidR="000173FE" w:rsidRDefault="000173FE" w:rsidP="00FE202F">
      <w:pPr>
        <w:pStyle w:val="TSB-PolicyBullets"/>
        <w:ind w:left="1701"/>
        <w:jc w:val="both"/>
      </w:pPr>
      <w:r>
        <w:t>Medicines</w:t>
      </w:r>
    </w:p>
    <w:p w14:paraId="340F8E3A" w14:textId="77777777" w:rsidR="000173FE" w:rsidRDefault="00DD52B5" w:rsidP="00FE202F">
      <w:pPr>
        <w:pStyle w:val="TSB-PolicyBullets"/>
        <w:ind w:left="1701"/>
        <w:jc w:val="both"/>
      </w:pPr>
      <w:r>
        <w:t>Legal h</w:t>
      </w:r>
      <w:r w:rsidR="000173FE">
        <w:t>ighs</w:t>
      </w:r>
    </w:p>
    <w:p w14:paraId="53D02135" w14:textId="77777777" w:rsidR="000173FE" w:rsidRDefault="000173FE" w:rsidP="00FE202F">
      <w:pPr>
        <w:pStyle w:val="Heading10"/>
        <w:jc w:val="both"/>
        <w:rPr>
          <w:b/>
        </w:rPr>
      </w:pPr>
      <w:bookmarkStart w:id="13" w:name="_Staff_training"/>
      <w:bookmarkEnd w:id="13"/>
      <w:r w:rsidRPr="000173FE">
        <w:rPr>
          <w:b/>
        </w:rPr>
        <w:t>Staff training</w:t>
      </w:r>
    </w:p>
    <w:p w14:paraId="7296DBCC" w14:textId="77777777" w:rsidR="000173FE" w:rsidRDefault="000173FE" w:rsidP="00FE202F">
      <w:pPr>
        <w:pStyle w:val="TSB-Level1Numbers"/>
        <w:ind w:left="1424"/>
        <w:jc w:val="both"/>
      </w:pPr>
      <w:r>
        <w:t>A</w:t>
      </w:r>
      <w:r w:rsidR="00D35A19">
        <w:t>t</w:t>
      </w:r>
      <w:r w:rsidR="00D35A19" w:rsidRPr="00D35A19">
        <w:rPr>
          <w:rFonts w:ascii="Arial" w:eastAsia="Arial" w:hAnsi="Arial" w:cs="Times New Roman"/>
        </w:rPr>
        <w:t xml:space="preserve"> </w:t>
      </w:r>
      <w:r w:rsidR="00D35A19">
        <w:rPr>
          <w:rFonts w:ascii="Arial" w:eastAsia="Arial" w:hAnsi="Arial" w:cs="Times New Roman"/>
        </w:rPr>
        <w:t>Pierrepont Gamston Primary School</w:t>
      </w:r>
      <w:r>
        <w:t xml:space="preserve">, we recognise that early intervention can prevent drug misuse. As such, teachers will receive training in identifying </w:t>
      </w:r>
      <w:r w:rsidR="00DF35F2">
        <w:t>pupils who may be at risk.</w:t>
      </w:r>
    </w:p>
    <w:p w14:paraId="207B1061" w14:textId="77777777" w:rsidR="000173FE" w:rsidRDefault="000173FE" w:rsidP="00FE202F">
      <w:pPr>
        <w:pStyle w:val="TSB-Level1Numbers"/>
        <w:ind w:left="1424"/>
        <w:jc w:val="both"/>
      </w:pPr>
      <w:r>
        <w:lastRenderedPageBreak/>
        <w:t>Teachers and support staff will receive regular and ongoing training as part of their</w:t>
      </w:r>
      <w:r w:rsidR="00DF35F2">
        <w:t xml:space="preserve"> professional</w:t>
      </w:r>
      <w:r>
        <w:t xml:space="preserve"> development.</w:t>
      </w:r>
    </w:p>
    <w:p w14:paraId="2C30290A" w14:textId="77777777" w:rsidR="00D35A19" w:rsidRDefault="00D35A19" w:rsidP="00D35A19">
      <w:pPr>
        <w:pStyle w:val="TSB-Level1Numbers"/>
        <w:numPr>
          <w:ilvl w:val="0"/>
          <w:numId w:val="0"/>
        </w:numPr>
        <w:ind w:left="1424"/>
        <w:jc w:val="both"/>
      </w:pPr>
    </w:p>
    <w:p w14:paraId="4EA32944" w14:textId="77777777" w:rsidR="00DF35F2" w:rsidRDefault="00DF35F2" w:rsidP="00DF35F2">
      <w:pPr>
        <w:pStyle w:val="Heading10"/>
        <w:numPr>
          <w:ilvl w:val="0"/>
          <w:numId w:val="0"/>
        </w:numPr>
        <w:ind w:left="360"/>
        <w:jc w:val="both"/>
      </w:pPr>
    </w:p>
    <w:p w14:paraId="6472FE3A" w14:textId="77777777" w:rsidR="000173FE" w:rsidRDefault="00BF4A80" w:rsidP="00FE202F">
      <w:pPr>
        <w:pStyle w:val="Heading10"/>
        <w:jc w:val="both"/>
        <w:rPr>
          <w:b/>
        </w:rPr>
      </w:pPr>
      <w:bookmarkStart w:id="14" w:name="_Drug_education"/>
      <w:bookmarkEnd w:id="14"/>
      <w:r>
        <w:rPr>
          <w:b/>
        </w:rPr>
        <w:t>The curriculum</w:t>
      </w:r>
    </w:p>
    <w:p w14:paraId="2A8FDFD2" w14:textId="1948C408" w:rsidR="000173FE" w:rsidRDefault="000173FE" w:rsidP="00FE202F">
      <w:pPr>
        <w:pStyle w:val="TSB-Level1Numbers"/>
        <w:ind w:left="1424"/>
        <w:jc w:val="both"/>
      </w:pPr>
      <w:r>
        <w:t>All pupils will receive regular guidance on drugs and alcohol as par</w:t>
      </w:r>
      <w:r w:rsidR="00BF4A80">
        <w:t>t of the relationships and health education</w:t>
      </w:r>
      <w:r w:rsidR="00D35A19">
        <w:t xml:space="preserve"> curriculum, including the </w:t>
      </w:r>
      <w:r w:rsidR="000A1C83">
        <w:t>DaART</w:t>
      </w:r>
      <w:r w:rsidR="00D35A19">
        <w:t xml:space="preserve"> programme</w:t>
      </w:r>
      <w:r w:rsidR="00F60EAE">
        <w:t xml:space="preserve"> for year 6 children</w:t>
      </w:r>
      <w:r w:rsidR="00D35A19">
        <w:t>.</w:t>
      </w:r>
    </w:p>
    <w:p w14:paraId="6C8A5294" w14:textId="77777777" w:rsidR="000173FE" w:rsidRDefault="000173FE" w:rsidP="00FE202F">
      <w:pPr>
        <w:pStyle w:val="TSB-Level1Numbers"/>
        <w:ind w:left="1424"/>
        <w:jc w:val="both"/>
      </w:pPr>
      <w:r>
        <w:t>Lessons will be delivered as appropriate to the age and phase of the pupils and will be differentiated according to individual learning styles.</w:t>
      </w:r>
    </w:p>
    <w:p w14:paraId="118EE90F" w14:textId="5473B690" w:rsidR="000173FE" w:rsidRDefault="000173FE" w:rsidP="00FE202F">
      <w:pPr>
        <w:pStyle w:val="TSB-Level1Numbers"/>
        <w:ind w:left="1424"/>
        <w:jc w:val="both"/>
      </w:pPr>
      <w:r>
        <w:t xml:space="preserve">Where appropriate, visitors and </w:t>
      </w:r>
      <w:r w:rsidR="001417E4">
        <w:t>external</w:t>
      </w:r>
      <w:r>
        <w:t xml:space="preserve"> speakers </w:t>
      </w:r>
      <w:r w:rsidR="00E13463">
        <w:t>will</w:t>
      </w:r>
      <w:r>
        <w:t xml:space="preserve"> join us to lead classes on drug and alcohol misuse</w:t>
      </w:r>
      <w:r w:rsidR="00D35A19">
        <w:t xml:space="preserve"> E.G. </w:t>
      </w:r>
      <w:r w:rsidR="000A1C83">
        <w:t>DaART</w:t>
      </w:r>
      <w:r>
        <w:t>.</w:t>
      </w:r>
    </w:p>
    <w:p w14:paraId="328FB081" w14:textId="77777777" w:rsidR="000173FE" w:rsidRDefault="000173FE" w:rsidP="00FE202F">
      <w:pPr>
        <w:pStyle w:val="Heading10"/>
        <w:jc w:val="both"/>
        <w:rPr>
          <w:b/>
        </w:rPr>
      </w:pPr>
      <w:bookmarkStart w:id="15" w:name="_Smoking"/>
      <w:bookmarkEnd w:id="15"/>
      <w:r w:rsidRPr="000173FE">
        <w:rPr>
          <w:b/>
        </w:rPr>
        <w:t>Smoking</w:t>
      </w:r>
    </w:p>
    <w:p w14:paraId="4D73065A" w14:textId="77777777" w:rsidR="000173FE" w:rsidRDefault="000173FE" w:rsidP="00FE202F">
      <w:pPr>
        <w:pStyle w:val="TSB-Level1Numbers"/>
        <w:ind w:left="1424"/>
        <w:jc w:val="both"/>
      </w:pPr>
      <w:r>
        <w:t xml:space="preserve">In accordance with Part 1 of the Health Act 2006, </w:t>
      </w:r>
      <w:r w:rsidR="00D35A19">
        <w:rPr>
          <w:rFonts w:ascii="Arial" w:eastAsia="Arial" w:hAnsi="Arial" w:cs="Times New Roman"/>
        </w:rPr>
        <w:t xml:space="preserve">Pierrepont Gamston Primary School </w:t>
      </w:r>
      <w:r>
        <w:t>is a smoke free environment. This includes all buildings, out-buildings, playgrounds, playing fields and sheltered areas.</w:t>
      </w:r>
    </w:p>
    <w:p w14:paraId="50C77B18" w14:textId="77777777" w:rsidR="000173FE" w:rsidRDefault="000173FE" w:rsidP="00FE202F">
      <w:pPr>
        <w:pStyle w:val="TSB-Level1Numbers"/>
        <w:ind w:left="1424"/>
        <w:jc w:val="both"/>
      </w:pPr>
      <w:r>
        <w:t xml:space="preserve">Parents/carers, visitors and staff must not smoke on school grounds and </w:t>
      </w:r>
      <w:r w:rsidR="00DF35F2">
        <w:t>will</w:t>
      </w:r>
      <w:r>
        <w:t xml:space="preserve"> avoid smoking in front of pupils and/or encouraging pupils to smoke.</w:t>
      </w:r>
    </w:p>
    <w:p w14:paraId="0FCA1DBD" w14:textId="77777777" w:rsidR="000173FE" w:rsidRDefault="000173FE" w:rsidP="00FE202F">
      <w:pPr>
        <w:pStyle w:val="TSB-Level1Numbers"/>
        <w:ind w:left="1424"/>
        <w:jc w:val="both"/>
      </w:pPr>
      <w:r>
        <w:t xml:space="preserve">Pupils are not permitted to bring smoking or nicotine products </w:t>
      </w:r>
      <w:r w:rsidR="00DF35F2">
        <w:t>on</w:t>
      </w:r>
      <w:r>
        <w:t xml:space="preserve">to </w:t>
      </w:r>
      <w:r w:rsidR="00DF35F2">
        <w:t>the premises</w:t>
      </w:r>
      <w:r>
        <w:t>. This includes</w:t>
      </w:r>
      <w:r w:rsidR="00DF35F2">
        <w:t>,</w:t>
      </w:r>
      <w:r>
        <w:t xml:space="preserve"> but is not limited to cigarettes, e-cigarettes, lighters, matches or pipes.</w:t>
      </w:r>
    </w:p>
    <w:p w14:paraId="57E3A337" w14:textId="77777777" w:rsidR="000173FE" w:rsidRDefault="000173FE" w:rsidP="00FE202F">
      <w:pPr>
        <w:pStyle w:val="TSB-Level1Numbers"/>
        <w:ind w:left="1424"/>
        <w:jc w:val="both"/>
      </w:pPr>
      <w:r>
        <w:t xml:space="preserve">In the interest of health and hygiene, </w:t>
      </w:r>
      <w:r w:rsidR="00E13463">
        <w:t>smoking will not be permitted</w:t>
      </w:r>
      <w:r>
        <w:t xml:space="preserve"> </w:t>
      </w:r>
      <w:r w:rsidR="00E13463">
        <w:t>at, or around</w:t>
      </w:r>
      <w:r w:rsidR="005639FA">
        <w:t>,</w:t>
      </w:r>
      <w:r>
        <w:t xml:space="preserve"> the </w:t>
      </w:r>
      <w:r w:rsidR="001417E4">
        <w:t>school</w:t>
      </w:r>
      <w:r>
        <w:t xml:space="preserve"> gates.</w:t>
      </w:r>
    </w:p>
    <w:p w14:paraId="52F960BA" w14:textId="77777777" w:rsidR="000173FE" w:rsidRDefault="000173FE" w:rsidP="00FE202F">
      <w:pPr>
        <w:pStyle w:val="Heading10"/>
        <w:jc w:val="both"/>
        <w:rPr>
          <w:b/>
        </w:rPr>
      </w:pPr>
      <w:bookmarkStart w:id="16" w:name="_Legal_drugs_and"/>
      <w:bookmarkEnd w:id="16"/>
      <w:r w:rsidRPr="000173FE">
        <w:rPr>
          <w:b/>
        </w:rPr>
        <w:t>Legal drugs and prescribed medicines</w:t>
      </w:r>
    </w:p>
    <w:p w14:paraId="4400A10D" w14:textId="77777777" w:rsidR="00F60EAE" w:rsidRDefault="000173FE" w:rsidP="00FE202F">
      <w:pPr>
        <w:pStyle w:val="TSB-Level1Numbers"/>
        <w:ind w:left="1424"/>
        <w:jc w:val="both"/>
      </w:pPr>
      <w:r>
        <w:t>We understand that some pupils may require medications that have been prescribed by a doctor</w:t>
      </w:r>
      <w:r w:rsidR="00E13463">
        <w:t>, or other health professional</w:t>
      </w:r>
      <w:r>
        <w:t>.</w:t>
      </w:r>
      <w:r w:rsidR="00F60EAE">
        <w:t xml:space="preserve"> </w:t>
      </w:r>
    </w:p>
    <w:p w14:paraId="672F55A0" w14:textId="77777777" w:rsidR="000173FE" w:rsidRDefault="00F60EAE" w:rsidP="00FE202F">
      <w:pPr>
        <w:pStyle w:val="TSB-Level1Numbers"/>
        <w:ind w:left="1424"/>
        <w:jc w:val="both"/>
      </w:pPr>
      <w:r>
        <w:t>Parents have the primary responsibility for their child’s health and should provide the school with all the relevant information about their child’s medical condition.</w:t>
      </w:r>
    </w:p>
    <w:p w14:paraId="1DF4B62A" w14:textId="77777777" w:rsidR="000173FE" w:rsidRDefault="000173FE" w:rsidP="00FE202F">
      <w:pPr>
        <w:pStyle w:val="TSB-Level1Numbers"/>
        <w:ind w:left="1424"/>
        <w:jc w:val="both"/>
      </w:pPr>
      <w:r>
        <w:t xml:space="preserve">Medicines should only be </w:t>
      </w:r>
      <w:r w:rsidR="006566CA">
        <w:t>brought on</w:t>
      </w:r>
      <w:r w:rsidR="00E13463">
        <w:t>to</w:t>
      </w:r>
      <w:r w:rsidR="006566CA">
        <w:t xml:space="preserve"> the premises</w:t>
      </w:r>
      <w:r>
        <w:t xml:space="preserve"> </w:t>
      </w:r>
      <w:r w:rsidR="006566CA">
        <w:t>if</w:t>
      </w:r>
      <w:r>
        <w:t xml:space="preserve"> it would be detrimental to the child’s health if medicines were not administered during the</w:t>
      </w:r>
      <w:r w:rsidR="006566CA">
        <w:t xml:space="preserve">ir time </w:t>
      </w:r>
      <w:r w:rsidR="00E13463">
        <w:t xml:space="preserve">at the </w:t>
      </w:r>
      <w:r w:rsidR="001417E4">
        <w:t>school</w:t>
      </w:r>
      <w:r w:rsidR="00E13463">
        <w:t>.</w:t>
      </w:r>
    </w:p>
    <w:p w14:paraId="4FFD3755" w14:textId="77777777" w:rsidR="000173FE" w:rsidRDefault="000173FE" w:rsidP="00FE202F">
      <w:pPr>
        <w:pStyle w:val="TSB-Level1Numbers"/>
        <w:ind w:left="1424"/>
        <w:jc w:val="both"/>
      </w:pPr>
      <w:r>
        <w:t xml:space="preserve">The </w:t>
      </w:r>
      <w:r w:rsidR="001417E4">
        <w:t>school</w:t>
      </w:r>
      <w:r>
        <w:t xml:space="preserve"> will only accept </w:t>
      </w:r>
      <w:r w:rsidR="00D35A19">
        <w:t xml:space="preserve">prescription </w:t>
      </w:r>
      <w:r>
        <w:t>medicines which have been prescribed by a doctor, dentist, nurse or pharmacist</w:t>
      </w:r>
      <w:r w:rsidR="00F60EAE">
        <w:t>, with the exception of over-the-counter medicines E.G. Calpol.</w:t>
      </w:r>
    </w:p>
    <w:p w14:paraId="40409C0F" w14:textId="77777777" w:rsidR="000173FE" w:rsidRDefault="000173FE" w:rsidP="00FE202F">
      <w:pPr>
        <w:pStyle w:val="TSB-Level1Numbers"/>
        <w:ind w:left="1424"/>
        <w:jc w:val="both"/>
      </w:pPr>
      <w:r>
        <w:lastRenderedPageBreak/>
        <w:t>Medicines must be provided in the original container as dispensed and must include the prescriber’s instructions for administration and dosage.</w:t>
      </w:r>
    </w:p>
    <w:p w14:paraId="09AFBFAC" w14:textId="77777777" w:rsidR="00D35A19" w:rsidRDefault="000173FE" w:rsidP="00F82148">
      <w:pPr>
        <w:pStyle w:val="TSB-Level1Numbers"/>
        <w:ind w:left="1424"/>
        <w:jc w:val="both"/>
      </w:pPr>
      <w:r>
        <w:t xml:space="preserve">Further guidance can be found in the </w:t>
      </w:r>
      <w:r w:rsidR="001417E4">
        <w:t>school’</w:t>
      </w:r>
      <w:r>
        <w:t xml:space="preserve">s </w:t>
      </w:r>
      <w:r w:rsidR="00292368">
        <w:t xml:space="preserve">Supporting Children </w:t>
      </w:r>
      <w:r w:rsidR="00F60EAE">
        <w:t>w</w:t>
      </w:r>
      <w:r w:rsidR="00DD52B5">
        <w:t xml:space="preserve">ith Medical Conditions </w:t>
      </w:r>
      <w:r w:rsidR="006566CA">
        <w:t>Policy</w:t>
      </w:r>
      <w:r>
        <w:t>.</w:t>
      </w:r>
    </w:p>
    <w:p w14:paraId="3658E341" w14:textId="77777777" w:rsidR="000173FE" w:rsidRDefault="000173FE" w:rsidP="00FE202F">
      <w:pPr>
        <w:pStyle w:val="Heading10"/>
        <w:jc w:val="both"/>
        <w:rPr>
          <w:b/>
        </w:rPr>
      </w:pPr>
      <w:bookmarkStart w:id="17" w:name="_Solvents"/>
      <w:bookmarkEnd w:id="17"/>
      <w:r w:rsidRPr="000173FE">
        <w:rPr>
          <w:b/>
        </w:rPr>
        <w:t>Solvents</w:t>
      </w:r>
    </w:p>
    <w:p w14:paraId="0B13102E" w14:textId="77777777" w:rsidR="000173FE" w:rsidRDefault="000173FE" w:rsidP="00FE202F">
      <w:pPr>
        <w:pStyle w:val="TSB-Level1Numbers"/>
        <w:ind w:left="1424"/>
        <w:jc w:val="both"/>
      </w:pPr>
      <w:r>
        <w:t>Pupils are not permitted to bring solvent based products onto the premises including</w:t>
      </w:r>
      <w:r w:rsidR="006566CA">
        <w:t>,</w:t>
      </w:r>
      <w:r>
        <w:t xml:space="preserve"> but not limited to, aerosol deodorant</w:t>
      </w:r>
      <w:r w:rsidR="00E13463">
        <w:t>s</w:t>
      </w:r>
      <w:r w:rsidR="00DD52B5">
        <w:t>, compressed air</w:t>
      </w:r>
      <w:r>
        <w:t xml:space="preserve"> and aerosol hairspray.</w:t>
      </w:r>
    </w:p>
    <w:p w14:paraId="756066D6" w14:textId="77777777" w:rsidR="000173FE" w:rsidRDefault="000173FE" w:rsidP="00FE202F">
      <w:pPr>
        <w:pStyle w:val="TSB-Level1Numbers"/>
        <w:ind w:left="1424"/>
        <w:jc w:val="both"/>
      </w:pPr>
      <w:r>
        <w:t xml:space="preserve">The </w:t>
      </w:r>
      <w:r w:rsidR="001417E4">
        <w:t>school</w:t>
      </w:r>
      <w:r>
        <w:t xml:space="preserve"> will ensure that potentially hazardous solvents are stored safely and pupils will be supervised if they are required to come in</w:t>
      </w:r>
      <w:r w:rsidR="001417E4">
        <w:t>to</w:t>
      </w:r>
      <w:r>
        <w:t xml:space="preserve"> contact with </w:t>
      </w:r>
      <w:r w:rsidR="006566CA">
        <w:t>them</w:t>
      </w:r>
      <w:r>
        <w:t>.</w:t>
      </w:r>
    </w:p>
    <w:p w14:paraId="0E560D71" w14:textId="77777777" w:rsidR="000173FE" w:rsidRDefault="00F60EAE" w:rsidP="00FE202F">
      <w:pPr>
        <w:pStyle w:val="Heading10"/>
        <w:jc w:val="both"/>
        <w:rPr>
          <w:b/>
        </w:rPr>
      </w:pPr>
      <w:bookmarkStart w:id="18" w:name="_Persons_found_to"/>
      <w:bookmarkEnd w:id="18"/>
      <w:r>
        <w:rPr>
          <w:b/>
        </w:rPr>
        <w:t>Pupils</w:t>
      </w:r>
      <w:r w:rsidR="000173FE" w:rsidRPr="000173FE">
        <w:rPr>
          <w:b/>
        </w:rPr>
        <w:t xml:space="preserve"> found to be under the influence of drugs or alcohol</w:t>
      </w:r>
    </w:p>
    <w:p w14:paraId="164E5888" w14:textId="77777777" w:rsidR="00FA0F66" w:rsidRDefault="00FA0F66" w:rsidP="00FE202F">
      <w:pPr>
        <w:pStyle w:val="TSB-Level1Numbers"/>
        <w:ind w:left="1424"/>
        <w:jc w:val="both"/>
      </w:pPr>
      <w:r>
        <w:t xml:space="preserve">Unless it is a medical emergency, or where there is aggressive or threatening behaviour, pupils found to be under the influence of drugs or alcohol whilst on school premises will be removed from class and escorted to </w:t>
      </w:r>
      <w:r w:rsidRPr="00D35A19">
        <w:t>the headteacher’s office</w:t>
      </w:r>
      <w:r w:rsidR="001417E4">
        <w:t>,</w:t>
      </w:r>
      <w:r>
        <w:t xml:space="preserve"> where they will be assessed.</w:t>
      </w:r>
    </w:p>
    <w:p w14:paraId="56A720E3" w14:textId="77777777" w:rsidR="00FA0F66" w:rsidRDefault="00FA0F66" w:rsidP="00FE202F">
      <w:pPr>
        <w:pStyle w:val="TSB-Level1Numbers"/>
        <w:ind w:left="1424"/>
        <w:jc w:val="both"/>
      </w:pPr>
      <w:r>
        <w:t>The pupil’s parent/carer will be asked to remove the pupil from the premises.</w:t>
      </w:r>
    </w:p>
    <w:p w14:paraId="64A5893E" w14:textId="77777777" w:rsidR="00FA0F66" w:rsidRDefault="00FA0F66" w:rsidP="00FE202F">
      <w:pPr>
        <w:pStyle w:val="TSB-Level1Numbers"/>
        <w:ind w:left="1424"/>
        <w:jc w:val="both"/>
      </w:pPr>
      <w:r>
        <w:t xml:space="preserve">The pupil will remain in the </w:t>
      </w:r>
      <w:r w:rsidRPr="00D35A19">
        <w:t>headteacher’s</w:t>
      </w:r>
      <w:r w:rsidRPr="001417E4">
        <w:t xml:space="preserve"> office</w:t>
      </w:r>
      <w:r>
        <w:t xml:space="preserve"> until their parent/carer arrives.</w:t>
      </w:r>
    </w:p>
    <w:p w14:paraId="3D8EF520" w14:textId="77777777" w:rsidR="00FA0F66" w:rsidRDefault="00FA0F66" w:rsidP="00FE202F">
      <w:pPr>
        <w:pStyle w:val="TSB-Level1Numbers"/>
        <w:ind w:left="1424"/>
        <w:jc w:val="both"/>
      </w:pPr>
      <w:r>
        <w:t>If necessary, a search will be conducted.</w:t>
      </w:r>
    </w:p>
    <w:p w14:paraId="305EB227" w14:textId="77777777" w:rsidR="00FA0F66" w:rsidRPr="00FE202F" w:rsidRDefault="00FA0F66" w:rsidP="00FE202F">
      <w:pPr>
        <w:pStyle w:val="Heading10"/>
        <w:jc w:val="both"/>
        <w:rPr>
          <w:b/>
        </w:rPr>
      </w:pPr>
      <w:bookmarkStart w:id="19" w:name="_Medical_emergencies"/>
      <w:bookmarkEnd w:id="19"/>
      <w:r w:rsidRPr="00FE202F">
        <w:rPr>
          <w:b/>
        </w:rPr>
        <w:t>Medical emergencies</w:t>
      </w:r>
    </w:p>
    <w:p w14:paraId="3BE560BA" w14:textId="77777777" w:rsidR="00FA0F66" w:rsidRDefault="00FA0F66" w:rsidP="00F82148">
      <w:pPr>
        <w:pStyle w:val="TSB-Level1Numbers"/>
        <w:numPr>
          <w:ilvl w:val="1"/>
          <w:numId w:val="9"/>
        </w:numPr>
        <w:ind w:left="1560"/>
        <w:jc w:val="both"/>
      </w:pPr>
      <w:r>
        <w:t xml:space="preserve">In drug related medical emergencies, </w:t>
      </w:r>
      <w:r w:rsidR="00E46C4D">
        <w:t>trained</w:t>
      </w:r>
      <w:r>
        <w:t xml:space="preserve"> first aiders will be summoned.</w:t>
      </w:r>
    </w:p>
    <w:p w14:paraId="69BCA240" w14:textId="77777777" w:rsidR="00FA0F66" w:rsidRDefault="00FA0F66" w:rsidP="00F82148">
      <w:pPr>
        <w:pStyle w:val="TSB-Level1Numbers"/>
        <w:numPr>
          <w:ilvl w:val="1"/>
          <w:numId w:val="9"/>
        </w:numPr>
        <w:ind w:left="1560"/>
        <w:jc w:val="both"/>
      </w:pPr>
      <w:r>
        <w:t>A teacher will remain with the casualty until the trained first aider arrives.</w:t>
      </w:r>
    </w:p>
    <w:p w14:paraId="04A9538F" w14:textId="77777777" w:rsidR="00FA0F66" w:rsidRDefault="00FA0F66" w:rsidP="00F82148">
      <w:pPr>
        <w:pStyle w:val="TSB-Level1Numbers"/>
        <w:numPr>
          <w:ilvl w:val="1"/>
          <w:numId w:val="9"/>
        </w:numPr>
        <w:ind w:left="1560"/>
        <w:jc w:val="both"/>
      </w:pPr>
      <w:r>
        <w:t>Other pupils will be removed from the immediate area</w:t>
      </w:r>
      <w:r w:rsidR="006566CA">
        <w:t>,</w:t>
      </w:r>
      <w:r>
        <w:t xml:space="preserve"> as soon as is reasonably practicable. </w:t>
      </w:r>
    </w:p>
    <w:p w14:paraId="6EF75469" w14:textId="77777777" w:rsidR="00FA0F66" w:rsidRDefault="00FA0F66" w:rsidP="00F82148">
      <w:pPr>
        <w:pStyle w:val="TSB-Level1Numbers"/>
        <w:numPr>
          <w:ilvl w:val="1"/>
          <w:numId w:val="9"/>
        </w:numPr>
        <w:ind w:left="1560"/>
        <w:jc w:val="both"/>
      </w:pPr>
      <w:r>
        <w:t xml:space="preserve">Following assessment by the first aider, a decision will be made to ascertain whether an ambulance </w:t>
      </w:r>
      <w:r w:rsidR="00E46C4D">
        <w:t>will</w:t>
      </w:r>
      <w:r>
        <w:t xml:space="preserve"> be called.</w:t>
      </w:r>
    </w:p>
    <w:p w14:paraId="216E3A94" w14:textId="77777777" w:rsidR="00FA0F66" w:rsidRDefault="00FA0F66" w:rsidP="00F82148">
      <w:pPr>
        <w:pStyle w:val="TSB-Level1Numbers"/>
        <w:numPr>
          <w:ilvl w:val="1"/>
          <w:numId w:val="9"/>
        </w:numPr>
        <w:ind w:left="1560"/>
        <w:jc w:val="both"/>
      </w:pPr>
      <w:r>
        <w:t xml:space="preserve">The pupil’s parents/carers will be telephoned and </w:t>
      </w:r>
      <w:r w:rsidR="00E46C4D">
        <w:t>tol</w:t>
      </w:r>
      <w:r>
        <w:t xml:space="preserve">d </w:t>
      </w:r>
      <w:r w:rsidR="00E46C4D">
        <w:t>about</w:t>
      </w:r>
      <w:r>
        <w:t xml:space="preserve"> the incident.</w:t>
      </w:r>
    </w:p>
    <w:p w14:paraId="1CCA121D" w14:textId="77777777" w:rsidR="00FA0F66" w:rsidRDefault="00FA0F66" w:rsidP="00F82148">
      <w:pPr>
        <w:pStyle w:val="TSB-Level1Numbers"/>
        <w:numPr>
          <w:ilvl w:val="1"/>
          <w:numId w:val="9"/>
        </w:numPr>
        <w:ind w:left="1560"/>
        <w:jc w:val="both"/>
      </w:pPr>
      <w:r>
        <w:t xml:space="preserve">If the </w:t>
      </w:r>
      <w:r w:rsidR="00E46C4D">
        <w:t>pupil</w:t>
      </w:r>
      <w:r>
        <w:t xml:space="preserve"> is felt to be at risk, the </w:t>
      </w:r>
      <w:r w:rsidR="00F60EAE">
        <w:t xml:space="preserve">Child Protection and </w:t>
      </w:r>
      <w:r>
        <w:t xml:space="preserve">Safeguarding Policy will come into effect and social services </w:t>
      </w:r>
      <w:r w:rsidR="00E46C4D">
        <w:t>will</w:t>
      </w:r>
      <w:r>
        <w:t xml:space="preserve"> be contacted. </w:t>
      </w:r>
    </w:p>
    <w:p w14:paraId="0F25ADEB" w14:textId="77777777" w:rsidR="00FA0F66" w:rsidRDefault="00FA0F66" w:rsidP="00F82148">
      <w:pPr>
        <w:pStyle w:val="TSB-Level1Numbers"/>
        <w:numPr>
          <w:ilvl w:val="1"/>
          <w:numId w:val="9"/>
        </w:numPr>
        <w:ind w:left="1560"/>
        <w:jc w:val="both"/>
      </w:pPr>
      <w:r>
        <w:t xml:space="preserve">All accidents and incidents, including near misses or dangerous occurrences, will be reported as soon as possible following the </w:t>
      </w:r>
      <w:r w:rsidR="0064507E">
        <w:t>school</w:t>
      </w:r>
      <w:r>
        <w:t xml:space="preserve">’s </w:t>
      </w:r>
      <w:r w:rsidR="00E46C4D">
        <w:t>H</w:t>
      </w:r>
      <w:r>
        <w:t xml:space="preserve">ealth and </w:t>
      </w:r>
      <w:r w:rsidR="00E46C4D">
        <w:t>S</w:t>
      </w:r>
      <w:r>
        <w:t xml:space="preserve">afety </w:t>
      </w:r>
      <w:r w:rsidR="00E46C4D">
        <w:t>P</w:t>
      </w:r>
      <w:r>
        <w:t>olicy.</w:t>
      </w:r>
    </w:p>
    <w:p w14:paraId="338DB982" w14:textId="77777777" w:rsidR="00FA0F66" w:rsidRDefault="00FA0F66" w:rsidP="00FE202F">
      <w:pPr>
        <w:pStyle w:val="Heading10"/>
        <w:jc w:val="both"/>
        <w:rPr>
          <w:b/>
        </w:rPr>
      </w:pPr>
      <w:bookmarkStart w:id="20" w:name="_Threatening_behaviour"/>
      <w:bookmarkEnd w:id="20"/>
      <w:r w:rsidRPr="00FA0F66">
        <w:rPr>
          <w:b/>
        </w:rPr>
        <w:t>Threatening behaviour</w:t>
      </w:r>
    </w:p>
    <w:p w14:paraId="5F127F59" w14:textId="77777777" w:rsidR="00FA0F66" w:rsidRDefault="00FA0F66" w:rsidP="00F82148">
      <w:pPr>
        <w:pStyle w:val="TSB-Level1Numbers"/>
        <w:numPr>
          <w:ilvl w:val="1"/>
          <w:numId w:val="10"/>
        </w:numPr>
        <w:ind w:left="1560"/>
        <w:jc w:val="both"/>
      </w:pPr>
      <w:r>
        <w:lastRenderedPageBreak/>
        <w:t>Aggressive and threatening behaviour by pupils, staff or visitors under the influence of drugs or alcohol will be taken very seriously.</w:t>
      </w:r>
    </w:p>
    <w:p w14:paraId="63AC7257" w14:textId="77777777" w:rsidR="00FA0F66" w:rsidRDefault="00FA0F66" w:rsidP="00F82148">
      <w:pPr>
        <w:pStyle w:val="TSB-Level1Numbers"/>
        <w:numPr>
          <w:ilvl w:val="1"/>
          <w:numId w:val="10"/>
        </w:numPr>
        <w:ind w:left="1560"/>
        <w:jc w:val="both"/>
      </w:pPr>
      <w:r>
        <w:t xml:space="preserve">Where aggressive and/or threatening behaviour is displayed, </w:t>
      </w:r>
      <w:r w:rsidR="00D35A19">
        <w:rPr>
          <w:rFonts w:ascii="Arial" w:eastAsia="Arial" w:hAnsi="Arial" w:cs="Times New Roman"/>
        </w:rPr>
        <w:t xml:space="preserve">Pierrepont Gamston Primary School </w:t>
      </w:r>
      <w:r>
        <w:t>will not hesitate</w:t>
      </w:r>
      <w:r w:rsidR="006566CA">
        <w:t xml:space="preserve"> in</w:t>
      </w:r>
      <w:r>
        <w:t xml:space="preserve"> contact</w:t>
      </w:r>
      <w:r w:rsidR="006566CA">
        <w:t>ing</w:t>
      </w:r>
      <w:r>
        <w:t xml:space="preserve"> the police</w:t>
      </w:r>
      <w:r w:rsidR="006566CA">
        <w:t>.</w:t>
      </w:r>
    </w:p>
    <w:p w14:paraId="69AB5ADB" w14:textId="77777777" w:rsidR="00FA0F66" w:rsidRPr="00867235" w:rsidRDefault="00F60EAE" w:rsidP="00F82148">
      <w:pPr>
        <w:pStyle w:val="TSB-Level1Numbers"/>
        <w:numPr>
          <w:ilvl w:val="1"/>
          <w:numId w:val="10"/>
        </w:numPr>
        <w:ind w:left="1560"/>
        <w:jc w:val="both"/>
      </w:pPr>
      <w:r w:rsidRPr="00F60EAE">
        <w:t xml:space="preserve">Any </w:t>
      </w:r>
      <w:r w:rsidRPr="00867235">
        <w:t>pupil</w:t>
      </w:r>
      <w:r w:rsidR="00FA0F66" w:rsidRPr="00867235">
        <w:t xml:space="preserve"> displaying aggressive and/or threatening behaviour will be removed from the premises.</w:t>
      </w:r>
    </w:p>
    <w:p w14:paraId="6DC968EF" w14:textId="77777777" w:rsidR="00FA0F66" w:rsidRPr="00867235" w:rsidRDefault="00F60EAE" w:rsidP="00F82148">
      <w:pPr>
        <w:pStyle w:val="TSB-Level1Numbers"/>
        <w:numPr>
          <w:ilvl w:val="1"/>
          <w:numId w:val="10"/>
        </w:numPr>
        <w:ind w:left="1560"/>
        <w:jc w:val="both"/>
      </w:pPr>
      <w:r w:rsidRPr="00867235">
        <w:rPr>
          <w:rStyle w:val="SubtleEmphasis"/>
          <w:i w:val="0"/>
          <w:color w:val="auto"/>
        </w:rPr>
        <w:t>If a pupil displays this kind of behaviour, their parents will be contacted and sanctions will be implemented in line with the school’s Behavioural Policy.</w:t>
      </w:r>
    </w:p>
    <w:p w14:paraId="62CB8FCF" w14:textId="77777777" w:rsidR="00FA0F66" w:rsidRDefault="00FA0F66" w:rsidP="00FE202F">
      <w:pPr>
        <w:pStyle w:val="Heading10"/>
        <w:jc w:val="both"/>
        <w:rPr>
          <w:b/>
        </w:rPr>
      </w:pPr>
      <w:bookmarkStart w:id="21" w:name="_Searching"/>
      <w:bookmarkEnd w:id="21"/>
      <w:r w:rsidRPr="00FA0F66">
        <w:rPr>
          <w:b/>
        </w:rPr>
        <w:t>Searching</w:t>
      </w:r>
    </w:p>
    <w:p w14:paraId="3658E31F" w14:textId="77777777" w:rsidR="00FA0F66" w:rsidRDefault="00FA0F66" w:rsidP="00F82148">
      <w:pPr>
        <w:pStyle w:val="TSB-Level1Numbers"/>
        <w:numPr>
          <w:ilvl w:val="1"/>
          <w:numId w:val="11"/>
        </w:numPr>
        <w:ind w:left="1560"/>
        <w:jc w:val="both"/>
      </w:pPr>
      <w:r>
        <w:t>Staff members may use common law to search pupils</w:t>
      </w:r>
      <w:r w:rsidR="00F60EAE">
        <w:t xml:space="preserve"> for any item with their consent</w:t>
      </w:r>
      <w:r>
        <w:t>.</w:t>
      </w:r>
    </w:p>
    <w:p w14:paraId="0B0DFDD2" w14:textId="77777777" w:rsidR="00FA0F66" w:rsidRDefault="00FA0F66" w:rsidP="00F82148">
      <w:pPr>
        <w:pStyle w:val="TSB-Level1Numbers"/>
        <w:numPr>
          <w:ilvl w:val="1"/>
          <w:numId w:val="11"/>
        </w:numPr>
        <w:ind w:left="1560"/>
        <w:jc w:val="both"/>
      </w:pPr>
      <w:r>
        <w:t>Staff members may ask any student to turn out their pockets.</w:t>
      </w:r>
    </w:p>
    <w:p w14:paraId="32CF27CC" w14:textId="77777777" w:rsidR="00FA0F66" w:rsidRDefault="00FA0F66" w:rsidP="00F82148">
      <w:pPr>
        <w:pStyle w:val="TSB-Level1Numbers"/>
        <w:numPr>
          <w:ilvl w:val="1"/>
          <w:numId w:val="11"/>
        </w:numPr>
        <w:ind w:left="1560"/>
        <w:jc w:val="both"/>
      </w:pPr>
      <w:r>
        <w:t xml:space="preserve">Staff members may search </w:t>
      </w:r>
      <w:r w:rsidR="00D35A19">
        <w:t>any student’s backpack or trays</w:t>
      </w:r>
      <w:r>
        <w:t>.</w:t>
      </w:r>
    </w:p>
    <w:p w14:paraId="50369407" w14:textId="77777777" w:rsidR="00FA0F66" w:rsidRDefault="00FA0F66" w:rsidP="00F82148">
      <w:pPr>
        <w:pStyle w:val="TSB-Level1Numbers"/>
        <w:numPr>
          <w:ilvl w:val="1"/>
          <w:numId w:val="11"/>
        </w:numPr>
        <w:ind w:left="1560"/>
        <w:jc w:val="both"/>
      </w:pPr>
      <w:r>
        <w:t>Under Part 2, Section 2 of the Education Act 2011, teachers are authorised by the headteacher to search for any prohibited item including</w:t>
      </w:r>
      <w:r w:rsidR="0064507E">
        <w:t>,</w:t>
      </w:r>
      <w:r>
        <w:t xml:space="preserve"> but not limited</w:t>
      </w:r>
      <w:r w:rsidR="0064507E">
        <w:t>,</w:t>
      </w:r>
      <w:r>
        <w:t xml:space="preserve"> to tobacco and cigarette papers, as well as illegal drugs and alcohol without the consent of the pupil if they have reasonable grounds for suspecting that the pupil is in possession of a prohibited item.</w:t>
      </w:r>
    </w:p>
    <w:p w14:paraId="58D99EFE" w14:textId="77777777" w:rsidR="00FA0F66" w:rsidRDefault="00FA0F66" w:rsidP="00F82148">
      <w:pPr>
        <w:pStyle w:val="TSB-Level1Numbers"/>
        <w:numPr>
          <w:ilvl w:val="1"/>
          <w:numId w:val="11"/>
        </w:numPr>
        <w:ind w:left="1560"/>
        <w:jc w:val="both"/>
      </w:pPr>
      <w:r>
        <w:t>Searches will be conducted by a same sex member of staff with another same sex staff member as a witness</w:t>
      </w:r>
      <w:r w:rsidR="0064507E">
        <w:t>,</w:t>
      </w:r>
      <w:r>
        <w:t xml:space="preserve"> unless there is a risk that serious harm will be caused to a person if the search is not done immediately, and where it is not practicable to summon another member of staff.</w:t>
      </w:r>
    </w:p>
    <w:p w14:paraId="2FB556EF" w14:textId="77777777" w:rsidR="00FA0F66" w:rsidRDefault="00FA0F66" w:rsidP="00F82148">
      <w:pPr>
        <w:pStyle w:val="TSB-Level1Numbers"/>
        <w:numPr>
          <w:ilvl w:val="1"/>
          <w:numId w:val="11"/>
        </w:numPr>
        <w:ind w:left="1560"/>
        <w:jc w:val="both"/>
      </w:pPr>
      <w:r>
        <w:t>Staff members may require a pupil to remove outer clothing including hats, scarves, boots, coats and scarves.</w:t>
      </w:r>
    </w:p>
    <w:p w14:paraId="5AD4CE70" w14:textId="77777777" w:rsidR="00FA0F66" w:rsidRDefault="00FA0F66" w:rsidP="00F82148">
      <w:pPr>
        <w:pStyle w:val="TSB-Level1Numbers"/>
        <w:numPr>
          <w:ilvl w:val="1"/>
          <w:numId w:val="11"/>
        </w:numPr>
        <w:ind w:left="1560"/>
        <w:jc w:val="both"/>
      </w:pPr>
      <w:r>
        <w:t>Pupils</w:t>
      </w:r>
      <w:r w:rsidR="0064507E">
        <w:t>’</w:t>
      </w:r>
      <w:r>
        <w:t xml:space="preserve"> possessions will only be searched in the presence of the pupil and another member of staff unless there is a risk that serious harm will be caused to a person if the search is not done immediately, and where it is not practicable to summon another member of staff.</w:t>
      </w:r>
    </w:p>
    <w:p w14:paraId="310080B2" w14:textId="77777777" w:rsidR="00FA0F66" w:rsidRDefault="00FA0F66" w:rsidP="00F82148">
      <w:pPr>
        <w:pStyle w:val="TSB-Level1Numbers"/>
        <w:numPr>
          <w:ilvl w:val="1"/>
          <w:numId w:val="11"/>
        </w:numPr>
        <w:ind w:left="1560"/>
        <w:jc w:val="both"/>
      </w:pPr>
      <w:r>
        <w:t>Staff members may use such force as is reasonable given the circumstances when conducting a search for alcohol, illegal drugs or tobacco products.</w:t>
      </w:r>
      <w:r w:rsidR="009B7F0C">
        <w:t xml:space="preserve"> Staff will consider the additional needs of pupils with SEND before using reasonable force. </w:t>
      </w:r>
    </w:p>
    <w:p w14:paraId="7B55F69D" w14:textId="77777777" w:rsidR="00FA0F66" w:rsidRDefault="00FA0F66" w:rsidP="00F82148">
      <w:pPr>
        <w:pStyle w:val="TSB-Level1Numbers"/>
        <w:numPr>
          <w:ilvl w:val="1"/>
          <w:numId w:val="11"/>
        </w:numPr>
        <w:ind w:left="1560"/>
        <w:jc w:val="both"/>
      </w:pPr>
      <w:r>
        <w:t>Any staff mem</w:t>
      </w:r>
      <w:r w:rsidR="00417584">
        <w:t xml:space="preserve">ber </w:t>
      </w:r>
      <w:r>
        <w:t>may refuse to conduct a search.</w:t>
      </w:r>
    </w:p>
    <w:p w14:paraId="2BE2EFF4" w14:textId="77777777" w:rsidR="009B7F0C" w:rsidRDefault="00FA0F66" w:rsidP="00F82148">
      <w:pPr>
        <w:pStyle w:val="TSB-Level1Numbers"/>
        <w:numPr>
          <w:ilvl w:val="1"/>
          <w:numId w:val="12"/>
        </w:numPr>
        <w:ind w:left="1560"/>
        <w:jc w:val="both"/>
      </w:pPr>
      <w:bookmarkStart w:id="22" w:name="_Confiscation"/>
      <w:bookmarkEnd w:id="22"/>
      <w:r w:rsidRPr="00FA0F66">
        <w:t>A staff member carrying out the search can confiscate anything they have reasonable grounds for suspecting is a prohibited item. This includes “legal highs” and other potentially harmful materials which cannot immediately be identified.</w:t>
      </w:r>
    </w:p>
    <w:p w14:paraId="3C1C347D" w14:textId="77777777" w:rsidR="00C31FA9" w:rsidRDefault="00C31FA9" w:rsidP="00C31FA9">
      <w:pPr>
        <w:pStyle w:val="TSB-Level1Numbers"/>
        <w:numPr>
          <w:ilvl w:val="0"/>
          <w:numId w:val="0"/>
        </w:numPr>
        <w:ind w:left="1560"/>
        <w:jc w:val="both"/>
      </w:pPr>
    </w:p>
    <w:p w14:paraId="211678E0" w14:textId="77777777" w:rsidR="00C31FA9" w:rsidRDefault="00C31FA9" w:rsidP="00C31FA9">
      <w:pPr>
        <w:pStyle w:val="TSB-Level1Numbers"/>
        <w:numPr>
          <w:ilvl w:val="0"/>
          <w:numId w:val="0"/>
        </w:numPr>
        <w:ind w:left="1560"/>
        <w:jc w:val="both"/>
      </w:pPr>
    </w:p>
    <w:p w14:paraId="7627FE91" w14:textId="77777777" w:rsidR="00FA0F66" w:rsidRDefault="00FA0F66" w:rsidP="0056558E">
      <w:pPr>
        <w:pStyle w:val="Heading10"/>
        <w:rPr>
          <w:b/>
        </w:rPr>
      </w:pPr>
      <w:bookmarkStart w:id="23" w:name="_Controlled_substances"/>
      <w:bookmarkEnd w:id="23"/>
      <w:r w:rsidRPr="00FA0F66">
        <w:rPr>
          <w:b/>
        </w:rPr>
        <w:t>Controlled substances</w:t>
      </w:r>
    </w:p>
    <w:p w14:paraId="775DEEAB" w14:textId="77777777" w:rsidR="001E3856" w:rsidRDefault="001E3856" w:rsidP="00C31FA9">
      <w:pPr>
        <w:pStyle w:val="TSB-Level1Numbers"/>
        <w:ind w:left="1424"/>
        <w:jc w:val="both"/>
      </w:pPr>
      <w:r>
        <w:t>Following</w:t>
      </w:r>
      <w:r w:rsidRPr="001E3856">
        <w:t xml:space="preserve"> </w:t>
      </w:r>
      <w:r>
        <w:t>the identification and confiscation of a controlled substance, a staff member will seal the sample in a plastic bag and include details of the date and time of the confiscation and the name of any witness/witnesses present.</w:t>
      </w:r>
      <w:r w:rsidR="00C31FA9">
        <w:t xml:space="preserve"> </w:t>
      </w:r>
      <w:r>
        <w:t>The</w:t>
      </w:r>
      <w:r w:rsidRPr="001E3856">
        <w:t xml:space="preserve"> </w:t>
      </w:r>
      <w:r>
        <w:t xml:space="preserve">staff member will store the sample in a secure location. </w:t>
      </w:r>
    </w:p>
    <w:p w14:paraId="699A08D6" w14:textId="77777777" w:rsidR="00C31FA9" w:rsidRDefault="00C31FA9" w:rsidP="00C31FA9">
      <w:pPr>
        <w:pStyle w:val="TSB-Level1Numbers"/>
        <w:ind w:left="1424"/>
        <w:jc w:val="both"/>
      </w:pPr>
      <w:r>
        <w:t>The incident will be reported immediately to the police who will collect the sample and then deal with it in line with agreed protocols.</w:t>
      </w:r>
    </w:p>
    <w:p w14:paraId="5551D72D" w14:textId="77777777" w:rsidR="00FA0F66" w:rsidRDefault="00C31FA9" w:rsidP="00C31FA9">
      <w:pPr>
        <w:pStyle w:val="TSB-Level1Numbers"/>
        <w:ind w:left="1424"/>
        <w:jc w:val="both"/>
      </w:pPr>
      <w:r>
        <w:t>Pierrepont Gamston Primary School will not hesitate in giving the police the name of the pupil from whom the drugs were taken.</w:t>
      </w:r>
    </w:p>
    <w:p w14:paraId="3FB8C698" w14:textId="77777777" w:rsidR="00C31FA9" w:rsidRDefault="00FA0F66" w:rsidP="00C31FA9">
      <w:pPr>
        <w:pStyle w:val="TSB-Level1Numbers"/>
        <w:ind w:left="1424"/>
        <w:jc w:val="both"/>
      </w:pPr>
      <w:r>
        <w:t>A full incident report will be completed</w:t>
      </w:r>
      <w:r w:rsidR="00E46C4D">
        <w:t xml:space="preserve"> and submitted to the </w:t>
      </w:r>
      <w:r w:rsidR="00C31FA9">
        <w:t>Headteacher.</w:t>
      </w:r>
    </w:p>
    <w:p w14:paraId="2EA7889E" w14:textId="77777777" w:rsidR="00C31FA9" w:rsidRDefault="00C31FA9" w:rsidP="00F82148">
      <w:pPr>
        <w:pStyle w:val="TSB-Level1Numbers"/>
        <w:ind w:left="1424"/>
        <w:jc w:val="both"/>
      </w:pPr>
      <w:r>
        <w:t>Any further measures will be undertaken in line with the school’s Child Protection and Safeguarding Policy.</w:t>
      </w:r>
    </w:p>
    <w:p w14:paraId="6C30CF3E" w14:textId="77777777" w:rsidR="00C31FA9" w:rsidRPr="00C31FA9" w:rsidRDefault="009B7F0C" w:rsidP="00C31FA9">
      <w:pPr>
        <w:pStyle w:val="Heading10"/>
        <w:rPr>
          <w:b/>
        </w:rPr>
      </w:pPr>
      <w:r w:rsidRPr="009B7F0C">
        <w:rPr>
          <w:b/>
        </w:rPr>
        <w:t>Safeguarding</w:t>
      </w:r>
    </w:p>
    <w:p w14:paraId="278B600E" w14:textId="77777777" w:rsidR="009B7F0C" w:rsidRDefault="00F87E66" w:rsidP="00F82148">
      <w:pPr>
        <w:pStyle w:val="TSB-Level1Numbers"/>
        <w:numPr>
          <w:ilvl w:val="1"/>
          <w:numId w:val="13"/>
        </w:numPr>
        <w:ind w:left="1276" w:hanging="500"/>
      </w:pPr>
      <w:r>
        <w:t xml:space="preserve"> </w:t>
      </w:r>
      <w:r w:rsidR="009B7F0C">
        <w:t xml:space="preserve">Pierrepont Gamston Primary School understands </w:t>
      </w:r>
      <w:r w:rsidR="009B7F0C" w:rsidRPr="0087250A">
        <w:t xml:space="preserve">that the misuse of drugs and </w:t>
      </w:r>
      <w:r>
        <w:t xml:space="preserve">  </w:t>
      </w:r>
      <w:r w:rsidR="009B7F0C" w:rsidRPr="0087250A">
        <w:t>alcohol can often be a sign of underlying issues</w:t>
      </w:r>
      <w:r w:rsidR="009B7F0C">
        <w:t>.</w:t>
      </w:r>
    </w:p>
    <w:p w14:paraId="28F0CD88" w14:textId="77777777" w:rsidR="009B7F0C" w:rsidRDefault="009B7F0C" w:rsidP="00F82148">
      <w:pPr>
        <w:pStyle w:val="TSB-Level1Numbers"/>
        <w:numPr>
          <w:ilvl w:val="1"/>
          <w:numId w:val="13"/>
        </w:numPr>
        <w:ind w:left="1276" w:hanging="566"/>
      </w:pPr>
      <w:r>
        <w:t>All staff are aware that behaviours linked to issues such as drug taking and alcohol abuse put pupils in danger. Staff will be particularly alert to the potential need for early help for a pupil who is misusing drugs or alcohol.</w:t>
      </w:r>
    </w:p>
    <w:p w14:paraId="3909A915" w14:textId="77777777" w:rsidR="00F82148" w:rsidRDefault="00F82148" w:rsidP="00F82148">
      <w:pPr>
        <w:pStyle w:val="TSB-Level1Numbers"/>
        <w:numPr>
          <w:ilvl w:val="1"/>
          <w:numId w:val="13"/>
        </w:numPr>
        <w:ind w:left="1276" w:hanging="566"/>
      </w:pPr>
      <w:r>
        <w:t>P</w:t>
      </w:r>
      <w:r w:rsidRPr="0087250A">
        <w:t>upils experiencing difficulties with drugs or alcohol will be provided with appropriate internal support and referred to external support agencies as appropriate.</w:t>
      </w:r>
    </w:p>
    <w:p w14:paraId="42A859D4" w14:textId="77777777" w:rsidR="009B7F0C" w:rsidRPr="009B7F0C" w:rsidRDefault="009B7F0C" w:rsidP="00F82148">
      <w:pPr>
        <w:pStyle w:val="Heading10"/>
        <w:rPr>
          <w:b/>
        </w:rPr>
      </w:pPr>
      <w:r>
        <w:rPr>
          <w:b/>
        </w:rPr>
        <w:t>Child Criminal Exploitation</w:t>
      </w:r>
    </w:p>
    <w:p w14:paraId="4F8AF3A1" w14:textId="77777777" w:rsidR="00F87E66" w:rsidRDefault="009B7F0C" w:rsidP="00F82148">
      <w:pPr>
        <w:pStyle w:val="TSB-Level1Numbers"/>
        <w:numPr>
          <w:ilvl w:val="1"/>
          <w:numId w:val="13"/>
        </w:numPr>
        <w:ind w:left="1276" w:hanging="566"/>
      </w:pPr>
      <w:r>
        <w:t>CCE is where</w:t>
      </w:r>
      <w:r w:rsidRPr="009B7F0C">
        <w:t xml:space="preserve"> </w:t>
      </w:r>
      <w:r>
        <w:t xml:space="preserve">an individual or group takes advantage of an imbalance of power to coerce, control, manipulate or deceive a child into any criminal activity in exchange for something the victim needs or wants and/or for the financial advantage of the perpetrator or facilitator and/or through violence or threats of violence. CCE can include children being forced to work in cannabis factories and being coerced into moving drugs across the country (known as county lines).   </w:t>
      </w:r>
    </w:p>
    <w:p w14:paraId="20B14A9F" w14:textId="77777777" w:rsidR="00F87E66" w:rsidRDefault="009B7F0C" w:rsidP="00F82148">
      <w:pPr>
        <w:pStyle w:val="TSB-Level1Numbers"/>
        <w:numPr>
          <w:ilvl w:val="1"/>
          <w:numId w:val="13"/>
        </w:numPr>
        <w:ind w:left="1276" w:hanging="566"/>
      </w:pPr>
      <w:r>
        <w:t>Staff will be made aware of the following indicators of CCE:</w:t>
      </w:r>
    </w:p>
    <w:p w14:paraId="4C887527" w14:textId="77777777" w:rsidR="00F87E66" w:rsidRDefault="00F87E66" w:rsidP="00F82148">
      <w:pPr>
        <w:pStyle w:val="Heading10"/>
        <w:numPr>
          <w:ilvl w:val="0"/>
          <w:numId w:val="16"/>
        </w:numPr>
        <w:rPr>
          <w:sz w:val="22"/>
          <w:szCs w:val="22"/>
        </w:rPr>
      </w:pPr>
      <w:r w:rsidRPr="00F87E66">
        <w:rPr>
          <w:sz w:val="22"/>
          <w:szCs w:val="22"/>
        </w:rPr>
        <w:t>Pupils who appear with unexplained gifts or new possessions</w:t>
      </w:r>
    </w:p>
    <w:p w14:paraId="2A032645" w14:textId="77777777" w:rsidR="00F87E66" w:rsidRDefault="00F87E66" w:rsidP="00F82148">
      <w:pPr>
        <w:pStyle w:val="Heading10"/>
        <w:numPr>
          <w:ilvl w:val="0"/>
          <w:numId w:val="16"/>
        </w:numPr>
        <w:rPr>
          <w:sz w:val="22"/>
          <w:szCs w:val="22"/>
        </w:rPr>
      </w:pPr>
      <w:r w:rsidRPr="00F87E66">
        <w:rPr>
          <w:sz w:val="22"/>
          <w:szCs w:val="22"/>
        </w:rPr>
        <w:t>Pupils who associate with other young people involved in exploitation</w:t>
      </w:r>
    </w:p>
    <w:p w14:paraId="55DFFB62" w14:textId="77777777" w:rsidR="00F87E66" w:rsidRDefault="00F87E66" w:rsidP="00F82148">
      <w:pPr>
        <w:pStyle w:val="Heading10"/>
        <w:numPr>
          <w:ilvl w:val="0"/>
          <w:numId w:val="16"/>
        </w:numPr>
        <w:rPr>
          <w:sz w:val="22"/>
          <w:szCs w:val="22"/>
        </w:rPr>
      </w:pPr>
      <w:r w:rsidRPr="00F87E66">
        <w:rPr>
          <w:sz w:val="22"/>
          <w:szCs w:val="22"/>
        </w:rPr>
        <w:t>Pupils who suffer from changes in emotional wellbeing</w:t>
      </w:r>
    </w:p>
    <w:p w14:paraId="0CBBC209" w14:textId="77777777" w:rsidR="00F87E66" w:rsidRDefault="00F87E66" w:rsidP="00F82148">
      <w:pPr>
        <w:pStyle w:val="Heading10"/>
        <w:numPr>
          <w:ilvl w:val="0"/>
          <w:numId w:val="16"/>
        </w:numPr>
        <w:rPr>
          <w:sz w:val="22"/>
          <w:szCs w:val="22"/>
        </w:rPr>
      </w:pPr>
      <w:r w:rsidRPr="00F87E66">
        <w:rPr>
          <w:sz w:val="22"/>
          <w:szCs w:val="22"/>
        </w:rPr>
        <w:t>Pupils who misuse drugs and alcohol</w:t>
      </w:r>
    </w:p>
    <w:p w14:paraId="1A0F882C" w14:textId="77777777" w:rsidR="00F87E66" w:rsidRPr="00F87E66" w:rsidRDefault="00F87E66" w:rsidP="00F82148">
      <w:pPr>
        <w:pStyle w:val="Heading10"/>
        <w:numPr>
          <w:ilvl w:val="0"/>
          <w:numId w:val="16"/>
        </w:numPr>
        <w:rPr>
          <w:sz w:val="22"/>
          <w:szCs w:val="22"/>
        </w:rPr>
      </w:pPr>
      <w:r w:rsidRPr="00F87E66">
        <w:rPr>
          <w:sz w:val="22"/>
          <w:szCs w:val="22"/>
        </w:rPr>
        <w:lastRenderedPageBreak/>
        <w:t>Pupils who regularly miss school</w:t>
      </w:r>
    </w:p>
    <w:p w14:paraId="60E7BC9A" w14:textId="77777777" w:rsidR="009B7F0C" w:rsidRPr="00F82148" w:rsidRDefault="00867235" w:rsidP="00F82148">
      <w:pPr>
        <w:pStyle w:val="TSB-Level1Numbers"/>
        <w:numPr>
          <w:ilvl w:val="1"/>
          <w:numId w:val="15"/>
        </w:numPr>
        <w:ind w:left="1276" w:hanging="567"/>
      </w:pPr>
      <w:r>
        <w:t>Staff will be alert to the indicators above and all concerns relating to CCE will be managed in line with the Child Protection and Safeguarding Policy</w:t>
      </w:r>
      <w:r w:rsidR="00F82148">
        <w:t>.</w:t>
      </w:r>
    </w:p>
    <w:p w14:paraId="353B37C3" w14:textId="77777777" w:rsidR="00F87E66" w:rsidRDefault="00F87E66" w:rsidP="00F87E66">
      <w:pPr>
        <w:pStyle w:val="TSB-Level1Numbers"/>
        <w:numPr>
          <w:ilvl w:val="0"/>
          <w:numId w:val="0"/>
        </w:numPr>
      </w:pPr>
    </w:p>
    <w:p w14:paraId="3BD7092F" w14:textId="77777777" w:rsidR="00FA0F66" w:rsidRDefault="00867235" w:rsidP="0056558E">
      <w:pPr>
        <w:pStyle w:val="Heading10"/>
        <w:rPr>
          <w:b/>
        </w:rPr>
      </w:pPr>
      <w:bookmarkStart w:id="24" w:name="_Discipline"/>
      <w:bookmarkEnd w:id="24"/>
      <w:r>
        <w:rPr>
          <w:b/>
        </w:rPr>
        <w:t>Managing incidents</w:t>
      </w:r>
    </w:p>
    <w:p w14:paraId="438825A4" w14:textId="77777777" w:rsidR="00FA0F66" w:rsidRDefault="00867235" w:rsidP="00F82148">
      <w:pPr>
        <w:pStyle w:val="TSB-Level1Numbers"/>
        <w:numPr>
          <w:ilvl w:val="1"/>
          <w:numId w:val="14"/>
        </w:numPr>
      </w:pPr>
      <w:r>
        <w:t>Instances of pupils being involved in drug and/or alcohol incidents will be managed in line with the relevant school policies.</w:t>
      </w:r>
    </w:p>
    <w:p w14:paraId="5918EF0D" w14:textId="77777777" w:rsidR="00867235" w:rsidRDefault="00867235" w:rsidP="00F82148">
      <w:pPr>
        <w:pStyle w:val="TSB-Level1Numbers"/>
        <w:numPr>
          <w:ilvl w:val="1"/>
          <w:numId w:val="14"/>
        </w:numPr>
      </w:pPr>
      <w:r>
        <w:t>Following an incident, the headteacher will work with key membe</w:t>
      </w:r>
      <w:r w:rsidR="00960322">
        <w:t>rs of staff</w:t>
      </w:r>
      <w:r>
        <w:t xml:space="preserve"> to decide on the most appropriate course of action to take. This action may include sanctions being enfor</w:t>
      </w:r>
      <w:r w:rsidR="00960322">
        <w:t>ced in line with the Behaviour</w:t>
      </w:r>
      <w:r>
        <w:t xml:space="preserve"> Policy and informing the police. T</w:t>
      </w:r>
      <w:r w:rsidRPr="0087250A">
        <w:t xml:space="preserve">he </w:t>
      </w:r>
      <w:r w:rsidRPr="006E0D4F">
        <w:rPr>
          <w:bCs/>
        </w:rPr>
        <w:t>headteacher</w:t>
      </w:r>
      <w:r w:rsidRPr="0087250A">
        <w:t xml:space="preserve"> will</w:t>
      </w:r>
      <w:r>
        <w:t xml:space="preserve"> also be responsible for </w:t>
      </w:r>
      <w:r w:rsidRPr="0087250A">
        <w:t>decid</w:t>
      </w:r>
      <w:r>
        <w:t>ing</w:t>
      </w:r>
      <w:r w:rsidRPr="0087250A">
        <w:t xml:space="preserve"> if it would be appropriate to exclu</w:t>
      </w:r>
      <w:r>
        <w:t>de the pupil.</w:t>
      </w:r>
    </w:p>
    <w:p w14:paraId="2C97A3D6" w14:textId="77777777" w:rsidR="0056558E" w:rsidRDefault="0056558E" w:rsidP="0056558E">
      <w:pPr>
        <w:pStyle w:val="Heading10"/>
        <w:rPr>
          <w:b/>
        </w:rPr>
      </w:pPr>
      <w:bookmarkStart w:id="25" w:name="_Monitoring_and_review"/>
      <w:bookmarkEnd w:id="25"/>
      <w:r w:rsidRPr="0056558E">
        <w:rPr>
          <w:b/>
        </w:rPr>
        <w:t>Monitoring and review</w:t>
      </w:r>
    </w:p>
    <w:p w14:paraId="5075019D" w14:textId="284A09FC" w:rsidR="0056558E" w:rsidRPr="0056558E" w:rsidRDefault="0056558E" w:rsidP="004D219A">
      <w:pPr>
        <w:pStyle w:val="TSB-Level1Numbers"/>
        <w:ind w:left="1424"/>
      </w:pPr>
      <w:r>
        <w:t>Thi</w:t>
      </w:r>
      <w:r w:rsidR="00292368">
        <w:t>s policy will be reviewed every two years</w:t>
      </w:r>
      <w:r w:rsidRPr="00115102">
        <w:t xml:space="preserve"> by the </w:t>
      </w:r>
      <w:r w:rsidR="00292368">
        <w:t>Headteacher. The next schedul</w:t>
      </w:r>
      <w:r w:rsidR="00867235">
        <w:t xml:space="preserve">ed review date is </w:t>
      </w:r>
      <w:r w:rsidR="000A1C83">
        <w:t>February 202</w:t>
      </w:r>
      <w:r w:rsidR="00842C37">
        <w:t>8</w:t>
      </w:r>
      <w:r w:rsidR="00292368">
        <w:t>.</w:t>
      </w:r>
    </w:p>
    <w:p w14:paraId="33CBB8B5" w14:textId="77777777" w:rsidR="000173FE" w:rsidRPr="000173FE" w:rsidRDefault="000173FE" w:rsidP="000173FE">
      <w:pPr>
        <w:pStyle w:val="TSB-Level1Numbers"/>
        <w:numPr>
          <w:ilvl w:val="0"/>
          <w:numId w:val="0"/>
        </w:numPr>
        <w:ind w:left="1423"/>
      </w:pPr>
    </w:p>
    <w:sectPr w:rsidR="000173FE" w:rsidRPr="000173FE" w:rsidSect="00D35A19">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54517" w14:textId="77777777" w:rsidR="00017A07" w:rsidRDefault="00017A07" w:rsidP="00AD4155">
      <w:pPr>
        <w:spacing w:after="0" w:line="240" w:lineRule="auto"/>
      </w:pPr>
      <w:r>
        <w:separator/>
      </w:r>
    </w:p>
  </w:endnote>
  <w:endnote w:type="continuationSeparator" w:id="0">
    <w:p w14:paraId="37B8EE40" w14:textId="77777777" w:rsidR="00017A07" w:rsidRDefault="00017A07"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F7F8FB5E-14D8-4D32-A800-EB6AE948E6F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D52FD" w14:textId="77777777" w:rsidR="00017A07" w:rsidRDefault="00017A07" w:rsidP="00AD4155">
      <w:pPr>
        <w:spacing w:after="0" w:line="240" w:lineRule="auto"/>
      </w:pPr>
      <w:r>
        <w:separator/>
      </w:r>
    </w:p>
  </w:footnote>
  <w:footnote w:type="continuationSeparator" w:id="0">
    <w:p w14:paraId="5B1B34D5" w14:textId="77777777" w:rsidR="00017A07" w:rsidRDefault="00017A07"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199B5" w14:textId="77777777" w:rsidR="00186497" w:rsidRDefault="00186497" w:rsidP="00186497">
    <w:pPr>
      <w:pStyle w:val="Header"/>
      <w:tabs>
        <w:tab w:val="clear" w:pos="4513"/>
        <w:tab w:val="clear" w:pos="9026"/>
        <w:tab w:val="left" w:pos="170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438C22A1"/>
    <w:multiLevelType w:val="multilevel"/>
    <w:tmpl w:val="7C621AEA"/>
    <w:numStyleLink w:val="Style1"/>
  </w:abstractNum>
  <w:abstractNum w:abstractNumId="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57A63EB"/>
    <w:multiLevelType w:val="hybridMultilevel"/>
    <w:tmpl w:val="3392C4D4"/>
    <w:lvl w:ilvl="0" w:tplc="8A86D79C">
      <w:start w:val="1"/>
      <w:numFmt w:val="bullet"/>
      <w:pStyle w:val="TSB-PolicyBullets"/>
      <w:lvlText w:val=""/>
      <w:lvlJc w:val="left"/>
      <w:pPr>
        <w:ind w:left="1778" w:hanging="360"/>
      </w:pPr>
      <w:rPr>
        <w:rFonts w:ascii="Symbol" w:hAnsi="Symbol" w:hint="default"/>
      </w:rPr>
    </w:lvl>
    <w:lvl w:ilvl="1" w:tplc="08090003">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4" w15:restartNumberingAfterBreak="0">
    <w:nsid w:val="64DC1B89"/>
    <w:multiLevelType w:val="hybridMultilevel"/>
    <w:tmpl w:val="F260E706"/>
    <w:lvl w:ilvl="0" w:tplc="603C488E">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686244"/>
    <w:multiLevelType w:val="hybridMultilevel"/>
    <w:tmpl w:val="D068D0C0"/>
    <w:lvl w:ilvl="0" w:tplc="5F84DA06">
      <w:start w:val="1"/>
      <w:numFmt w:val="decimal"/>
      <w:lvlText w:val="%1."/>
      <w:lvlJc w:val="left"/>
      <w:pPr>
        <w:ind w:left="720" w:hanging="360"/>
      </w:pPr>
      <w:rPr>
        <w:color w:val="auto"/>
        <w:sz w:val="22"/>
        <w:szCs w:val="22"/>
      </w:rPr>
    </w:lvl>
    <w:lvl w:ilvl="1" w:tplc="08090017">
      <w:start w:val="1"/>
      <w:numFmt w:val="lowerLetter"/>
      <w:lvlText w:val="%2)"/>
      <w:lvlJc w:val="left"/>
      <w:pPr>
        <w:ind w:left="1440" w:hanging="360"/>
      </w:pPr>
    </w:lvl>
    <w:lvl w:ilvl="2" w:tplc="DBF4C736">
      <w:start w:val="3"/>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BCD2D16"/>
    <w:multiLevelType w:val="hybridMultilevel"/>
    <w:tmpl w:val="5DF051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206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0"/>
  </w:num>
  <w:num w:numId="6">
    <w:abstractNumId w:val="7"/>
  </w:num>
  <w:num w:numId="7">
    <w:abstractNumId w:val="3"/>
  </w:num>
  <w:num w:numId="8">
    <w:abstractNumId w:val="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9">
    <w:abstractNumId w:val="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1">
    <w:abstractNumId w:val="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1"/>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114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abstractNumId w:val="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1"/>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9F4"/>
    <w:rsid w:val="000100B6"/>
    <w:rsid w:val="0001177F"/>
    <w:rsid w:val="000118E2"/>
    <w:rsid w:val="00014CF2"/>
    <w:rsid w:val="00015C00"/>
    <w:rsid w:val="000173FE"/>
    <w:rsid w:val="00017A07"/>
    <w:rsid w:val="000309F5"/>
    <w:rsid w:val="000337A0"/>
    <w:rsid w:val="00037174"/>
    <w:rsid w:val="000402B3"/>
    <w:rsid w:val="00040C15"/>
    <w:rsid w:val="00040E9B"/>
    <w:rsid w:val="0004203D"/>
    <w:rsid w:val="00042069"/>
    <w:rsid w:val="000424D3"/>
    <w:rsid w:val="000443C1"/>
    <w:rsid w:val="00047288"/>
    <w:rsid w:val="00056533"/>
    <w:rsid w:val="000567E2"/>
    <w:rsid w:val="000606F6"/>
    <w:rsid w:val="00065C6B"/>
    <w:rsid w:val="00080091"/>
    <w:rsid w:val="00095EF3"/>
    <w:rsid w:val="000A1C83"/>
    <w:rsid w:val="000A6B9C"/>
    <w:rsid w:val="000A738F"/>
    <w:rsid w:val="000B1080"/>
    <w:rsid w:val="000B11F3"/>
    <w:rsid w:val="000B16CC"/>
    <w:rsid w:val="000B213E"/>
    <w:rsid w:val="000B44E5"/>
    <w:rsid w:val="000B4624"/>
    <w:rsid w:val="000B7B80"/>
    <w:rsid w:val="000C061E"/>
    <w:rsid w:val="000C7259"/>
    <w:rsid w:val="000D00DE"/>
    <w:rsid w:val="000D32B6"/>
    <w:rsid w:val="000D618A"/>
    <w:rsid w:val="000D6CB9"/>
    <w:rsid w:val="000E006C"/>
    <w:rsid w:val="000E2C37"/>
    <w:rsid w:val="000E3A6F"/>
    <w:rsid w:val="000E451C"/>
    <w:rsid w:val="000E4979"/>
    <w:rsid w:val="000E6EDE"/>
    <w:rsid w:val="000F0BDC"/>
    <w:rsid w:val="000F2717"/>
    <w:rsid w:val="000F6641"/>
    <w:rsid w:val="001027B0"/>
    <w:rsid w:val="00102F13"/>
    <w:rsid w:val="001041F9"/>
    <w:rsid w:val="00104487"/>
    <w:rsid w:val="00111AB1"/>
    <w:rsid w:val="00112B99"/>
    <w:rsid w:val="00114F0B"/>
    <w:rsid w:val="00115102"/>
    <w:rsid w:val="001161EF"/>
    <w:rsid w:val="00122ED0"/>
    <w:rsid w:val="0012519B"/>
    <w:rsid w:val="001274D5"/>
    <w:rsid w:val="00127C83"/>
    <w:rsid w:val="001352CE"/>
    <w:rsid w:val="001417E4"/>
    <w:rsid w:val="001509F4"/>
    <w:rsid w:val="0016029B"/>
    <w:rsid w:val="001635E9"/>
    <w:rsid w:val="00164909"/>
    <w:rsid w:val="00166C2A"/>
    <w:rsid w:val="0017087A"/>
    <w:rsid w:val="001709BB"/>
    <w:rsid w:val="00171113"/>
    <w:rsid w:val="001769DF"/>
    <w:rsid w:val="00180455"/>
    <w:rsid w:val="00182077"/>
    <w:rsid w:val="00186497"/>
    <w:rsid w:val="00191CCB"/>
    <w:rsid w:val="00194662"/>
    <w:rsid w:val="00196AEB"/>
    <w:rsid w:val="001977AF"/>
    <w:rsid w:val="001A18B6"/>
    <w:rsid w:val="001A1AF6"/>
    <w:rsid w:val="001A4B45"/>
    <w:rsid w:val="001A4BE7"/>
    <w:rsid w:val="001A565C"/>
    <w:rsid w:val="001A6604"/>
    <w:rsid w:val="001A79FA"/>
    <w:rsid w:val="001B0D61"/>
    <w:rsid w:val="001B290B"/>
    <w:rsid w:val="001B4BEB"/>
    <w:rsid w:val="001B60C3"/>
    <w:rsid w:val="001B76C4"/>
    <w:rsid w:val="001C0534"/>
    <w:rsid w:val="001C173E"/>
    <w:rsid w:val="001C181C"/>
    <w:rsid w:val="001C3D56"/>
    <w:rsid w:val="001C55C2"/>
    <w:rsid w:val="001C6D2B"/>
    <w:rsid w:val="001D0480"/>
    <w:rsid w:val="001D0981"/>
    <w:rsid w:val="001E1528"/>
    <w:rsid w:val="001E3856"/>
    <w:rsid w:val="001E5AF6"/>
    <w:rsid w:val="001E5BB1"/>
    <w:rsid w:val="001E6910"/>
    <w:rsid w:val="001F3CFB"/>
    <w:rsid w:val="00201B4B"/>
    <w:rsid w:val="00206835"/>
    <w:rsid w:val="00207C5A"/>
    <w:rsid w:val="00212661"/>
    <w:rsid w:val="00220DF6"/>
    <w:rsid w:val="002255EF"/>
    <w:rsid w:val="002333A7"/>
    <w:rsid w:val="00234463"/>
    <w:rsid w:val="00237B28"/>
    <w:rsid w:val="00240743"/>
    <w:rsid w:val="00240E20"/>
    <w:rsid w:val="00241BCE"/>
    <w:rsid w:val="002455D7"/>
    <w:rsid w:val="002470C8"/>
    <w:rsid w:val="00251899"/>
    <w:rsid w:val="00253BCA"/>
    <w:rsid w:val="002636F6"/>
    <w:rsid w:val="0028203B"/>
    <w:rsid w:val="0028407E"/>
    <w:rsid w:val="00285028"/>
    <w:rsid w:val="00292368"/>
    <w:rsid w:val="0029265C"/>
    <w:rsid w:val="002A2040"/>
    <w:rsid w:val="002A43B2"/>
    <w:rsid w:val="002B425C"/>
    <w:rsid w:val="002B6711"/>
    <w:rsid w:val="002C20A7"/>
    <w:rsid w:val="002C220C"/>
    <w:rsid w:val="002C3AF5"/>
    <w:rsid w:val="002C4AE2"/>
    <w:rsid w:val="002C64EB"/>
    <w:rsid w:val="002C7582"/>
    <w:rsid w:val="002D349C"/>
    <w:rsid w:val="002D4754"/>
    <w:rsid w:val="002E2188"/>
    <w:rsid w:val="002E404D"/>
    <w:rsid w:val="002E6879"/>
    <w:rsid w:val="002F2CF8"/>
    <w:rsid w:val="002F3585"/>
    <w:rsid w:val="003001A4"/>
    <w:rsid w:val="00310EF5"/>
    <w:rsid w:val="003129E4"/>
    <w:rsid w:val="00313692"/>
    <w:rsid w:val="00314964"/>
    <w:rsid w:val="003251F2"/>
    <w:rsid w:val="00330BD2"/>
    <w:rsid w:val="00330F8D"/>
    <w:rsid w:val="00350000"/>
    <w:rsid w:val="00352513"/>
    <w:rsid w:val="0035319B"/>
    <w:rsid w:val="003573B4"/>
    <w:rsid w:val="00360133"/>
    <w:rsid w:val="00361211"/>
    <w:rsid w:val="003625AB"/>
    <w:rsid w:val="00370F77"/>
    <w:rsid w:val="00375EB1"/>
    <w:rsid w:val="0037681B"/>
    <w:rsid w:val="00381EE3"/>
    <w:rsid w:val="00382ADF"/>
    <w:rsid w:val="0039018A"/>
    <w:rsid w:val="003909B6"/>
    <w:rsid w:val="003932D7"/>
    <w:rsid w:val="00393B37"/>
    <w:rsid w:val="003979AE"/>
    <w:rsid w:val="003A4C04"/>
    <w:rsid w:val="003A6AA1"/>
    <w:rsid w:val="003B0AE5"/>
    <w:rsid w:val="003B1ABB"/>
    <w:rsid w:val="003B25E8"/>
    <w:rsid w:val="003B2C96"/>
    <w:rsid w:val="003B628D"/>
    <w:rsid w:val="003C0592"/>
    <w:rsid w:val="003C35A4"/>
    <w:rsid w:val="003C3C79"/>
    <w:rsid w:val="003D4877"/>
    <w:rsid w:val="003D4CAA"/>
    <w:rsid w:val="003D7107"/>
    <w:rsid w:val="003E2874"/>
    <w:rsid w:val="003E50AF"/>
    <w:rsid w:val="003E7CE4"/>
    <w:rsid w:val="003F05B5"/>
    <w:rsid w:val="003F0A4B"/>
    <w:rsid w:val="003F2E2E"/>
    <w:rsid w:val="003F5934"/>
    <w:rsid w:val="003F5C52"/>
    <w:rsid w:val="00402FF6"/>
    <w:rsid w:val="0040475D"/>
    <w:rsid w:val="004061D2"/>
    <w:rsid w:val="00413263"/>
    <w:rsid w:val="00413367"/>
    <w:rsid w:val="00416A63"/>
    <w:rsid w:val="00417584"/>
    <w:rsid w:val="00417DAB"/>
    <w:rsid w:val="00426A96"/>
    <w:rsid w:val="00426B6A"/>
    <w:rsid w:val="00430A0C"/>
    <w:rsid w:val="00430D7A"/>
    <w:rsid w:val="00432DA9"/>
    <w:rsid w:val="0043497B"/>
    <w:rsid w:val="004354E8"/>
    <w:rsid w:val="004407DD"/>
    <w:rsid w:val="00441947"/>
    <w:rsid w:val="00444F88"/>
    <w:rsid w:val="00445161"/>
    <w:rsid w:val="00447D9E"/>
    <w:rsid w:val="0045444D"/>
    <w:rsid w:val="0045782A"/>
    <w:rsid w:val="004578B1"/>
    <w:rsid w:val="00461D57"/>
    <w:rsid w:val="00462C4F"/>
    <w:rsid w:val="00465987"/>
    <w:rsid w:val="00466259"/>
    <w:rsid w:val="00472C64"/>
    <w:rsid w:val="004749B4"/>
    <w:rsid w:val="00475044"/>
    <w:rsid w:val="00475594"/>
    <w:rsid w:val="00480C32"/>
    <w:rsid w:val="00482C00"/>
    <w:rsid w:val="00483FE0"/>
    <w:rsid w:val="004843E1"/>
    <w:rsid w:val="00487590"/>
    <w:rsid w:val="00490625"/>
    <w:rsid w:val="00491F60"/>
    <w:rsid w:val="004A2A51"/>
    <w:rsid w:val="004A4661"/>
    <w:rsid w:val="004A4984"/>
    <w:rsid w:val="004B0546"/>
    <w:rsid w:val="004B17C4"/>
    <w:rsid w:val="004C0C85"/>
    <w:rsid w:val="004C1698"/>
    <w:rsid w:val="004C1B0D"/>
    <w:rsid w:val="004C44C5"/>
    <w:rsid w:val="004C5DDB"/>
    <w:rsid w:val="004C69B5"/>
    <w:rsid w:val="004C6B7F"/>
    <w:rsid w:val="004D219A"/>
    <w:rsid w:val="004D36A1"/>
    <w:rsid w:val="004D5CF7"/>
    <w:rsid w:val="004E018D"/>
    <w:rsid w:val="004E4E2B"/>
    <w:rsid w:val="004F014D"/>
    <w:rsid w:val="004F03DD"/>
    <w:rsid w:val="004F1637"/>
    <w:rsid w:val="004F364C"/>
    <w:rsid w:val="004F3EB7"/>
    <w:rsid w:val="004F3F3D"/>
    <w:rsid w:val="004F62DC"/>
    <w:rsid w:val="005025ED"/>
    <w:rsid w:val="00503FE4"/>
    <w:rsid w:val="00504FA7"/>
    <w:rsid w:val="00510B45"/>
    <w:rsid w:val="00511050"/>
    <w:rsid w:val="005138C6"/>
    <w:rsid w:val="00522DC2"/>
    <w:rsid w:val="00527A84"/>
    <w:rsid w:val="00551A23"/>
    <w:rsid w:val="00557FBC"/>
    <w:rsid w:val="00560CCA"/>
    <w:rsid w:val="00562D6D"/>
    <w:rsid w:val="005639FA"/>
    <w:rsid w:val="00563A69"/>
    <w:rsid w:val="0056558E"/>
    <w:rsid w:val="00566EA3"/>
    <w:rsid w:val="00570D08"/>
    <w:rsid w:val="00573322"/>
    <w:rsid w:val="00583213"/>
    <w:rsid w:val="00583FC6"/>
    <w:rsid w:val="00585773"/>
    <w:rsid w:val="005918E9"/>
    <w:rsid w:val="00593D35"/>
    <w:rsid w:val="005970E7"/>
    <w:rsid w:val="00597AE2"/>
    <w:rsid w:val="00597FF3"/>
    <w:rsid w:val="005A77EC"/>
    <w:rsid w:val="005B0A15"/>
    <w:rsid w:val="005B132B"/>
    <w:rsid w:val="005B1C5F"/>
    <w:rsid w:val="005B268E"/>
    <w:rsid w:val="005C15E4"/>
    <w:rsid w:val="005C1C4B"/>
    <w:rsid w:val="005C31A9"/>
    <w:rsid w:val="005D369B"/>
    <w:rsid w:val="005D391F"/>
    <w:rsid w:val="005D4B38"/>
    <w:rsid w:val="005D4EF0"/>
    <w:rsid w:val="005E041B"/>
    <w:rsid w:val="005E0AC7"/>
    <w:rsid w:val="005E412E"/>
    <w:rsid w:val="005F292F"/>
    <w:rsid w:val="005F3E9D"/>
    <w:rsid w:val="006006D4"/>
    <w:rsid w:val="00603B1D"/>
    <w:rsid w:val="006055E4"/>
    <w:rsid w:val="00610CE8"/>
    <w:rsid w:val="00613D2C"/>
    <w:rsid w:val="00626EF8"/>
    <w:rsid w:val="006272AA"/>
    <w:rsid w:val="00631F57"/>
    <w:rsid w:val="006356BC"/>
    <w:rsid w:val="0064440E"/>
    <w:rsid w:val="0064490A"/>
    <w:rsid w:val="0064507E"/>
    <w:rsid w:val="0064663F"/>
    <w:rsid w:val="00651A5D"/>
    <w:rsid w:val="00653A10"/>
    <w:rsid w:val="0065414D"/>
    <w:rsid w:val="006566CA"/>
    <w:rsid w:val="0066442C"/>
    <w:rsid w:val="00665B41"/>
    <w:rsid w:val="0067438C"/>
    <w:rsid w:val="00675537"/>
    <w:rsid w:val="006808B9"/>
    <w:rsid w:val="00680C23"/>
    <w:rsid w:val="00682EB6"/>
    <w:rsid w:val="0068332B"/>
    <w:rsid w:val="00683C65"/>
    <w:rsid w:val="00684ECC"/>
    <w:rsid w:val="00686EE1"/>
    <w:rsid w:val="006920D8"/>
    <w:rsid w:val="006A6754"/>
    <w:rsid w:val="006A6F6A"/>
    <w:rsid w:val="006B2F2F"/>
    <w:rsid w:val="006B455C"/>
    <w:rsid w:val="006B77D1"/>
    <w:rsid w:val="006C2636"/>
    <w:rsid w:val="006C3085"/>
    <w:rsid w:val="006D7F0C"/>
    <w:rsid w:val="006E203B"/>
    <w:rsid w:val="006E452A"/>
    <w:rsid w:val="006E4D56"/>
    <w:rsid w:val="006E5714"/>
    <w:rsid w:val="006E6EA7"/>
    <w:rsid w:val="006E770D"/>
    <w:rsid w:val="006F0B36"/>
    <w:rsid w:val="006F4770"/>
    <w:rsid w:val="00705091"/>
    <w:rsid w:val="007169F5"/>
    <w:rsid w:val="007211A0"/>
    <w:rsid w:val="00721934"/>
    <w:rsid w:val="00723805"/>
    <w:rsid w:val="0072396F"/>
    <w:rsid w:val="00723DE9"/>
    <w:rsid w:val="007271AF"/>
    <w:rsid w:val="007273E6"/>
    <w:rsid w:val="007311A9"/>
    <w:rsid w:val="007325DC"/>
    <w:rsid w:val="0073611C"/>
    <w:rsid w:val="00741651"/>
    <w:rsid w:val="00741F25"/>
    <w:rsid w:val="00742389"/>
    <w:rsid w:val="00744EE0"/>
    <w:rsid w:val="00752A20"/>
    <w:rsid w:val="00762917"/>
    <w:rsid w:val="00764E0C"/>
    <w:rsid w:val="0076600A"/>
    <w:rsid w:val="00766C6A"/>
    <w:rsid w:val="00766EF5"/>
    <w:rsid w:val="00772CF4"/>
    <w:rsid w:val="007737C4"/>
    <w:rsid w:val="00776766"/>
    <w:rsid w:val="00777073"/>
    <w:rsid w:val="00780F85"/>
    <w:rsid w:val="00783359"/>
    <w:rsid w:val="007A17AE"/>
    <w:rsid w:val="007B104A"/>
    <w:rsid w:val="007B3138"/>
    <w:rsid w:val="007B3740"/>
    <w:rsid w:val="007B72E5"/>
    <w:rsid w:val="007C0E8C"/>
    <w:rsid w:val="007D5B99"/>
    <w:rsid w:val="007E535E"/>
    <w:rsid w:val="007E7E23"/>
    <w:rsid w:val="007F7982"/>
    <w:rsid w:val="00800008"/>
    <w:rsid w:val="0080065E"/>
    <w:rsid w:val="008016C3"/>
    <w:rsid w:val="008067A3"/>
    <w:rsid w:val="00810848"/>
    <w:rsid w:val="00813091"/>
    <w:rsid w:val="00823B75"/>
    <w:rsid w:val="0082443C"/>
    <w:rsid w:val="00830707"/>
    <w:rsid w:val="0083174A"/>
    <w:rsid w:val="008378DC"/>
    <w:rsid w:val="00842C37"/>
    <w:rsid w:val="00846FF8"/>
    <w:rsid w:val="00847A42"/>
    <w:rsid w:val="00847CDD"/>
    <w:rsid w:val="008521DD"/>
    <w:rsid w:val="008534A5"/>
    <w:rsid w:val="00854F34"/>
    <w:rsid w:val="00857C89"/>
    <w:rsid w:val="00865449"/>
    <w:rsid w:val="00867141"/>
    <w:rsid w:val="00867235"/>
    <w:rsid w:val="008674AC"/>
    <w:rsid w:val="0087014D"/>
    <w:rsid w:val="0087447C"/>
    <w:rsid w:val="008800F3"/>
    <w:rsid w:val="00883F81"/>
    <w:rsid w:val="0088452E"/>
    <w:rsid w:val="0089113B"/>
    <w:rsid w:val="00892056"/>
    <w:rsid w:val="00894151"/>
    <w:rsid w:val="0089581D"/>
    <w:rsid w:val="008A1CAB"/>
    <w:rsid w:val="008A25FA"/>
    <w:rsid w:val="008A3231"/>
    <w:rsid w:val="008A4101"/>
    <w:rsid w:val="008A7EF8"/>
    <w:rsid w:val="008B2BDD"/>
    <w:rsid w:val="008B30E4"/>
    <w:rsid w:val="008B3E90"/>
    <w:rsid w:val="008B50BA"/>
    <w:rsid w:val="008B7E6D"/>
    <w:rsid w:val="008C1A59"/>
    <w:rsid w:val="008C1D03"/>
    <w:rsid w:val="008C2CD3"/>
    <w:rsid w:val="008C53AA"/>
    <w:rsid w:val="008C6894"/>
    <w:rsid w:val="008D1CEE"/>
    <w:rsid w:val="008D4F9D"/>
    <w:rsid w:val="008D56E2"/>
    <w:rsid w:val="008D57D4"/>
    <w:rsid w:val="008D67F0"/>
    <w:rsid w:val="008E3CAA"/>
    <w:rsid w:val="008E451A"/>
    <w:rsid w:val="008E4A9F"/>
    <w:rsid w:val="008E5549"/>
    <w:rsid w:val="008E5BE6"/>
    <w:rsid w:val="008E673A"/>
    <w:rsid w:val="008E7B04"/>
    <w:rsid w:val="008F2879"/>
    <w:rsid w:val="008F301C"/>
    <w:rsid w:val="008F5331"/>
    <w:rsid w:val="008F7925"/>
    <w:rsid w:val="00903A47"/>
    <w:rsid w:val="00906D77"/>
    <w:rsid w:val="00911CD5"/>
    <w:rsid w:val="00916653"/>
    <w:rsid w:val="00920445"/>
    <w:rsid w:val="00921DCB"/>
    <w:rsid w:val="00922BA1"/>
    <w:rsid w:val="00924623"/>
    <w:rsid w:val="00924FD5"/>
    <w:rsid w:val="00925A59"/>
    <w:rsid w:val="00927253"/>
    <w:rsid w:val="009301FC"/>
    <w:rsid w:val="00930E73"/>
    <w:rsid w:val="00931BB2"/>
    <w:rsid w:val="0094103E"/>
    <w:rsid w:val="009442B9"/>
    <w:rsid w:val="0094535D"/>
    <w:rsid w:val="009456B7"/>
    <w:rsid w:val="00945961"/>
    <w:rsid w:val="009475B4"/>
    <w:rsid w:val="00952DFC"/>
    <w:rsid w:val="009530AA"/>
    <w:rsid w:val="00953821"/>
    <w:rsid w:val="00956989"/>
    <w:rsid w:val="00960322"/>
    <w:rsid w:val="00964BB2"/>
    <w:rsid w:val="00965A1D"/>
    <w:rsid w:val="00965E82"/>
    <w:rsid w:val="00972DC9"/>
    <w:rsid w:val="00977AA4"/>
    <w:rsid w:val="00981ACB"/>
    <w:rsid w:val="00983066"/>
    <w:rsid w:val="0098375A"/>
    <w:rsid w:val="00993A5C"/>
    <w:rsid w:val="00995AF2"/>
    <w:rsid w:val="009A078A"/>
    <w:rsid w:val="009A4F5C"/>
    <w:rsid w:val="009A5551"/>
    <w:rsid w:val="009B24BA"/>
    <w:rsid w:val="009B3E6F"/>
    <w:rsid w:val="009B4985"/>
    <w:rsid w:val="009B702B"/>
    <w:rsid w:val="009B7F0C"/>
    <w:rsid w:val="009C4014"/>
    <w:rsid w:val="009C72C0"/>
    <w:rsid w:val="009D1A1B"/>
    <w:rsid w:val="009D7C3D"/>
    <w:rsid w:val="009E278E"/>
    <w:rsid w:val="009E44FB"/>
    <w:rsid w:val="009F0D88"/>
    <w:rsid w:val="009F1103"/>
    <w:rsid w:val="009F3A48"/>
    <w:rsid w:val="009F5952"/>
    <w:rsid w:val="00A06FE5"/>
    <w:rsid w:val="00A12F1B"/>
    <w:rsid w:val="00A15691"/>
    <w:rsid w:val="00A163C9"/>
    <w:rsid w:val="00A1763E"/>
    <w:rsid w:val="00A206BF"/>
    <w:rsid w:val="00A2078A"/>
    <w:rsid w:val="00A21769"/>
    <w:rsid w:val="00A22D50"/>
    <w:rsid w:val="00A255CF"/>
    <w:rsid w:val="00A30472"/>
    <w:rsid w:val="00A31F06"/>
    <w:rsid w:val="00A33F35"/>
    <w:rsid w:val="00A34652"/>
    <w:rsid w:val="00A547CF"/>
    <w:rsid w:val="00A57CB3"/>
    <w:rsid w:val="00A61CB9"/>
    <w:rsid w:val="00A6540D"/>
    <w:rsid w:val="00A666B6"/>
    <w:rsid w:val="00A7242F"/>
    <w:rsid w:val="00A74C4C"/>
    <w:rsid w:val="00A7597D"/>
    <w:rsid w:val="00A778BC"/>
    <w:rsid w:val="00A82E67"/>
    <w:rsid w:val="00A83249"/>
    <w:rsid w:val="00A838EF"/>
    <w:rsid w:val="00A97AE6"/>
    <w:rsid w:val="00AA24A8"/>
    <w:rsid w:val="00AB3A87"/>
    <w:rsid w:val="00AB43BC"/>
    <w:rsid w:val="00AB5009"/>
    <w:rsid w:val="00AC0555"/>
    <w:rsid w:val="00AC09B5"/>
    <w:rsid w:val="00AC160E"/>
    <w:rsid w:val="00AC22CE"/>
    <w:rsid w:val="00AC5381"/>
    <w:rsid w:val="00AC76C9"/>
    <w:rsid w:val="00AC7D29"/>
    <w:rsid w:val="00AD2B43"/>
    <w:rsid w:val="00AD4155"/>
    <w:rsid w:val="00AD5F92"/>
    <w:rsid w:val="00AE1D08"/>
    <w:rsid w:val="00AE273A"/>
    <w:rsid w:val="00AE36A5"/>
    <w:rsid w:val="00AE62B7"/>
    <w:rsid w:val="00AF00AB"/>
    <w:rsid w:val="00AF00B6"/>
    <w:rsid w:val="00AF0866"/>
    <w:rsid w:val="00AF4375"/>
    <w:rsid w:val="00AF780A"/>
    <w:rsid w:val="00AF7E0E"/>
    <w:rsid w:val="00B04553"/>
    <w:rsid w:val="00B050F4"/>
    <w:rsid w:val="00B0737B"/>
    <w:rsid w:val="00B0768B"/>
    <w:rsid w:val="00B10A07"/>
    <w:rsid w:val="00B10C3A"/>
    <w:rsid w:val="00B11932"/>
    <w:rsid w:val="00B11D08"/>
    <w:rsid w:val="00B15432"/>
    <w:rsid w:val="00B16058"/>
    <w:rsid w:val="00B1714E"/>
    <w:rsid w:val="00B173C9"/>
    <w:rsid w:val="00B3258C"/>
    <w:rsid w:val="00B32F87"/>
    <w:rsid w:val="00B33428"/>
    <w:rsid w:val="00B370BA"/>
    <w:rsid w:val="00B42F4D"/>
    <w:rsid w:val="00B46687"/>
    <w:rsid w:val="00B50959"/>
    <w:rsid w:val="00B611CA"/>
    <w:rsid w:val="00B615BD"/>
    <w:rsid w:val="00B666E4"/>
    <w:rsid w:val="00B72CFC"/>
    <w:rsid w:val="00B76721"/>
    <w:rsid w:val="00B81BF1"/>
    <w:rsid w:val="00B826AD"/>
    <w:rsid w:val="00B86FF4"/>
    <w:rsid w:val="00B877CC"/>
    <w:rsid w:val="00B92235"/>
    <w:rsid w:val="00B942D5"/>
    <w:rsid w:val="00B946AA"/>
    <w:rsid w:val="00BA08A1"/>
    <w:rsid w:val="00BA0E44"/>
    <w:rsid w:val="00BA5C49"/>
    <w:rsid w:val="00BB5571"/>
    <w:rsid w:val="00BB7263"/>
    <w:rsid w:val="00BC018F"/>
    <w:rsid w:val="00BC7B61"/>
    <w:rsid w:val="00BD1FEF"/>
    <w:rsid w:val="00BD51E6"/>
    <w:rsid w:val="00BD69AF"/>
    <w:rsid w:val="00BE7DF8"/>
    <w:rsid w:val="00BF1C58"/>
    <w:rsid w:val="00BF2BDC"/>
    <w:rsid w:val="00BF3127"/>
    <w:rsid w:val="00BF4A80"/>
    <w:rsid w:val="00BF5916"/>
    <w:rsid w:val="00C04D41"/>
    <w:rsid w:val="00C04D58"/>
    <w:rsid w:val="00C0552D"/>
    <w:rsid w:val="00C2487B"/>
    <w:rsid w:val="00C31FA9"/>
    <w:rsid w:val="00C40B63"/>
    <w:rsid w:val="00C40B7C"/>
    <w:rsid w:val="00C50E27"/>
    <w:rsid w:val="00C53416"/>
    <w:rsid w:val="00C54B21"/>
    <w:rsid w:val="00C55C33"/>
    <w:rsid w:val="00C562AD"/>
    <w:rsid w:val="00C61466"/>
    <w:rsid w:val="00C65463"/>
    <w:rsid w:val="00C71CAC"/>
    <w:rsid w:val="00C72015"/>
    <w:rsid w:val="00C73B22"/>
    <w:rsid w:val="00C75B5A"/>
    <w:rsid w:val="00C82610"/>
    <w:rsid w:val="00C8446D"/>
    <w:rsid w:val="00C844C8"/>
    <w:rsid w:val="00C869E2"/>
    <w:rsid w:val="00C8723B"/>
    <w:rsid w:val="00C90FE4"/>
    <w:rsid w:val="00C91830"/>
    <w:rsid w:val="00C91BAD"/>
    <w:rsid w:val="00C95D0F"/>
    <w:rsid w:val="00CA01C6"/>
    <w:rsid w:val="00CA2648"/>
    <w:rsid w:val="00CA6012"/>
    <w:rsid w:val="00CB2979"/>
    <w:rsid w:val="00CB3551"/>
    <w:rsid w:val="00CC5483"/>
    <w:rsid w:val="00CD0982"/>
    <w:rsid w:val="00CD20CB"/>
    <w:rsid w:val="00CD2975"/>
    <w:rsid w:val="00CD6512"/>
    <w:rsid w:val="00CE5026"/>
    <w:rsid w:val="00CF0D45"/>
    <w:rsid w:val="00CF47ED"/>
    <w:rsid w:val="00CF7411"/>
    <w:rsid w:val="00D067C0"/>
    <w:rsid w:val="00D06B48"/>
    <w:rsid w:val="00D16710"/>
    <w:rsid w:val="00D16E5F"/>
    <w:rsid w:val="00D244CB"/>
    <w:rsid w:val="00D35A19"/>
    <w:rsid w:val="00D35B28"/>
    <w:rsid w:val="00D36009"/>
    <w:rsid w:val="00D37437"/>
    <w:rsid w:val="00D37D0B"/>
    <w:rsid w:val="00D403D5"/>
    <w:rsid w:val="00D40690"/>
    <w:rsid w:val="00D4270D"/>
    <w:rsid w:val="00D43792"/>
    <w:rsid w:val="00D50DEA"/>
    <w:rsid w:val="00D51BE9"/>
    <w:rsid w:val="00D51E45"/>
    <w:rsid w:val="00D53967"/>
    <w:rsid w:val="00D540A7"/>
    <w:rsid w:val="00D55C4F"/>
    <w:rsid w:val="00D6119F"/>
    <w:rsid w:val="00D62DC7"/>
    <w:rsid w:val="00D673EF"/>
    <w:rsid w:val="00D70413"/>
    <w:rsid w:val="00D71EFE"/>
    <w:rsid w:val="00D748C2"/>
    <w:rsid w:val="00D7530D"/>
    <w:rsid w:val="00D86082"/>
    <w:rsid w:val="00D87076"/>
    <w:rsid w:val="00D9522E"/>
    <w:rsid w:val="00D96E4C"/>
    <w:rsid w:val="00DA3947"/>
    <w:rsid w:val="00DA4E5D"/>
    <w:rsid w:val="00DA5D36"/>
    <w:rsid w:val="00DC6B61"/>
    <w:rsid w:val="00DC75B6"/>
    <w:rsid w:val="00DC7ED7"/>
    <w:rsid w:val="00DD3C82"/>
    <w:rsid w:val="00DD3D7E"/>
    <w:rsid w:val="00DD52B5"/>
    <w:rsid w:val="00DD788B"/>
    <w:rsid w:val="00DE0133"/>
    <w:rsid w:val="00DE4687"/>
    <w:rsid w:val="00DE572B"/>
    <w:rsid w:val="00DF1F47"/>
    <w:rsid w:val="00DF35F2"/>
    <w:rsid w:val="00DF569C"/>
    <w:rsid w:val="00DF73DB"/>
    <w:rsid w:val="00DF7667"/>
    <w:rsid w:val="00E036B3"/>
    <w:rsid w:val="00E0759D"/>
    <w:rsid w:val="00E13463"/>
    <w:rsid w:val="00E14F08"/>
    <w:rsid w:val="00E15ECB"/>
    <w:rsid w:val="00E1780F"/>
    <w:rsid w:val="00E20992"/>
    <w:rsid w:val="00E228D7"/>
    <w:rsid w:val="00E23C56"/>
    <w:rsid w:val="00E3160D"/>
    <w:rsid w:val="00E40A6E"/>
    <w:rsid w:val="00E40CED"/>
    <w:rsid w:val="00E41881"/>
    <w:rsid w:val="00E44E26"/>
    <w:rsid w:val="00E46C4D"/>
    <w:rsid w:val="00E46CA4"/>
    <w:rsid w:val="00E4705C"/>
    <w:rsid w:val="00E51116"/>
    <w:rsid w:val="00E524CD"/>
    <w:rsid w:val="00E52CB1"/>
    <w:rsid w:val="00E550A7"/>
    <w:rsid w:val="00E55771"/>
    <w:rsid w:val="00E56EAB"/>
    <w:rsid w:val="00E6064D"/>
    <w:rsid w:val="00E61271"/>
    <w:rsid w:val="00E627C5"/>
    <w:rsid w:val="00E648AA"/>
    <w:rsid w:val="00E65387"/>
    <w:rsid w:val="00E678A4"/>
    <w:rsid w:val="00E7064B"/>
    <w:rsid w:val="00E71161"/>
    <w:rsid w:val="00E71253"/>
    <w:rsid w:val="00E76457"/>
    <w:rsid w:val="00E818E2"/>
    <w:rsid w:val="00E9293C"/>
    <w:rsid w:val="00EA33C1"/>
    <w:rsid w:val="00EA39E1"/>
    <w:rsid w:val="00EB0621"/>
    <w:rsid w:val="00EB41D9"/>
    <w:rsid w:val="00EB6940"/>
    <w:rsid w:val="00EC0587"/>
    <w:rsid w:val="00EC0798"/>
    <w:rsid w:val="00EC1198"/>
    <w:rsid w:val="00EC1520"/>
    <w:rsid w:val="00EC4FE8"/>
    <w:rsid w:val="00EC7BD3"/>
    <w:rsid w:val="00ED23A0"/>
    <w:rsid w:val="00ED5994"/>
    <w:rsid w:val="00EE412A"/>
    <w:rsid w:val="00EE6A77"/>
    <w:rsid w:val="00EE7E62"/>
    <w:rsid w:val="00EF68C5"/>
    <w:rsid w:val="00F02293"/>
    <w:rsid w:val="00F07361"/>
    <w:rsid w:val="00F07DC1"/>
    <w:rsid w:val="00F12615"/>
    <w:rsid w:val="00F17B92"/>
    <w:rsid w:val="00F21E78"/>
    <w:rsid w:val="00F22AFA"/>
    <w:rsid w:val="00F27AC8"/>
    <w:rsid w:val="00F34E4E"/>
    <w:rsid w:val="00F45E9D"/>
    <w:rsid w:val="00F54992"/>
    <w:rsid w:val="00F5549C"/>
    <w:rsid w:val="00F60EAE"/>
    <w:rsid w:val="00F61CA5"/>
    <w:rsid w:val="00F64AB8"/>
    <w:rsid w:val="00F64C56"/>
    <w:rsid w:val="00F66720"/>
    <w:rsid w:val="00F67F3D"/>
    <w:rsid w:val="00F75296"/>
    <w:rsid w:val="00F761A9"/>
    <w:rsid w:val="00F77170"/>
    <w:rsid w:val="00F77BCB"/>
    <w:rsid w:val="00F82148"/>
    <w:rsid w:val="00F84274"/>
    <w:rsid w:val="00F87E66"/>
    <w:rsid w:val="00F901F7"/>
    <w:rsid w:val="00FA0F66"/>
    <w:rsid w:val="00FA6D88"/>
    <w:rsid w:val="00FA7639"/>
    <w:rsid w:val="00FA7945"/>
    <w:rsid w:val="00FB7004"/>
    <w:rsid w:val="00FB7E88"/>
    <w:rsid w:val="00FC3F44"/>
    <w:rsid w:val="00FD2A15"/>
    <w:rsid w:val="00FD4016"/>
    <w:rsid w:val="00FD5D67"/>
    <w:rsid w:val="00FD67B7"/>
    <w:rsid w:val="00FD7D8C"/>
    <w:rsid w:val="00FE202F"/>
    <w:rsid w:val="00FF07B6"/>
    <w:rsid w:val="00FF517C"/>
    <w:rsid w:val="00FF6767"/>
    <w:rsid w:val="00FF6E0F"/>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56E8A2D"/>
  <w15:docId w15:val="{E96561C1-FEAB-4AE1-9723-DC900A2D1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0B11F3"/>
    <w:pPr>
      <w:numPr>
        <w:numId w:val="8"/>
      </w:numPr>
      <w:ind w:left="1077" w:hanging="720"/>
      <w:outlineLvl w:val="0"/>
    </w:pPr>
    <w:rPr>
      <w:rFonts w:asciiTheme="majorHAnsi" w:hAnsiTheme="majorHAnsi" w:cstheme="majorHAnsi"/>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0B11F3"/>
    <w:rPr>
      <w:rFonts w:asciiTheme="majorHAnsi" w:hAnsiTheme="majorHAnsi" w:cstheme="majorHAnsi"/>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uiPriority w:val="1"/>
    <w:qFormat/>
    <w:rsid w:val="001A4BE7"/>
    <w:rPr>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F07361"/>
    <w:pPr>
      <w:numPr>
        <w:ilvl w:val="1"/>
      </w:numPr>
      <w:ind w:left="1423"/>
      <w:contextualSpacing w:val="0"/>
    </w:pPr>
    <w:rPr>
      <w:rFonts w:cstheme="minorHAnsi"/>
      <w:sz w:val="22"/>
    </w:rPr>
  </w:style>
  <w:style w:type="paragraph" w:customStyle="1" w:styleId="Heading1">
    <w:name w:val="Heading1"/>
    <w:basedOn w:val="Normal"/>
    <w:next w:val="Normal"/>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qFormat/>
    <w:rsid w:val="00F07361"/>
    <w:pPr>
      <w:numPr>
        <w:numId w:val="7"/>
      </w:numPr>
      <w:spacing w:before="200"/>
      <w:ind w:left="1491" w:hanging="357"/>
    </w:pPr>
  </w:style>
  <w:style w:type="paragraph" w:customStyle="1" w:styleId="TSB-Level2Numbers">
    <w:name w:val="TSB - Level 2 Numbers"/>
    <w:basedOn w:val="TSB-Level1Numbers"/>
    <w:link w:val="TSB-Level2NumbersChar"/>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F07361"/>
  </w:style>
  <w:style w:type="character" w:customStyle="1" w:styleId="TSB-Level1NumbersChar">
    <w:name w:val="TSB - Level 1 Numbers Char"/>
    <w:basedOn w:val="Heading1Char"/>
    <w:link w:val="TSB-Level1Numbers"/>
    <w:rsid w:val="00F07361"/>
    <w:rPr>
      <w:rFonts w:asciiTheme="majorHAnsi" w:hAnsiTheme="majorHAnsi" w:cstheme="minorHAnsi"/>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sz w:val="28"/>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after="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character" w:styleId="SubtleEmphasis">
    <w:name w:val="Subtle Emphasis"/>
    <w:basedOn w:val="DefaultParagraphFont"/>
    <w:uiPriority w:val="19"/>
    <w:qFormat/>
    <w:rsid w:val="00F60EAE"/>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22188069">
      <w:bodyDiv w:val="1"/>
      <w:marLeft w:val="0"/>
      <w:marRight w:val="0"/>
      <w:marTop w:val="0"/>
      <w:marBottom w:val="0"/>
      <w:divBdr>
        <w:top w:val="none" w:sz="0" w:space="0" w:color="auto"/>
        <w:left w:val="none" w:sz="0" w:space="0" w:color="auto"/>
        <w:bottom w:val="none" w:sz="0" w:space="0" w:color="auto"/>
        <w:right w:val="none" w:sz="0" w:space="0" w:color="auto"/>
      </w:divBdr>
      <w:divsChild>
        <w:div w:id="8494121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ustomXml" Target="../customXml/item4.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037EC20E-046A-4093-A3C1-1F239D3789A7}">
  <ds:schemaRefs>
    <ds:schemaRef ds:uri="http://schemas.microsoft.com/sharepoint/v3/contenttype/forms"/>
  </ds:schemaRefs>
</ds:datastoreItem>
</file>

<file path=customXml/itemProps2.xml><?xml version="1.0" encoding="utf-8"?>
<ds:datastoreItem xmlns:ds="http://schemas.openxmlformats.org/officeDocument/2006/customXml" ds:itemID="{4FE80BC7-CB16-4764-8A83-0B1131A16549}">
  <ds:schemaRefs>
    <ds:schemaRef ds:uri="http://schemas.openxmlformats.org/officeDocument/2006/bibliography"/>
  </ds:schemaRefs>
</ds:datastoreItem>
</file>

<file path=customXml/itemProps3.xml><?xml version="1.0" encoding="utf-8"?>
<ds:datastoreItem xmlns:ds="http://schemas.openxmlformats.org/officeDocument/2006/customXml" ds:itemID="{327BE7DB-BA1B-4BF3-A390-E9B34D9AF826}"/>
</file>

<file path=customXml/itemProps4.xml><?xml version="1.0" encoding="utf-8"?>
<ds:datastoreItem xmlns:ds="http://schemas.openxmlformats.org/officeDocument/2006/customXml" ds:itemID="{19C7E49F-FA0B-480B-88DA-EB30F7303FA7}"/>
</file>

<file path=docProps/app.xml><?xml version="1.0" encoding="utf-8"?>
<Properties xmlns="http://schemas.openxmlformats.org/officeDocument/2006/extended-properties" xmlns:vt="http://schemas.openxmlformats.org/officeDocument/2006/docPropsVTypes">
  <Template>Normal</Template>
  <TotalTime>4</TotalTime>
  <Pages>9</Pages>
  <Words>1783</Words>
  <Characters>10165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 Eastell</dc:creator>
  <cp:lastModifiedBy>Head</cp:lastModifiedBy>
  <cp:revision>7</cp:revision>
  <cp:lastPrinted>2021-11-15T16:52:00Z</cp:lastPrinted>
  <dcterms:created xsi:type="dcterms:W3CDTF">2025-02-18T13:12:00Z</dcterms:created>
  <dcterms:modified xsi:type="dcterms:W3CDTF">2026-02-23T08:11:00Z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0x010100D0E3F8E1348219418B6088204774B3EC</vt:lpwstr>
  </property>
</Properties>
</file>